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DE" w:rsidRDefault="00A80EDE" w:rsidP="00BD15BD">
      <w:pPr>
        <w:ind w:left="3828"/>
        <w:rPr>
          <w:sz w:val="28"/>
          <w:szCs w:val="28"/>
        </w:rPr>
      </w:pPr>
      <w:bookmarkStart w:id="0" w:name="_GoBack"/>
      <w:bookmarkEnd w:id="0"/>
      <w:r>
        <w:rPr>
          <w:sz w:val="28"/>
          <w:szCs w:val="28"/>
        </w:rPr>
        <w:tab/>
      </w:r>
      <w:r>
        <w:rPr>
          <w:sz w:val="28"/>
          <w:szCs w:val="28"/>
        </w:rPr>
        <w:tab/>
      </w:r>
      <w:r>
        <w:rPr>
          <w:sz w:val="28"/>
          <w:szCs w:val="28"/>
        </w:rPr>
        <w:tab/>
      </w:r>
    </w:p>
    <w:p w:rsidR="00A80EDE" w:rsidRDefault="007101F6" w:rsidP="008124C7">
      <w:pPr>
        <w:rPr>
          <w:b/>
          <w:bCs/>
          <w:sz w:val="28"/>
          <w:szCs w:val="28"/>
          <w:lang w:eastAsia="ru-RU"/>
        </w:rPr>
      </w:pPr>
      <w:r>
        <w:rPr>
          <w:b/>
          <w:bCs/>
          <w:sz w:val="28"/>
          <w:szCs w:val="28"/>
          <w:lang w:eastAsia="ru-RU"/>
        </w:rPr>
        <w:t>30.04.2021 г.</w:t>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r>
      <w:r>
        <w:rPr>
          <w:b/>
          <w:bCs/>
          <w:sz w:val="28"/>
          <w:szCs w:val="28"/>
          <w:lang w:eastAsia="ru-RU"/>
        </w:rPr>
        <w:tab/>
        <w:t>116-п</w:t>
      </w:r>
    </w:p>
    <w:p w:rsidR="00A80EDE" w:rsidRDefault="00A80EDE" w:rsidP="008124C7">
      <w:pPr>
        <w:rPr>
          <w:b/>
          <w:bCs/>
          <w:sz w:val="28"/>
          <w:szCs w:val="28"/>
          <w:lang w:eastAsia="ru-RU"/>
        </w:rPr>
      </w:pPr>
    </w:p>
    <w:p w:rsidR="00A80EDE" w:rsidRDefault="00A80EDE" w:rsidP="008124C7">
      <w:pPr>
        <w:rPr>
          <w:b/>
          <w:bCs/>
          <w:sz w:val="28"/>
          <w:szCs w:val="28"/>
          <w:lang w:eastAsia="ru-RU"/>
        </w:rPr>
      </w:pPr>
    </w:p>
    <w:p w:rsidR="00A80EDE" w:rsidRDefault="00A80EDE" w:rsidP="008124C7">
      <w:pPr>
        <w:rPr>
          <w:b/>
          <w:bCs/>
          <w:sz w:val="28"/>
          <w:szCs w:val="28"/>
          <w:lang w:eastAsia="ru-RU"/>
        </w:rPr>
      </w:pPr>
    </w:p>
    <w:p w:rsidR="00A80EDE" w:rsidRDefault="00A80EDE" w:rsidP="008124C7">
      <w:pPr>
        <w:rPr>
          <w:b/>
          <w:bCs/>
          <w:sz w:val="28"/>
          <w:szCs w:val="28"/>
          <w:lang w:eastAsia="ru-RU"/>
        </w:rPr>
      </w:pPr>
    </w:p>
    <w:p w:rsidR="00A80EDE" w:rsidRDefault="00A80EDE" w:rsidP="008124C7">
      <w:pPr>
        <w:rPr>
          <w:b/>
          <w:bCs/>
          <w:sz w:val="28"/>
          <w:szCs w:val="28"/>
          <w:lang w:eastAsia="ru-RU"/>
        </w:rPr>
      </w:pPr>
    </w:p>
    <w:p w:rsidR="00A80EDE" w:rsidRDefault="00A80EDE" w:rsidP="008124C7">
      <w:pPr>
        <w:rPr>
          <w:b/>
          <w:bCs/>
          <w:sz w:val="28"/>
          <w:szCs w:val="28"/>
          <w:lang w:eastAsia="ru-RU"/>
        </w:rPr>
      </w:pPr>
      <w:r>
        <w:rPr>
          <w:b/>
          <w:bCs/>
          <w:sz w:val="28"/>
          <w:szCs w:val="28"/>
          <w:lang w:eastAsia="ru-RU"/>
        </w:rPr>
        <w:t>«</w:t>
      </w:r>
      <w:r w:rsidRPr="008124C7">
        <w:rPr>
          <w:b/>
          <w:bCs/>
          <w:sz w:val="28"/>
          <w:szCs w:val="28"/>
          <w:lang w:eastAsia="ru-RU"/>
        </w:rPr>
        <w:t>О</w:t>
      </w:r>
      <w:r>
        <w:rPr>
          <w:b/>
          <w:bCs/>
          <w:sz w:val="28"/>
          <w:szCs w:val="28"/>
          <w:lang w:eastAsia="ru-RU"/>
        </w:rPr>
        <w:t>б утверждении Положения</w:t>
      </w:r>
    </w:p>
    <w:p w:rsidR="00A80EDE" w:rsidRDefault="00A80EDE" w:rsidP="008124C7">
      <w:pPr>
        <w:rPr>
          <w:b/>
          <w:bCs/>
          <w:sz w:val="28"/>
          <w:szCs w:val="28"/>
          <w:lang w:eastAsia="ru-RU"/>
        </w:rPr>
      </w:pPr>
      <w:r>
        <w:rPr>
          <w:b/>
          <w:bCs/>
          <w:sz w:val="28"/>
          <w:szCs w:val="28"/>
          <w:lang w:eastAsia="ru-RU"/>
        </w:rPr>
        <w:t xml:space="preserve"> об оплате труда работников</w:t>
      </w:r>
    </w:p>
    <w:p w:rsidR="00A80EDE" w:rsidRPr="008124C7" w:rsidRDefault="00A80EDE" w:rsidP="008124C7">
      <w:pPr>
        <w:rPr>
          <w:b/>
          <w:bCs/>
          <w:sz w:val="28"/>
          <w:szCs w:val="28"/>
          <w:lang w:eastAsia="ru-RU"/>
        </w:rPr>
      </w:pPr>
      <w:r>
        <w:rPr>
          <w:b/>
          <w:bCs/>
          <w:sz w:val="28"/>
          <w:szCs w:val="28"/>
          <w:lang w:eastAsia="ru-RU"/>
        </w:rPr>
        <w:t>Муниципального бюджетного учреждения</w:t>
      </w:r>
      <w:r w:rsidRPr="008124C7">
        <w:rPr>
          <w:b/>
          <w:bCs/>
          <w:sz w:val="28"/>
          <w:szCs w:val="28"/>
          <w:lang w:eastAsia="ru-RU"/>
        </w:rPr>
        <w:t xml:space="preserve"> </w:t>
      </w:r>
    </w:p>
    <w:p w:rsidR="00A80EDE" w:rsidRPr="008124C7" w:rsidRDefault="00A80EDE" w:rsidP="008124C7">
      <w:pPr>
        <w:rPr>
          <w:b/>
          <w:bCs/>
          <w:sz w:val="28"/>
          <w:szCs w:val="28"/>
          <w:lang w:eastAsia="ru-RU"/>
        </w:rPr>
      </w:pPr>
      <w:r w:rsidRPr="008124C7">
        <w:rPr>
          <w:b/>
          <w:bCs/>
          <w:sz w:val="28"/>
          <w:szCs w:val="28"/>
          <w:lang w:eastAsia="ru-RU"/>
        </w:rPr>
        <w:t xml:space="preserve">муниципального </w:t>
      </w:r>
      <w:r>
        <w:rPr>
          <w:b/>
          <w:bCs/>
          <w:sz w:val="28"/>
          <w:szCs w:val="28"/>
          <w:lang w:eastAsia="ru-RU"/>
        </w:rPr>
        <w:t xml:space="preserve">образования </w:t>
      </w:r>
    </w:p>
    <w:p w:rsidR="00A80EDE" w:rsidRDefault="00A80EDE" w:rsidP="008124C7">
      <w:pPr>
        <w:rPr>
          <w:b/>
          <w:bCs/>
          <w:sz w:val="28"/>
          <w:szCs w:val="28"/>
          <w:lang w:eastAsia="ru-RU"/>
        </w:rPr>
      </w:pPr>
      <w:r w:rsidRPr="008124C7">
        <w:rPr>
          <w:b/>
          <w:bCs/>
          <w:sz w:val="28"/>
          <w:szCs w:val="28"/>
          <w:lang w:eastAsia="ru-RU"/>
        </w:rPr>
        <w:t>город Балашов Саратовской области</w:t>
      </w:r>
    </w:p>
    <w:p w:rsidR="00A80EDE" w:rsidRPr="008124C7" w:rsidRDefault="00A80EDE" w:rsidP="008124C7">
      <w:pPr>
        <w:rPr>
          <w:b/>
          <w:bCs/>
          <w:sz w:val="28"/>
          <w:szCs w:val="28"/>
          <w:lang w:eastAsia="ru-RU"/>
        </w:rPr>
      </w:pPr>
      <w:r w:rsidRPr="008124C7">
        <w:rPr>
          <w:b/>
          <w:bCs/>
          <w:sz w:val="28"/>
          <w:szCs w:val="28"/>
          <w:lang w:eastAsia="ru-RU"/>
        </w:rPr>
        <w:t>«Благоустройство и озеленение»</w:t>
      </w:r>
    </w:p>
    <w:p w:rsidR="00A80EDE" w:rsidRPr="008124C7" w:rsidRDefault="00A80EDE" w:rsidP="008124C7">
      <w:pPr>
        <w:rPr>
          <w:b/>
          <w:bCs/>
          <w:sz w:val="28"/>
          <w:szCs w:val="28"/>
          <w:lang w:eastAsia="ru-RU"/>
        </w:rPr>
      </w:pPr>
    </w:p>
    <w:p w:rsidR="00A80EDE" w:rsidRPr="008124C7" w:rsidRDefault="00A80EDE" w:rsidP="00CC33CC">
      <w:pPr>
        <w:pStyle w:val="a5"/>
        <w:widowControl w:val="0"/>
        <w:shd w:val="clear" w:color="auto" w:fill="FFFFFF"/>
        <w:spacing w:after="200" w:line="100" w:lineRule="atLeast"/>
        <w:ind w:firstLine="500"/>
        <w:jc w:val="both"/>
        <w:rPr>
          <w:color w:val="000000"/>
          <w:sz w:val="28"/>
          <w:szCs w:val="28"/>
          <w:lang w:eastAsia="ru-RU"/>
        </w:rPr>
      </w:pPr>
      <w:r w:rsidRPr="008124C7">
        <w:rPr>
          <w:color w:val="000000"/>
          <w:sz w:val="28"/>
          <w:szCs w:val="28"/>
          <w:lang w:eastAsia="ru-RU"/>
        </w:rPr>
        <w:t xml:space="preserve">В соответствии со статьей 144 Трудового кодекса Российской Федерации и Уставом администрации Балашовского муниципального района Саратовской области, администрация Балашовского муниципального района Саратовской области </w:t>
      </w:r>
    </w:p>
    <w:p w:rsidR="00A80EDE" w:rsidRDefault="00A80EDE" w:rsidP="00CC33CC">
      <w:pPr>
        <w:pStyle w:val="a5"/>
        <w:widowControl w:val="0"/>
        <w:shd w:val="clear" w:color="auto" w:fill="FFFFFF"/>
        <w:spacing w:after="40" w:line="100" w:lineRule="atLeast"/>
        <w:ind w:left="2580"/>
        <w:rPr>
          <w:b/>
          <w:bCs/>
          <w:color w:val="000000"/>
          <w:sz w:val="28"/>
          <w:szCs w:val="28"/>
          <w:lang w:eastAsia="ru-RU"/>
        </w:rPr>
      </w:pPr>
      <w:r>
        <w:rPr>
          <w:b/>
          <w:bCs/>
          <w:color w:val="000000"/>
          <w:sz w:val="28"/>
          <w:szCs w:val="28"/>
          <w:lang w:eastAsia="ru-RU"/>
        </w:rPr>
        <w:t xml:space="preserve">                П О С Т А Н О В Л Я Е Т:</w:t>
      </w:r>
    </w:p>
    <w:p w:rsidR="00A80EDE" w:rsidRDefault="00A80EDE" w:rsidP="00CC33CC">
      <w:pPr>
        <w:pStyle w:val="a5"/>
        <w:widowControl w:val="0"/>
        <w:numPr>
          <w:ilvl w:val="0"/>
          <w:numId w:val="12"/>
        </w:numPr>
        <w:shd w:val="clear" w:color="auto" w:fill="FFFFFF"/>
        <w:spacing w:after="0" w:line="100" w:lineRule="atLeast"/>
        <w:jc w:val="both"/>
        <w:rPr>
          <w:color w:val="000000"/>
          <w:sz w:val="28"/>
          <w:szCs w:val="28"/>
          <w:lang w:eastAsia="ru-RU"/>
        </w:rPr>
      </w:pPr>
      <w:r>
        <w:rPr>
          <w:color w:val="000000"/>
          <w:sz w:val="28"/>
          <w:szCs w:val="28"/>
          <w:lang w:eastAsia="ru-RU"/>
        </w:rPr>
        <w:t>Утвердить Положение об оплате труда работников муниципального бюджетного учреждения муниципального образования город Балашов Саратовской области «Благоустройство и озеленение», согласно приложению.</w:t>
      </w:r>
    </w:p>
    <w:p w:rsidR="00A80EDE" w:rsidRPr="008124C7" w:rsidRDefault="00A80EDE" w:rsidP="00CC33CC">
      <w:pPr>
        <w:pStyle w:val="a5"/>
        <w:widowControl w:val="0"/>
        <w:numPr>
          <w:ilvl w:val="0"/>
          <w:numId w:val="12"/>
        </w:numPr>
        <w:shd w:val="clear" w:color="auto" w:fill="FFFFFF"/>
        <w:spacing w:after="0" w:line="100" w:lineRule="atLeast"/>
        <w:jc w:val="both"/>
        <w:rPr>
          <w:color w:val="000000"/>
          <w:sz w:val="28"/>
          <w:szCs w:val="28"/>
          <w:lang w:eastAsia="ru-RU"/>
        </w:rPr>
      </w:pPr>
      <w:r>
        <w:rPr>
          <w:color w:val="000000"/>
          <w:sz w:val="28"/>
          <w:szCs w:val="28"/>
          <w:lang w:eastAsia="ru-RU"/>
        </w:rPr>
        <w:t>Постановление администрации Балашовского муниципального района Саратовской области  от 16 апреля 2019 г. №199-п «Об утверждении Положения об оплате труда работников муниципального бюджетного учреждения муниципального образования город Балашов Саратовской области «Благоустройство и озеленение» признать утратившим силу.</w:t>
      </w:r>
    </w:p>
    <w:p w:rsidR="00A80EDE" w:rsidRPr="008124C7" w:rsidRDefault="00A80EDE" w:rsidP="00CC33CC">
      <w:pPr>
        <w:pStyle w:val="a5"/>
        <w:widowControl w:val="0"/>
        <w:numPr>
          <w:ilvl w:val="0"/>
          <w:numId w:val="12"/>
        </w:numPr>
        <w:shd w:val="clear" w:color="auto" w:fill="FFFFFF"/>
        <w:spacing w:after="0" w:line="100" w:lineRule="atLeast"/>
        <w:jc w:val="both"/>
        <w:rPr>
          <w:color w:val="000000"/>
          <w:sz w:val="28"/>
          <w:szCs w:val="28"/>
          <w:lang w:eastAsia="ru-RU"/>
        </w:rPr>
      </w:pPr>
      <w:r w:rsidRPr="008124C7">
        <w:rPr>
          <w:sz w:val="28"/>
          <w:szCs w:val="28"/>
        </w:rPr>
        <w:t xml:space="preserve">Отделу информации и общественных отношений администрации Балашовского муниципального района (Е.В.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7" w:history="1">
        <w:r w:rsidRPr="008124C7">
          <w:rPr>
            <w:rStyle w:val="af1"/>
            <w:sz w:val="28"/>
            <w:szCs w:val="28"/>
          </w:rPr>
          <w:t>www.balashov-tv.ru</w:t>
        </w:r>
      </w:hyperlink>
      <w:r w:rsidRPr="008124C7">
        <w:rPr>
          <w:sz w:val="28"/>
          <w:szCs w:val="28"/>
        </w:rPr>
        <w:t xml:space="preserve">, разместить на официальном сайте администрации Балашовского муниципального района </w:t>
      </w:r>
      <w:hyperlink r:id="rId8" w:history="1">
        <w:r w:rsidRPr="008124C7">
          <w:rPr>
            <w:rStyle w:val="af1"/>
            <w:sz w:val="28"/>
            <w:szCs w:val="28"/>
          </w:rPr>
          <w:t>www.baladmin.ru</w:t>
        </w:r>
      </w:hyperlink>
    </w:p>
    <w:p w:rsidR="00A80EDE" w:rsidRPr="008124C7" w:rsidRDefault="00A80EDE" w:rsidP="00CC33CC">
      <w:pPr>
        <w:pStyle w:val="a5"/>
        <w:widowControl w:val="0"/>
        <w:numPr>
          <w:ilvl w:val="0"/>
          <w:numId w:val="12"/>
        </w:numPr>
        <w:shd w:val="clear" w:color="auto" w:fill="FFFFFF"/>
        <w:spacing w:after="0" w:line="100" w:lineRule="atLeast"/>
        <w:jc w:val="both"/>
        <w:rPr>
          <w:color w:val="000000"/>
          <w:sz w:val="28"/>
          <w:szCs w:val="28"/>
          <w:lang w:eastAsia="ru-RU"/>
        </w:rPr>
      </w:pPr>
      <w:r w:rsidRPr="008124C7">
        <w:rPr>
          <w:sz w:val="28"/>
          <w:szCs w:val="28"/>
        </w:rPr>
        <w:t>Настоящее постановление вступает в силу с момента его подписания и опубликования (обнарод</w:t>
      </w:r>
      <w:r>
        <w:rPr>
          <w:sz w:val="28"/>
          <w:szCs w:val="28"/>
        </w:rPr>
        <w:t>ования) и распространяется на правоотношения, с 01 апреля 2021 года.</w:t>
      </w:r>
    </w:p>
    <w:p w:rsidR="00A80EDE" w:rsidRPr="008124C7" w:rsidRDefault="00A80EDE" w:rsidP="00CC33CC">
      <w:pPr>
        <w:pStyle w:val="a5"/>
        <w:widowControl w:val="0"/>
        <w:numPr>
          <w:ilvl w:val="0"/>
          <w:numId w:val="12"/>
        </w:numPr>
        <w:shd w:val="clear" w:color="auto" w:fill="FFFFFF"/>
        <w:tabs>
          <w:tab w:val="left" w:pos="855"/>
        </w:tabs>
        <w:spacing w:after="40" w:line="100" w:lineRule="atLeast"/>
        <w:jc w:val="both"/>
        <w:rPr>
          <w:color w:val="000000"/>
          <w:sz w:val="28"/>
          <w:szCs w:val="28"/>
          <w:lang w:eastAsia="ru-RU"/>
        </w:rPr>
      </w:pPr>
      <w:r w:rsidRPr="008124C7">
        <w:rPr>
          <w:color w:val="000000"/>
          <w:sz w:val="28"/>
          <w:szCs w:val="28"/>
          <w:lang w:eastAsia="ru-RU"/>
        </w:rPr>
        <w:t>Контроль за исполнением настоящего постановления оставляю за собой.</w:t>
      </w:r>
    </w:p>
    <w:p w:rsidR="00A80EDE" w:rsidRDefault="00A80EDE" w:rsidP="00CC33CC">
      <w:pPr>
        <w:pStyle w:val="a5"/>
        <w:widowControl w:val="0"/>
        <w:shd w:val="clear" w:color="auto" w:fill="FFFFFF"/>
        <w:spacing w:after="140"/>
        <w:rPr>
          <w:color w:val="000000"/>
          <w:sz w:val="28"/>
          <w:szCs w:val="28"/>
          <w:lang w:eastAsia="ru-RU"/>
        </w:rPr>
      </w:pPr>
    </w:p>
    <w:p w:rsidR="00A80EDE" w:rsidRDefault="00A80EDE" w:rsidP="00CC33CC">
      <w:pPr>
        <w:pStyle w:val="a5"/>
        <w:widowControl w:val="0"/>
        <w:shd w:val="clear" w:color="auto" w:fill="FFFFFF"/>
        <w:spacing w:after="140"/>
        <w:rPr>
          <w:color w:val="000000"/>
          <w:sz w:val="28"/>
          <w:szCs w:val="28"/>
          <w:lang w:eastAsia="ru-RU"/>
        </w:rPr>
      </w:pPr>
    </w:p>
    <w:p w:rsidR="00A80EDE" w:rsidRPr="00021161" w:rsidRDefault="00A80EDE" w:rsidP="00CC33CC">
      <w:pPr>
        <w:pStyle w:val="a5"/>
        <w:widowControl w:val="0"/>
        <w:shd w:val="clear" w:color="auto" w:fill="FFFFFF"/>
        <w:spacing w:after="140"/>
        <w:rPr>
          <w:color w:val="000000"/>
          <w:sz w:val="28"/>
          <w:szCs w:val="28"/>
          <w:lang w:eastAsia="ru-RU"/>
        </w:rPr>
      </w:pPr>
    </w:p>
    <w:p w:rsidR="00A80EDE" w:rsidRDefault="00A80EDE" w:rsidP="008124C7">
      <w:pPr>
        <w:rPr>
          <w:b/>
          <w:bCs/>
          <w:sz w:val="28"/>
          <w:szCs w:val="28"/>
          <w:lang w:eastAsia="ru-RU"/>
        </w:rPr>
      </w:pPr>
      <w:r w:rsidRPr="008124C7">
        <w:rPr>
          <w:b/>
          <w:bCs/>
          <w:sz w:val="28"/>
          <w:szCs w:val="28"/>
          <w:lang w:eastAsia="ru-RU"/>
        </w:rPr>
        <w:t xml:space="preserve">Глава Балашовского </w:t>
      </w:r>
    </w:p>
    <w:p w:rsidR="00A80EDE" w:rsidRPr="008124C7" w:rsidRDefault="00A80EDE" w:rsidP="008124C7">
      <w:pPr>
        <w:rPr>
          <w:lang w:eastAsia="ru-RU"/>
        </w:rPr>
      </w:pPr>
      <w:r w:rsidRPr="008124C7">
        <w:rPr>
          <w:b/>
          <w:bCs/>
          <w:sz w:val="28"/>
          <w:szCs w:val="28"/>
          <w:lang w:eastAsia="ru-RU"/>
        </w:rPr>
        <w:t xml:space="preserve">муниципального района </w:t>
      </w:r>
      <w:r>
        <w:rPr>
          <w:b/>
          <w:bCs/>
          <w:sz w:val="28"/>
          <w:szCs w:val="28"/>
          <w:lang w:eastAsia="ru-RU"/>
        </w:rPr>
        <w:t xml:space="preserve">                                                                 </w:t>
      </w:r>
      <w:r w:rsidRPr="008124C7">
        <w:rPr>
          <w:b/>
          <w:bCs/>
          <w:sz w:val="28"/>
          <w:szCs w:val="28"/>
          <w:lang w:eastAsia="ru-RU"/>
        </w:rPr>
        <w:t xml:space="preserve"> П.М. Петраков</w:t>
      </w:r>
    </w:p>
    <w:p w:rsidR="00A80EDE" w:rsidRDefault="00A80EDE" w:rsidP="00CC33CC">
      <w:pPr>
        <w:ind w:left="3828"/>
        <w:jc w:val="both"/>
        <w:rPr>
          <w:sz w:val="28"/>
          <w:szCs w:val="28"/>
        </w:rPr>
      </w:pPr>
    </w:p>
    <w:p w:rsidR="00A80EDE" w:rsidRDefault="00A80EDE" w:rsidP="00BD15BD">
      <w:pPr>
        <w:ind w:left="3828"/>
        <w:rPr>
          <w:sz w:val="28"/>
          <w:szCs w:val="28"/>
        </w:rPr>
      </w:pPr>
    </w:p>
    <w:p w:rsidR="00A80EDE" w:rsidRDefault="00A80EDE" w:rsidP="00BD15BD">
      <w:pPr>
        <w:ind w:left="3828"/>
        <w:rPr>
          <w:sz w:val="28"/>
          <w:szCs w:val="28"/>
        </w:rPr>
      </w:pPr>
    </w:p>
    <w:p w:rsidR="00A80EDE" w:rsidRDefault="00A80EDE" w:rsidP="00BD15BD">
      <w:pPr>
        <w:ind w:left="3828"/>
        <w:rPr>
          <w:sz w:val="28"/>
          <w:szCs w:val="28"/>
        </w:rPr>
      </w:pPr>
    </w:p>
    <w:p w:rsidR="00A80EDE" w:rsidRDefault="00A80EDE" w:rsidP="00BD15BD">
      <w:pPr>
        <w:ind w:left="3828"/>
        <w:rPr>
          <w:sz w:val="28"/>
          <w:szCs w:val="28"/>
        </w:rPr>
      </w:pPr>
      <w:r>
        <w:rPr>
          <w:sz w:val="28"/>
          <w:szCs w:val="28"/>
        </w:rPr>
        <w:lastRenderedPageBreak/>
        <w:t xml:space="preserve">                          Приложение </w:t>
      </w:r>
    </w:p>
    <w:p w:rsidR="00A80EDE" w:rsidRDefault="00A80EDE" w:rsidP="00BD15BD">
      <w:pPr>
        <w:ind w:left="5658"/>
        <w:rPr>
          <w:sz w:val="28"/>
          <w:szCs w:val="28"/>
        </w:rPr>
      </w:pPr>
      <w:r>
        <w:rPr>
          <w:sz w:val="28"/>
          <w:szCs w:val="28"/>
        </w:rPr>
        <w:t xml:space="preserve">к постановлению администрации  </w:t>
      </w:r>
      <w:r w:rsidR="00605008">
        <w:rPr>
          <w:sz w:val="28"/>
          <w:szCs w:val="28"/>
        </w:rPr>
        <w:t xml:space="preserve">Балашовского </w:t>
      </w:r>
      <w:r>
        <w:rPr>
          <w:sz w:val="28"/>
          <w:szCs w:val="28"/>
        </w:rPr>
        <w:t xml:space="preserve">муниципального </w:t>
      </w:r>
      <w:r w:rsidR="00605008">
        <w:rPr>
          <w:sz w:val="28"/>
          <w:szCs w:val="28"/>
        </w:rPr>
        <w:t>района Саратовской области</w:t>
      </w:r>
      <w:r>
        <w:rPr>
          <w:sz w:val="28"/>
          <w:szCs w:val="28"/>
        </w:rPr>
        <w:t xml:space="preserve"> </w:t>
      </w:r>
    </w:p>
    <w:p w:rsidR="00A80EDE" w:rsidRDefault="00A80EDE" w:rsidP="00BD15BD">
      <w:pPr>
        <w:ind w:left="5658"/>
        <w:rPr>
          <w:sz w:val="28"/>
          <w:szCs w:val="28"/>
        </w:rPr>
      </w:pPr>
      <w:r>
        <w:rPr>
          <w:sz w:val="28"/>
          <w:szCs w:val="28"/>
        </w:rPr>
        <w:t>от «</w:t>
      </w:r>
      <w:r w:rsidR="00605008">
        <w:rPr>
          <w:sz w:val="28"/>
          <w:szCs w:val="28"/>
        </w:rPr>
        <w:t>30</w:t>
      </w:r>
      <w:r>
        <w:rPr>
          <w:sz w:val="28"/>
          <w:szCs w:val="28"/>
        </w:rPr>
        <w:t xml:space="preserve">» апреля 2021 г.  № </w:t>
      </w:r>
      <w:r w:rsidR="00605008">
        <w:rPr>
          <w:sz w:val="28"/>
          <w:szCs w:val="28"/>
        </w:rPr>
        <w:t>116-п</w:t>
      </w:r>
      <w:r>
        <w:rPr>
          <w:sz w:val="28"/>
          <w:szCs w:val="28"/>
        </w:rPr>
        <w:t>___</w:t>
      </w:r>
    </w:p>
    <w:p w:rsidR="00A80EDE" w:rsidRDefault="00A80EDE" w:rsidP="00C867D6">
      <w:pPr>
        <w:jc w:val="center"/>
        <w:rPr>
          <w:b/>
          <w:bCs/>
          <w:sz w:val="28"/>
          <w:szCs w:val="28"/>
        </w:rPr>
      </w:pPr>
    </w:p>
    <w:p w:rsidR="00A80EDE" w:rsidRDefault="00A80EDE" w:rsidP="00C867D6">
      <w:pPr>
        <w:jc w:val="center"/>
        <w:rPr>
          <w:b/>
          <w:bCs/>
          <w:sz w:val="28"/>
          <w:szCs w:val="28"/>
        </w:rPr>
      </w:pPr>
    </w:p>
    <w:p w:rsidR="00A80EDE" w:rsidRDefault="00A80EDE" w:rsidP="00C867D6">
      <w:pPr>
        <w:jc w:val="center"/>
        <w:rPr>
          <w:b/>
          <w:bCs/>
          <w:sz w:val="28"/>
          <w:szCs w:val="28"/>
        </w:rPr>
      </w:pPr>
      <w:r>
        <w:rPr>
          <w:b/>
          <w:bCs/>
          <w:sz w:val="28"/>
          <w:szCs w:val="28"/>
        </w:rPr>
        <w:t>ПОЛОЖЕНИЕ</w:t>
      </w:r>
    </w:p>
    <w:p w:rsidR="00A80EDE" w:rsidRDefault="00A80EDE" w:rsidP="00C867D6">
      <w:pPr>
        <w:jc w:val="center"/>
        <w:rPr>
          <w:b/>
          <w:bCs/>
          <w:sz w:val="28"/>
          <w:szCs w:val="28"/>
        </w:rPr>
      </w:pPr>
      <w:r>
        <w:rPr>
          <w:b/>
          <w:bCs/>
          <w:sz w:val="28"/>
          <w:szCs w:val="28"/>
        </w:rPr>
        <w:t xml:space="preserve">ОБ ОПЛАТЕ ТРУДА РАБОТНИКОВ МУНИЦИПАЛЬНОГО </w:t>
      </w:r>
    </w:p>
    <w:p w:rsidR="00A80EDE" w:rsidRDefault="00A80EDE" w:rsidP="00FC6913">
      <w:pPr>
        <w:jc w:val="center"/>
        <w:rPr>
          <w:b/>
          <w:bCs/>
          <w:sz w:val="28"/>
          <w:szCs w:val="28"/>
        </w:rPr>
      </w:pPr>
      <w:r>
        <w:rPr>
          <w:b/>
          <w:bCs/>
          <w:sz w:val="28"/>
          <w:szCs w:val="28"/>
        </w:rPr>
        <w:t>БЮДЖЕТНОГО УЧРЕЖДЕНИЯ МУНИЦИПАЛЬНОГО ОБРАЗОВАНИЯ ГОРОД БАЛАШОВ</w:t>
      </w:r>
    </w:p>
    <w:p w:rsidR="00A80EDE" w:rsidRDefault="00A80EDE" w:rsidP="00FC6913">
      <w:pPr>
        <w:jc w:val="center"/>
        <w:rPr>
          <w:b/>
          <w:bCs/>
          <w:sz w:val="28"/>
          <w:szCs w:val="28"/>
        </w:rPr>
      </w:pPr>
      <w:r>
        <w:rPr>
          <w:b/>
          <w:bCs/>
          <w:sz w:val="28"/>
          <w:szCs w:val="28"/>
        </w:rPr>
        <w:t>«БЛАГОУСТРОЙСТВО И ОЗЕЛЕНЕНИЕ»</w:t>
      </w:r>
    </w:p>
    <w:p w:rsidR="00A80EDE" w:rsidRDefault="00A80EDE" w:rsidP="00B41229">
      <w:pPr>
        <w:pStyle w:val="af2"/>
        <w:numPr>
          <w:ilvl w:val="0"/>
          <w:numId w:val="7"/>
        </w:numPr>
        <w:spacing w:before="120" w:beforeAutospacing="0" w:after="0" w:afterAutospacing="0"/>
        <w:jc w:val="center"/>
        <w:rPr>
          <w:sz w:val="28"/>
          <w:szCs w:val="28"/>
        </w:rPr>
      </w:pPr>
      <w:r>
        <w:rPr>
          <w:b/>
          <w:bCs/>
          <w:sz w:val="28"/>
          <w:szCs w:val="28"/>
        </w:rPr>
        <w:t>Общие положения</w:t>
      </w:r>
      <w:r>
        <w:rPr>
          <w:sz w:val="28"/>
          <w:szCs w:val="28"/>
        </w:rPr>
        <w:t xml:space="preserve">   </w:t>
      </w:r>
    </w:p>
    <w:p w:rsidR="00A80EDE" w:rsidRDefault="00A80EDE" w:rsidP="00B41229">
      <w:pPr>
        <w:jc w:val="center"/>
        <w:rPr>
          <w:sz w:val="28"/>
          <w:szCs w:val="28"/>
        </w:rPr>
      </w:pPr>
      <w:r>
        <w:rPr>
          <w:sz w:val="28"/>
          <w:szCs w:val="28"/>
        </w:rPr>
        <w:t xml:space="preserve">                                              </w:t>
      </w:r>
    </w:p>
    <w:p w:rsidR="00A80EDE" w:rsidRDefault="00A80EDE" w:rsidP="002A2547">
      <w:pPr>
        <w:widowControl w:val="0"/>
        <w:numPr>
          <w:ilvl w:val="1"/>
          <w:numId w:val="8"/>
        </w:numPr>
        <w:ind w:left="0" w:firstLine="0"/>
        <w:jc w:val="both"/>
        <w:rPr>
          <w:sz w:val="28"/>
          <w:szCs w:val="28"/>
        </w:rPr>
      </w:pPr>
      <w:r>
        <w:rPr>
          <w:sz w:val="28"/>
          <w:szCs w:val="28"/>
        </w:rPr>
        <w:t>Настоящее Положение об оплате труда работников МБУ МО г. Балашов «Благоустройство и озеленение» (далее Положение) разработано в соответствии с Трудовым Кодексом,  действующим Законодательством РФ и является локальным нормативным актом МБУ МО г. Балашов «Благоустройство и озеленение» (далее Учреждение).</w:t>
      </w:r>
    </w:p>
    <w:p w:rsidR="00A80EDE" w:rsidRDefault="00A80EDE" w:rsidP="00B41229">
      <w:pPr>
        <w:widowControl w:val="0"/>
        <w:numPr>
          <w:ilvl w:val="1"/>
          <w:numId w:val="8"/>
        </w:numPr>
        <w:ind w:left="0" w:firstLine="0"/>
        <w:jc w:val="both"/>
        <w:rPr>
          <w:sz w:val="28"/>
          <w:szCs w:val="28"/>
        </w:rPr>
      </w:pPr>
      <w:r>
        <w:rPr>
          <w:sz w:val="28"/>
          <w:szCs w:val="28"/>
        </w:rPr>
        <w:t>Настоящее Положение предусматривает порядок, сроки и систему оплаты труда, минимальный  размер оплаты труда (далее МРОТ) и включает в себя:</w:t>
      </w:r>
    </w:p>
    <w:p w:rsidR="00A80EDE" w:rsidRDefault="00A80EDE" w:rsidP="00B41229">
      <w:pPr>
        <w:pStyle w:val="15"/>
        <w:ind w:left="720"/>
        <w:jc w:val="both"/>
        <w:rPr>
          <w:rFonts w:ascii="Times New Roman" w:hAnsi="Times New Roman" w:cs="Times New Roman"/>
          <w:sz w:val="28"/>
          <w:szCs w:val="28"/>
        </w:rPr>
      </w:pPr>
      <w:r>
        <w:rPr>
          <w:rFonts w:ascii="Times New Roman" w:hAnsi="Times New Roman" w:cs="Times New Roman"/>
          <w:sz w:val="28"/>
          <w:szCs w:val="28"/>
        </w:rPr>
        <w:t>- размеры тарифных ставок (должностных окладов);</w:t>
      </w:r>
    </w:p>
    <w:p w:rsidR="00A80EDE" w:rsidRDefault="00A80EDE" w:rsidP="00B41229">
      <w:pPr>
        <w:autoSpaceDE w:val="0"/>
        <w:autoSpaceDN w:val="0"/>
        <w:adjustRightInd w:val="0"/>
        <w:ind w:left="720"/>
        <w:jc w:val="both"/>
        <w:rPr>
          <w:sz w:val="28"/>
          <w:szCs w:val="28"/>
        </w:rPr>
      </w:pPr>
      <w:r>
        <w:rPr>
          <w:sz w:val="28"/>
          <w:szCs w:val="28"/>
        </w:rPr>
        <w:t>- условия осуществления, виды и размеры выплат компенсационного характера;</w:t>
      </w:r>
    </w:p>
    <w:p w:rsidR="00A80EDE" w:rsidRDefault="00A80EDE" w:rsidP="00B41229">
      <w:pPr>
        <w:pStyle w:val="15"/>
        <w:ind w:left="720"/>
        <w:jc w:val="both"/>
        <w:rPr>
          <w:rFonts w:ascii="Times New Roman" w:hAnsi="Times New Roman" w:cs="Times New Roman"/>
          <w:sz w:val="28"/>
          <w:szCs w:val="28"/>
        </w:rPr>
      </w:pPr>
      <w:r>
        <w:rPr>
          <w:rFonts w:ascii="Times New Roman" w:hAnsi="Times New Roman" w:cs="Times New Roman"/>
          <w:sz w:val="28"/>
          <w:szCs w:val="28"/>
        </w:rPr>
        <w:t>- условия осуществления, виды и размеры выплат стимулирующего характера;</w:t>
      </w:r>
    </w:p>
    <w:p w:rsidR="00A80EDE" w:rsidRDefault="00A80EDE" w:rsidP="00B41229">
      <w:pPr>
        <w:pStyle w:val="15"/>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условия оплаты труда директора (далее - руководитель), его заместителя.</w:t>
      </w:r>
    </w:p>
    <w:p w:rsidR="00A80EDE" w:rsidRDefault="00A80EDE" w:rsidP="00B41229">
      <w:pPr>
        <w:widowControl w:val="0"/>
        <w:numPr>
          <w:ilvl w:val="1"/>
          <w:numId w:val="8"/>
        </w:numPr>
        <w:ind w:left="0" w:firstLine="0"/>
        <w:jc w:val="both"/>
        <w:rPr>
          <w:sz w:val="28"/>
          <w:szCs w:val="28"/>
        </w:rPr>
      </w:pPr>
      <w:r>
        <w:rPr>
          <w:sz w:val="28"/>
          <w:szCs w:val="28"/>
        </w:rPr>
        <w:t>Настоящее Положение принимается в целях мотивации работников к труду, обеспечению материальной заинтересованности  работников, в улучшении качественных и количественных результатов труда.</w:t>
      </w:r>
    </w:p>
    <w:p w:rsidR="00A80EDE" w:rsidRDefault="00A80EDE" w:rsidP="00B41229">
      <w:pPr>
        <w:widowControl w:val="0"/>
        <w:numPr>
          <w:ilvl w:val="1"/>
          <w:numId w:val="8"/>
        </w:numPr>
        <w:ind w:left="0" w:firstLine="0"/>
        <w:jc w:val="both"/>
        <w:rPr>
          <w:sz w:val="28"/>
          <w:szCs w:val="28"/>
        </w:rPr>
      </w:pPr>
      <w:r>
        <w:rPr>
          <w:sz w:val="28"/>
          <w:szCs w:val="28"/>
        </w:rPr>
        <w:t>Настоящее Положение распространяется на работников, занимающих должности  в соответствии со штатным расписанием Учреждения. На лиц, с которыми могут быть заключены гражданско-правовые договора, данное Положение не распространяется.</w:t>
      </w:r>
    </w:p>
    <w:p w:rsidR="00A80EDE" w:rsidRDefault="00A80EDE" w:rsidP="00B41229">
      <w:pPr>
        <w:widowControl w:val="0"/>
        <w:numPr>
          <w:ilvl w:val="1"/>
          <w:numId w:val="8"/>
        </w:numPr>
        <w:ind w:left="0" w:firstLine="0"/>
        <w:jc w:val="both"/>
        <w:rPr>
          <w:sz w:val="28"/>
          <w:szCs w:val="28"/>
        </w:rPr>
      </w:pPr>
      <w:r>
        <w:rPr>
          <w:sz w:val="28"/>
          <w:szCs w:val="28"/>
        </w:rPr>
        <w:t>В настоящем Положении под оплатой труда понимаются денежные средства, выплачиваемые работникам за выполнение ими трудовых функций, в том числе надбавки - компенсационные, стимулирующие выплаты, производимые в соответствии с Трудовым законодательством и другими законодательными актами РФ, настоящим Положением, трудовыми договорами, иными локальными нормативными актами работодателя.</w:t>
      </w:r>
    </w:p>
    <w:p w:rsidR="00A80EDE" w:rsidRDefault="00A80EDE" w:rsidP="002A2547">
      <w:pPr>
        <w:autoSpaceDE w:val="0"/>
        <w:autoSpaceDN w:val="0"/>
        <w:adjustRightInd w:val="0"/>
        <w:ind w:firstLine="708"/>
        <w:jc w:val="both"/>
        <w:outlineLvl w:val="0"/>
        <w:rPr>
          <w:sz w:val="28"/>
          <w:szCs w:val="28"/>
        </w:rPr>
      </w:pPr>
      <w:r>
        <w:rPr>
          <w:sz w:val="28"/>
          <w:szCs w:val="28"/>
        </w:rPr>
        <w:t>1.6. Условия оплаты труда, включая размер тарифной ставки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rsidR="00A80EDE" w:rsidRPr="003C5481" w:rsidRDefault="00A80EDE" w:rsidP="002A2547">
      <w:pPr>
        <w:ind w:firstLine="708"/>
        <w:jc w:val="both"/>
        <w:rPr>
          <w:sz w:val="28"/>
          <w:szCs w:val="28"/>
        </w:rPr>
      </w:pPr>
      <w:r>
        <w:rPr>
          <w:sz w:val="28"/>
          <w:szCs w:val="28"/>
        </w:rPr>
        <w:t xml:space="preserve">1.7. </w:t>
      </w:r>
      <w:r w:rsidRPr="003C5481">
        <w:rPr>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w:t>
      </w:r>
      <w:r>
        <w:rPr>
          <w:sz w:val="28"/>
          <w:szCs w:val="28"/>
        </w:rPr>
        <w:t>о</w:t>
      </w:r>
      <w:r w:rsidRPr="003C5481">
        <w:rPr>
          <w:sz w:val="28"/>
          <w:szCs w:val="28"/>
        </w:rPr>
        <w:t>платы</w:t>
      </w:r>
      <w:r>
        <w:rPr>
          <w:sz w:val="28"/>
          <w:szCs w:val="28"/>
        </w:rPr>
        <w:t xml:space="preserve"> труда (далее -МРОТ)</w:t>
      </w:r>
      <w:r w:rsidRPr="003C5481">
        <w:rPr>
          <w:sz w:val="28"/>
          <w:szCs w:val="28"/>
        </w:rPr>
        <w:t xml:space="preserve">, установленного в Саратовской области. </w:t>
      </w:r>
    </w:p>
    <w:p w:rsidR="00A80EDE" w:rsidRPr="003C5481" w:rsidRDefault="00A80EDE" w:rsidP="00C867D6">
      <w:pPr>
        <w:ind w:right="261" w:firstLine="567"/>
        <w:jc w:val="both"/>
        <w:rPr>
          <w:sz w:val="28"/>
          <w:szCs w:val="28"/>
        </w:rPr>
      </w:pPr>
      <w:r w:rsidRPr="003C5481">
        <w:rPr>
          <w:sz w:val="28"/>
          <w:szCs w:val="28"/>
        </w:rPr>
        <w:lastRenderedPageBreak/>
        <w:t>После расчета заработной платы, если е</w:t>
      </w:r>
      <w:r>
        <w:rPr>
          <w:sz w:val="28"/>
          <w:szCs w:val="28"/>
        </w:rPr>
        <w:t>е размер ниже МРОТ, работодатель производи</w:t>
      </w:r>
      <w:r w:rsidRPr="003C5481">
        <w:rPr>
          <w:sz w:val="28"/>
          <w:szCs w:val="28"/>
        </w:rPr>
        <w:t>т доплату до установленного минимального размера заработной платы.</w:t>
      </w:r>
    </w:p>
    <w:p w:rsidR="00A80EDE" w:rsidRPr="003C5481" w:rsidRDefault="00A80EDE" w:rsidP="00C867D6">
      <w:pPr>
        <w:ind w:right="261" w:firstLine="567"/>
        <w:jc w:val="both"/>
        <w:rPr>
          <w:sz w:val="28"/>
          <w:szCs w:val="28"/>
        </w:rPr>
      </w:pPr>
      <w:r w:rsidRPr="003C5481">
        <w:rPr>
          <w:sz w:val="28"/>
          <w:szCs w:val="28"/>
        </w:rPr>
        <w:t xml:space="preserve"> В случае если работнику установлен режим не полного рабочего дня, доведение до МРОТ производиться пропорционально отработанному времени</w:t>
      </w:r>
      <w:r>
        <w:rPr>
          <w:sz w:val="28"/>
          <w:szCs w:val="28"/>
        </w:rPr>
        <w:t>.</w:t>
      </w:r>
    </w:p>
    <w:p w:rsidR="00A80EDE" w:rsidRDefault="00A80EDE" w:rsidP="002A2547">
      <w:pPr>
        <w:pStyle w:val="15"/>
        <w:ind w:firstLine="708"/>
        <w:jc w:val="both"/>
        <w:rPr>
          <w:rFonts w:ascii="Times New Roman" w:hAnsi="Times New Roman" w:cs="Times New Roman"/>
          <w:b/>
          <w:bCs/>
          <w:sz w:val="28"/>
          <w:szCs w:val="28"/>
        </w:rPr>
      </w:pPr>
      <w:r>
        <w:rPr>
          <w:rFonts w:ascii="Times New Roman" w:hAnsi="Times New Roman" w:cs="Times New Roman"/>
          <w:sz w:val="28"/>
          <w:szCs w:val="28"/>
        </w:rPr>
        <w:t>1.8. Штатное расписание Муниципального бюджетного учреждения муниципального образования город Балашов «Благоустройство и озеленение» утверждает руководитель Учреждения по согласованию с Учредителем.</w:t>
      </w:r>
    </w:p>
    <w:p w:rsidR="00A80EDE" w:rsidRDefault="00A80EDE" w:rsidP="00C867D6">
      <w:pPr>
        <w:pStyle w:val="15"/>
        <w:ind w:left="360"/>
        <w:jc w:val="center"/>
        <w:rPr>
          <w:rFonts w:ascii="Times New Roman" w:hAnsi="Times New Roman" w:cs="Times New Roman"/>
          <w:b/>
          <w:bCs/>
          <w:sz w:val="28"/>
          <w:szCs w:val="28"/>
        </w:rPr>
      </w:pPr>
    </w:p>
    <w:p w:rsidR="00A80EDE" w:rsidRDefault="00A80EDE" w:rsidP="00DC0D12">
      <w:pPr>
        <w:pStyle w:val="15"/>
        <w:numPr>
          <w:ilvl w:val="0"/>
          <w:numId w:val="8"/>
        </w:numPr>
        <w:jc w:val="center"/>
        <w:rPr>
          <w:rFonts w:ascii="Times New Roman" w:hAnsi="Times New Roman" w:cs="Times New Roman"/>
          <w:b/>
          <w:bCs/>
          <w:sz w:val="28"/>
          <w:szCs w:val="28"/>
        </w:rPr>
      </w:pPr>
      <w:r>
        <w:rPr>
          <w:rFonts w:ascii="Times New Roman" w:hAnsi="Times New Roman" w:cs="Times New Roman"/>
          <w:b/>
          <w:bCs/>
          <w:sz w:val="28"/>
          <w:szCs w:val="28"/>
        </w:rPr>
        <w:t>Система оплаты труда работников</w:t>
      </w:r>
    </w:p>
    <w:p w:rsidR="00A80EDE" w:rsidRDefault="00A80EDE" w:rsidP="00ED2F5B">
      <w:pPr>
        <w:pStyle w:val="15"/>
        <w:ind w:left="720"/>
        <w:rPr>
          <w:rFonts w:ascii="Times New Roman" w:hAnsi="Times New Roman" w:cs="Times New Roman"/>
          <w:b/>
          <w:bCs/>
          <w:sz w:val="28"/>
          <w:szCs w:val="28"/>
        </w:rPr>
      </w:pPr>
    </w:p>
    <w:p w:rsidR="00A80EDE" w:rsidRDefault="00A80EDE" w:rsidP="002A2547">
      <w:pPr>
        <w:ind w:firstLine="708"/>
        <w:jc w:val="both"/>
        <w:rPr>
          <w:sz w:val="28"/>
          <w:szCs w:val="28"/>
        </w:rPr>
      </w:pPr>
      <w:r>
        <w:rPr>
          <w:sz w:val="28"/>
          <w:szCs w:val="28"/>
        </w:rPr>
        <w:t>2.1. В Учреждении устанавливается повременная система оплаты труда, если трудовыми договорами с работниками не предусмотрено иное.</w:t>
      </w:r>
    </w:p>
    <w:p w:rsidR="00A80EDE" w:rsidRDefault="00A80EDE" w:rsidP="002A2547">
      <w:pPr>
        <w:ind w:firstLine="708"/>
        <w:jc w:val="both"/>
        <w:rPr>
          <w:sz w:val="28"/>
          <w:szCs w:val="28"/>
        </w:rPr>
      </w:pPr>
      <w:r>
        <w:rPr>
          <w:sz w:val="28"/>
          <w:szCs w:val="28"/>
        </w:rPr>
        <w:t>2.2.  Размер заработной платы работников зависит от фактически отработанного времени. Наряду с заработной платой работникам выплачиваются надбавки компенсационного и стимулирующего характера, согласно действующему Законодательству и настоящего Положения.</w:t>
      </w:r>
    </w:p>
    <w:p w:rsidR="00A80EDE" w:rsidRDefault="00A80EDE" w:rsidP="002A2547">
      <w:pPr>
        <w:ind w:firstLine="708"/>
        <w:jc w:val="both"/>
        <w:rPr>
          <w:sz w:val="28"/>
          <w:szCs w:val="28"/>
        </w:rPr>
      </w:pPr>
      <w:r>
        <w:rPr>
          <w:sz w:val="28"/>
          <w:szCs w:val="28"/>
        </w:rPr>
        <w:t>2.3. Ежемесячная оплата труда работников Учреждения состоит из постоянной и переменной частей.</w:t>
      </w:r>
    </w:p>
    <w:p w:rsidR="00A80EDE" w:rsidRDefault="00A80EDE" w:rsidP="00DC0D12">
      <w:pPr>
        <w:jc w:val="both"/>
        <w:rPr>
          <w:sz w:val="28"/>
          <w:szCs w:val="28"/>
        </w:rPr>
      </w:pPr>
      <w:r>
        <w:rPr>
          <w:sz w:val="28"/>
          <w:szCs w:val="28"/>
        </w:rPr>
        <w:t xml:space="preserve">     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тарифная ставка (оклад), согласно штатного расписания Учреждения.     </w:t>
      </w:r>
    </w:p>
    <w:p w:rsidR="00A80EDE" w:rsidRDefault="00A80EDE" w:rsidP="00DC0D12">
      <w:pPr>
        <w:jc w:val="both"/>
        <w:rPr>
          <w:sz w:val="28"/>
          <w:szCs w:val="28"/>
        </w:rPr>
      </w:pPr>
      <w:r>
        <w:rPr>
          <w:sz w:val="28"/>
          <w:szCs w:val="28"/>
        </w:rPr>
        <w:t xml:space="preserve">     Переменной частью оплаты труда являются надбавки, компенсационные  доплаты за условия труда за выполнение работ различной квалификации (классность, категории у водителей и трактористов), и стимулирующие выплаты.</w:t>
      </w:r>
    </w:p>
    <w:p w:rsidR="00A80EDE" w:rsidRDefault="00A80EDE" w:rsidP="002A2547">
      <w:pPr>
        <w:pStyle w:val="15"/>
        <w:ind w:firstLine="708"/>
        <w:jc w:val="both"/>
        <w:rPr>
          <w:rFonts w:ascii="Times New Roman" w:hAnsi="Times New Roman" w:cs="Times New Roman"/>
          <w:sz w:val="28"/>
          <w:szCs w:val="28"/>
        </w:rPr>
      </w:pPr>
      <w:r>
        <w:rPr>
          <w:rFonts w:ascii="Times New Roman" w:hAnsi="Times New Roman" w:cs="Times New Roman"/>
          <w:sz w:val="28"/>
          <w:szCs w:val="28"/>
        </w:rPr>
        <w:t xml:space="preserve">2.4. По решению руководителя Учреждения работникам может выплачиваться премия в порядке, предусмотренным разделом 7 настоящего положения, </w:t>
      </w:r>
      <w:r w:rsidRPr="00726BA7">
        <w:rPr>
          <w:rFonts w:ascii="Times New Roman" w:hAnsi="Times New Roman" w:cs="Times New Roman"/>
          <w:sz w:val="28"/>
          <w:szCs w:val="28"/>
        </w:rPr>
        <w:t>при условии экономии ФОТ.</w:t>
      </w:r>
    </w:p>
    <w:p w:rsidR="00A80EDE" w:rsidRDefault="00A80EDE" w:rsidP="00C867D6">
      <w:pPr>
        <w:pStyle w:val="15"/>
        <w:jc w:val="both"/>
        <w:rPr>
          <w:rFonts w:ascii="Times New Roman" w:hAnsi="Times New Roman" w:cs="Times New Roman"/>
          <w:sz w:val="24"/>
          <w:szCs w:val="24"/>
        </w:rPr>
      </w:pPr>
    </w:p>
    <w:p w:rsidR="00A80EDE" w:rsidRDefault="00A80EDE" w:rsidP="00CD3D93">
      <w:pPr>
        <w:pStyle w:val="15"/>
        <w:numPr>
          <w:ilvl w:val="0"/>
          <w:numId w:val="8"/>
        </w:numPr>
        <w:jc w:val="center"/>
        <w:rPr>
          <w:rFonts w:ascii="Times New Roman" w:hAnsi="Times New Roman" w:cs="Times New Roman"/>
          <w:b/>
          <w:bCs/>
          <w:sz w:val="28"/>
          <w:szCs w:val="28"/>
        </w:rPr>
      </w:pPr>
      <w:r>
        <w:rPr>
          <w:rFonts w:ascii="Times New Roman" w:hAnsi="Times New Roman" w:cs="Times New Roman"/>
          <w:b/>
          <w:bCs/>
          <w:sz w:val="28"/>
          <w:szCs w:val="28"/>
        </w:rPr>
        <w:t>Оклад (должностной оклад)</w:t>
      </w:r>
    </w:p>
    <w:p w:rsidR="00A80EDE" w:rsidRDefault="00A80EDE" w:rsidP="00C867D6">
      <w:pPr>
        <w:pStyle w:val="15"/>
        <w:jc w:val="center"/>
        <w:rPr>
          <w:rFonts w:ascii="Times New Roman" w:hAnsi="Times New Roman" w:cs="Times New Roman"/>
          <w:b/>
          <w:bCs/>
          <w:sz w:val="28"/>
          <w:szCs w:val="28"/>
        </w:rPr>
      </w:pPr>
    </w:p>
    <w:p w:rsidR="00A80EDE" w:rsidRPr="00EF2A87" w:rsidRDefault="00A80EDE" w:rsidP="002A2547">
      <w:pPr>
        <w:ind w:firstLine="708"/>
        <w:jc w:val="both"/>
        <w:rPr>
          <w:color w:val="FF0000"/>
          <w:sz w:val="28"/>
          <w:szCs w:val="28"/>
        </w:rPr>
      </w:pPr>
      <w:r>
        <w:rPr>
          <w:sz w:val="28"/>
          <w:szCs w:val="28"/>
        </w:rPr>
        <w:t xml:space="preserve">3.1. Под должностным окладом (тарифной ставкой) в настоящем Положении понимается фиксированный размер оплаты труда работника за выполнение им нормы трудовых обязанностей определенной сложности за календарный месяц без учета доплат, надбавок, компенсационных и стимулирующих выплат.  </w:t>
      </w:r>
      <w:r w:rsidRPr="00EF2A87">
        <w:rPr>
          <w:color w:val="FF0000"/>
          <w:sz w:val="28"/>
          <w:szCs w:val="28"/>
        </w:rPr>
        <w:t>Оклады (тарифные ставки) утверждаются штатными расписаниями МБУ МО г.</w:t>
      </w:r>
      <w:r>
        <w:rPr>
          <w:color w:val="FF0000"/>
          <w:sz w:val="28"/>
          <w:szCs w:val="28"/>
        </w:rPr>
        <w:t xml:space="preserve"> </w:t>
      </w:r>
      <w:r w:rsidRPr="00EF2A87">
        <w:rPr>
          <w:color w:val="FF0000"/>
          <w:sz w:val="28"/>
          <w:szCs w:val="28"/>
        </w:rPr>
        <w:t xml:space="preserve">Балашов «Благоустройство и озеленение», </w:t>
      </w:r>
      <w:r>
        <w:rPr>
          <w:color w:val="FF0000"/>
          <w:sz w:val="28"/>
          <w:szCs w:val="28"/>
        </w:rPr>
        <w:t>которое утверждается Учредителем.</w:t>
      </w:r>
    </w:p>
    <w:p w:rsidR="00A80EDE" w:rsidRDefault="00A80EDE" w:rsidP="002A2547">
      <w:pPr>
        <w:autoSpaceDE w:val="0"/>
        <w:autoSpaceDN w:val="0"/>
        <w:adjustRightInd w:val="0"/>
        <w:ind w:firstLine="708"/>
        <w:jc w:val="both"/>
        <w:rPr>
          <w:sz w:val="28"/>
          <w:szCs w:val="28"/>
        </w:rPr>
      </w:pPr>
      <w:r>
        <w:rPr>
          <w:sz w:val="28"/>
          <w:szCs w:val="28"/>
        </w:rPr>
        <w:t xml:space="preserve">3.2. Размеры тарифных ставок (должностных окладов) работников Учреждения устанавливаются в соответствии с </w:t>
      </w:r>
      <w:r w:rsidRPr="007D59C1">
        <w:rPr>
          <w:b/>
          <w:bCs/>
          <w:i/>
          <w:iCs/>
          <w:sz w:val="28"/>
          <w:szCs w:val="28"/>
        </w:rPr>
        <w:t xml:space="preserve">Приложением </w:t>
      </w:r>
      <w:r>
        <w:rPr>
          <w:sz w:val="28"/>
          <w:szCs w:val="28"/>
        </w:rPr>
        <w:t>к настоящему Положению.</w:t>
      </w:r>
    </w:p>
    <w:p w:rsidR="00A80EDE" w:rsidRDefault="00A80EDE" w:rsidP="00C867D6">
      <w:pPr>
        <w:pStyle w:val="15"/>
        <w:ind w:firstLine="567"/>
        <w:jc w:val="both"/>
        <w:rPr>
          <w:rFonts w:ascii="Times New Roman" w:hAnsi="Times New Roman" w:cs="Times New Roman"/>
          <w:sz w:val="24"/>
          <w:szCs w:val="24"/>
        </w:rPr>
      </w:pPr>
    </w:p>
    <w:p w:rsidR="00A80EDE" w:rsidRDefault="00A80EDE" w:rsidP="00C867D6">
      <w:pPr>
        <w:numPr>
          <w:ilvl w:val="0"/>
          <w:numId w:val="4"/>
        </w:numPr>
        <w:suppressAutoHyphens w:val="0"/>
        <w:jc w:val="center"/>
        <w:rPr>
          <w:b/>
          <w:bCs/>
          <w:sz w:val="28"/>
          <w:szCs w:val="28"/>
        </w:rPr>
      </w:pPr>
      <w:r>
        <w:rPr>
          <w:b/>
          <w:bCs/>
          <w:sz w:val="28"/>
          <w:szCs w:val="28"/>
        </w:rPr>
        <w:t xml:space="preserve">Выплаты компенсационного </w:t>
      </w:r>
    </w:p>
    <w:p w:rsidR="00A80EDE" w:rsidRDefault="00A80EDE" w:rsidP="00C867D6">
      <w:pPr>
        <w:jc w:val="center"/>
        <w:rPr>
          <w:b/>
          <w:bCs/>
          <w:sz w:val="28"/>
          <w:szCs w:val="28"/>
        </w:rPr>
      </w:pPr>
      <w:r>
        <w:rPr>
          <w:b/>
          <w:bCs/>
          <w:sz w:val="28"/>
          <w:szCs w:val="28"/>
        </w:rPr>
        <w:t xml:space="preserve">     характера работникам Учреждения</w:t>
      </w:r>
    </w:p>
    <w:p w:rsidR="00A80EDE" w:rsidRDefault="00A80EDE" w:rsidP="00C867D6">
      <w:pPr>
        <w:jc w:val="center"/>
        <w:rPr>
          <w:b/>
          <w:bCs/>
          <w:sz w:val="28"/>
          <w:szCs w:val="28"/>
        </w:rPr>
      </w:pPr>
    </w:p>
    <w:p w:rsidR="00A80EDE" w:rsidRDefault="00A80EDE" w:rsidP="002A2547">
      <w:pPr>
        <w:ind w:firstLine="708"/>
        <w:jc w:val="both"/>
        <w:rPr>
          <w:sz w:val="28"/>
          <w:szCs w:val="28"/>
        </w:rPr>
      </w:pPr>
      <w:r>
        <w:rPr>
          <w:sz w:val="28"/>
          <w:szCs w:val="28"/>
        </w:rPr>
        <w:t>4.1. Выплаты компенсационного характера производятся в целях обеспечения оплаты труда в повышенном размере работникам Учреждения, работа которых связана с особыми условиями трудовой деятельности и характером отдельных видов работ.</w:t>
      </w:r>
    </w:p>
    <w:p w:rsidR="00A80EDE" w:rsidRDefault="00A80EDE" w:rsidP="00C867D6">
      <w:pPr>
        <w:ind w:firstLine="709"/>
        <w:jc w:val="both"/>
        <w:rPr>
          <w:sz w:val="28"/>
          <w:szCs w:val="28"/>
        </w:rPr>
      </w:pPr>
      <w:r>
        <w:rPr>
          <w:sz w:val="28"/>
          <w:szCs w:val="28"/>
        </w:rPr>
        <w:lastRenderedPageBreak/>
        <w:t>Выплаты компенсационного характера работникам Учреждения устанавливаются в форме процентных доплат и надбавок к тарифным ставкам (должностным окладам), либо в твёрдых денежных суммах.</w:t>
      </w:r>
    </w:p>
    <w:p w:rsidR="00A80EDE" w:rsidRDefault="00A80EDE" w:rsidP="002A2547">
      <w:pPr>
        <w:ind w:firstLine="708"/>
        <w:jc w:val="both"/>
        <w:rPr>
          <w:sz w:val="28"/>
          <w:szCs w:val="28"/>
        </w:rPr>
      </w:pPr>
      <w:r>
        <w:rPr>
          <w:sz w:val="28"/>
          <w:szCs w:val="28"/>
        </w:rPr>
        <w:t>4.2. К выплатам компенсационного характера относятся:</w:t>
      </w:r>
    </w:p>
    <w:p w:rsidR="00A80EDE" w:rsidRDefault="00A80EDE" w:rsidP="00C867D6">
      <w:pPr>
        <w:tabs>
          <w:tab w:val="left" w:pos="1134"/>
          <w:tab w:val="left" w:pos="1260"/>
          <w:tab w:val="num" w:pos="1418"/>
        </w:tabs>
        <w:autoSpaceDE w:val="0"/>
        <w:autoSpaceDN w:val="0"/>
        <w:adjustRightInd w:val="0"/>
        <w:ind w:firstLine="709"/>
        <w:jc w:val="both"/>
        <w:rPr>
          <w:sz w:val="28"/>
          <w:szCs w:val="28"/>
        </w:rPr>
      </w:pPr>
      <w:r>
        <w:rPr>
          <w:sz w:val="28"/>
          <w:szCs w:val="28"/>
        </w:rPr>
        <w:t xml:space="preserve">выплаты работникам, занятым на тяжёлых работах, работах с вредными и (или) опасными и иными особыми условиями труда; </w:t>
      </w:r>
    </w:p>
    <w:p w:rsidR="00A80EDE" w:rsidRDefault="00A80EDE" w:rsidP="00C867D6">
      <w:pPr>
        <w:tabs>
          <w:tab w:val="left" w:pos="1260"/>
          <w:tab w:val="num" w:pos="1418"/>
        </w:tabs>
        <w:autoSpaceDE w:val="0"/>
        <w:autoSpaceDN w:val="0"/>
        <w:adjustRightInd w:val="0"/>
        <w:ind w:firstLine="709"/>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w:t>
      </w:r>
      <w:r w:rsidRPr="00CD3D93">
        <w:rPr>
          <w:sz w:val="28"/>
          <w:szCs w:val="28"/>
        </w:rPr>
        <w:t xml:space="preserve"> </w:t>
      </w:r>
      <w:r>
        <w:rPr>
          <w:sz w:val="28"/>
          <w:szCs w:val="28"/>
        </w:rPr>
        <w:t>или нерабочие праздничные дни, работе в ночное время и при выполнении работ в других условиях, отклоняющихся от нормальных);</w:t>
      </w:r>
    </w:p>
    <w:p w:rsidR="00A80EDE" w:rsidRDefault="00A80EDE" w:rsidP="002A2547">
      <w:pPr>
        <w:tabs>
          <w:tab w:val="left" w:pos="709"/>
          <w:tab w:val="num" w:pos="1418"/>
        </w:tabs>
        <w:autoSpaceDE w:val="0"/>
        <w:autoSpaceDN w:val="0"/>
        <w:adjustRightInd w:val="0"/>
        <w:jc w:val="both"/>
        <w:rPr>
          <w:sz w:val="28"/>
          <w:szCs w:val="28"/>
        </w:rPr>
      </w:pPr>
      <w:r>
        <w:rPr>
          <w:sz w:val="28"/>
          <w:szCs w:val="28"/>
        </w:rPr>
        <w:tab/>
        <w:t>4.3. Работникам Учреждения устанавливаются следующие виды выплат компенсационного характера:</w:t>
      </w:r>
    </w:p>
    <w:p w:rsidR="00A80EDE" w:rsidRDefault="00A80EDE" w:rsidP="00CD3D93">
      <w:pPr>
        <w:tabs>
          <w:tab w:val="left" w:pos="1260"/>
          <w:tab w:val="num" w:pos="1418"/>
        </w:tabs>
        <w:autoSpaceDE w:val="0"/>
        <w:autoSpaceDN w:val="0"/>
        <w:adjustRightInd w:val="0"/>
        <w:jc w:val="both"/>
        <w:rPr>
          <w:color w:val="0D0D0D"/>
          <w:sz w:val="28"/>
          <w:szCs w:val="28"/>
        </w:rPr>
      </w:pPr>
      <w:r>
        <w:rPr>
          <w:color w:val="0D0D0D"/>
          <w:sz w:val="28"/>
          <w:szCs w:val="28"/>
        </w:rPr>
        <w:t>выплата работнику Учреждения за работу в условиях, отклоняющихся от нормальных (при выполнении работ различной квалификации, совмещении профессий (должностей), выполнении работы, не входящей в круг основных обязанностей, но непосредственно связанной с производственным процессом, при подвижном (разъездном) характере работы, особом режиме работы, увеличении объёма работы, исполнении работником Учреждения должностных обязанностей временно отсутствующего работника Учреждения).</w:t>
      </w:r>
    </w:p>
    <w:p w:rsidR="00A80EDE" w:rsidRPr="007806E1" w:rsidRDefault="00A80EDE" w:rsidP="002A2547">
      <w:pPr>
        <w:tabs>
          <w:tab w:val="num" w:pos="709"/>
        </w:tabs>
        <w:autoSpaceDE w:val="0"/>
        <w:autoSpaceDN w:val="0"/>
        <w:adjustRightInd w:val="0"/>
        <w:jc w:val="both"/>
        <w:rPr>
          <w:color w:val="FF0000"/>
          <w:sz w:val="28"/>
          <w:szCs w:val="28"/>
        </w:rPr>
      </w:pPr>
      <w:r>
        <w:rPr>
          <w:color w:val="0D0D0D"/>
          <w:sz w:val="28"/>
          <w:szCs w:val="28"/>
        </w:rPr>
        <w:tab/>
        <w:t>4.4. </w:t>
      </w:r>
      <w:r w:rsidRPr="007806E1">
        <w:rPr>
          <w:color w:val="FF0000"/>
          <w:sz w:val="28"/>
          <w:szCs w:val="28"/>
        </w:rPr>
        <w:t>Условия и порядок выполнения работ различной квалификации, совмещения профессий (должностей) определяются по соглашению сторон. Размер выплаты за совмещение профессии (должности) или должности временно отсутствующего работника Учреждения устанавливается за фактически выполняемый объём работ в пределах утверждённого фонда оплаты труда.</w:t>
      </w:r>
    </w:p>
    <w:p w:rsidR="00A80EDE" w:rsidRDefault="00A80EDE" w:rsidP="002A2547">
      <w:pPr>
        <w:ind w:firstLine="708"/>
        <w:jc w:val="both"/>
        <w:rPr>
          <w:sz w:val="28"/>
          <w:szCs w:val="28"/>
        </w:rPr>
      </w:pPr>
      <w:bookmarkStart w:id="1" w:name="_Ref107913708"/>
      <w:bookmarkStart w:id="2" w:name="_Toc108005140"/>
      <w:bookmarkStart w:id="3" w:name="_Toc140911250"/>
      <w:bookmarkStart w:id="4" w:name="_Toc145517389"/>
      <w:r>
        <w:rPr>
          <w:sz w:val="28"/>
          <w:szCs w:val="28"/>
        </w:rPr>
        <w:t>4.5.</w:t>
      </w:r>
      <w:bookmarkEnd w:id="1"/>
      <w:bookmarkEnd w:id="2"/>
      <w:bookmarkEnd w:id="3"/>
      <w:bookmarkEnd w:id="4"/>
      <w:r>
        <w:rPr>
          <w:sz w:val="28"/>
          <w:szCs w:val="28"/>
        </w:rPr>
        <w:t> Выплата за работу в ночное время производится работникам Учреждения, работающим в ночное время с 22.00 до 6.00 часов.</w:t>
      </w:r>
    </w:p>
    <w:p w:rsidR="00A80EDE" w:rsidRDefault="00A80EDE" w:rsidP="00CD3D93">
      <w:pPr>
        <w:jc w:val="both"/>
        <w:rPr>
          <w:sz w:val="28"/>
          <w:szCs w:val="28"/>
        </w:rPr>
      </w:pPr>
      <w:r>
        <w:rPr>
          <w:sz w:val="28"/>
          <w:szCs w:val="28"/>
        </w:rPr>
        <w:t>Размер повышения оплаты труда за работу в ночное время работникам Учреждения составляет 35 процентов оклада (должностного оклада), рассчитанного за каждый час работы в ночное время.</w:t>
      </w:r>
    </w:p>
    <w:p w:rsidR="00A80EDE" w:rsidRDefault="00A80EDE" w:rsidP="002A2547">
      <w:pPr>
        <w:ind w:firstLine="708"/>
        <w:jc w:val="both"/>
        <w:rPr>
          <w:sz w:val="28"/>
          <w:szCs w:val="28"/>
        </w:rPr>
      </w:pPr>
      <w:bookmarkStart w:id="5" w:name="_Toc111544025"/>
      <w:bookmarkStart w:id="6" w:name="_Toc140911263"/>
      <w:bookmarkStart w:id="7" w:name="_Toc145517402"/>
      <w:r>
        <w:rPr>
          <w:sz w:val="28"/>
          <w:szCs w:val="28"/>
        </w:rPr>
        <w:t>4.6.</w:t>
      </w:r>
      <w:bookmarkEnd w:id="5"/>
      <w:bookmarkEnd w:id="6"/>
      <w:bookmarkEnd w:id="7"/>
      <w:r>
        <w:rPr>
          <w:sz w:val="28"/>
          <w:szCs w:val="28"/>
        </w:rPr>
        <w:t> Оплата труда работника Учреждения, привлечённого по инициативе Работодателя к работе в выходной или нерабочий праздничный день, осуществляется в порядке, предусмотренном Трудовым кодексом Российской Федерации с соблюдением гарантий, предоставляемых отдельным категориям работников Учреждения, и оформляется локальным актом Учреждения.</w:t>
      </w:r>
    </w:p>
    <w:p w:rsidR="00A80EDE" w:rsidRDefault="00A80EDE" w:rsidP="00C867D6">
      <w:pPr>
        <w:ind w:firstLine="709"/>
        <w:jc w:val="both"/>
        <w:rPr>
          <w:sz w:val="28"/>
          <w:szCs w:val="28"/>
        </w:rPr>
      </w:pPr>
      <w:r>
        <w:rPr>
          <w:sz w:val="28"/>
          <w:szCs w:val="28"/>
        </w:rPr>
        <w:t>Выходные дни определяются Правилами внутреннего трудового распорядка Учреждения и графиками сменности. Нерабочие праздничные дни устанавливаются трудовым законодательством Российской Федерации.</w:t>
      </w:r>
    </w:p>
    <w:p w:rsidR="00A80EDE" w:rsidRDefault="00A80EDE" w:rsidP="002A2547">
      <w:pPr>
        <w:ind w:firstLine="708"/>
        <w:jc w:val="both"/>
        <w:rPr>
          <w:sz w:val="28"/>
          <w:szCs w:val="28"/>
        </w:rPr>
      </w:pPr>
      <w:bookmarkStart w:id="8" w:name="_Toc111544026"/>
      <w:bookmarkStart w:id="9" w:name="_Toc140911264"/>
      <w:bookmarkStart w:id="10" w:name="_Toc145517403"/>
      <w:r>
        <w:rPr>
          <w:sz w:val="28"/>
          <w:szCs w:val="28"/>
        </w:rPr>
        <w:t>4.7.</w:t>
      </w:r>
      <w:bookmarkEnd w:id="8"/>
      <w:bookmarkEnd w:id="9"/>
      <w:bookmarkEnd w:id="10"/>
      <w:r>
        <w:rPr>
          <w:sz w:val="28"/>
          <w:szCs w:val="28"/>
        </w:rPr>
        <w:t xml:space="preserve"> Привлечение работника Учреждения к сверхурочной работе осуществляется в порядке, предусмотренном Трудовым кодексом Российской Федерации с соблюдением гарантий, предоставляемых отдельным категориям работников Учреждения, и оформляется локальным актом Учреждения. </w:t>
      </w:r>
    </w:p>
    <w:p w:rsidR="00A80EDE" w:rsidRDefault="00A80EDE" w:rsidP="00DC0D12">
      <w:pPr>
        <w:jc w:val="both"/>
        <w:rPr>
          <w:sz w:val="28"/>
          <w:szCs w:val="28"/>
        </w:rPr>
      </w:pPr>
      <w:r>
        <w:rPr>
          <w:sz w:val="28"/>
          <w:szCs w:val="28"/>
        </w:rPr>
        <w:t xml:space="preserve">    Выполнение трудовых (должностных) обязанностей за пределами установленной продолжительности рабочего времени по инициативе самого работника Учреждения не рассматривается как сверхурочная работа.</w:t>
      </w:r>
    </w:p>
    <w:p w:rsidR="00A80EDE" w:rsidRDefault="00A80EDE" w:rsidP="00F93B9F">
      <w:pPr>
        <w:jc w:val="both"/>
        <w:rPr>
          <w:sz w:val="28"/>
          <w:szCs w:val="28"/>
        </w:rPr>
      </w:pPr>
      <w:r>
        <w:rPr>
          <w:sz w:val="28"/>
          <w:szCs w:val="28"/>
        </w:rPr>
        <w:t xml:space="preserve">   Оплата сверхурочной работы производится за первые два часа в полуторном размере, за последующие часы – в двойном размере.</w:t>
      </w:r>
    </w:p>
    <w:p w:rsidR="00A80EDE" w:rsidRDefault="00A80EDE" w:rsidP="005C370B">
      <w:pPr>
        <w:autoSpaceDE w:val="0"/>
        <w:autoSpaceDN w:val="0"/>
        <w:adjustRightInd w:val="0"/>
        <w:ind w:firstLine="708"/>
        <w:jc w:val="both"/>
        <w:outlineLvl w:val="1"/>
        <w:rPr>
          <w:sz w:val="28"/>
          <w:szCs w:val="28"/>
        </w:rPr>
      </w:pPr>
      <w:r>
        <w:rPr>
          <w:sz w:val="28"/>
          <w:szCs w:val="28"/>
        </w:rPr>
        <w:t>4.8. Ежемесячная доплата за особый режим работы устанавливается работникам Учреждения в размере оклада (должностного оклада) с учётом следующих показателей:</w:t>
      </w:r>
    </w:p>
    <w:p w:rsidR="00A80EDE" w:rsidRDefault="00A80EDE" w:rsidP="00F72E92">
      <w:pPr>
        <w:autoSpaceDE w:val="0"/>
        <w:autoSpaceDN w:val="0"/>
        <w:adjustRightInd w:val="0"/>
        <w:ind w:firstLine="709"/>
        <w:jc w:val="both"/>
        <w:outlineLvl w:val="1"/>
        <w:rPr>
          <w:sz w:val="28"/>
          <w:szCs w:val="28"/>
        </w:rPr>
      </w:pPr>
      <w:r>
        <w:rPr>
          <w:sz w:val="28"/>
          <w:szCs w:val="28"/>
        </w:rPr>
        <w:lastRenderedPageBreak/>
        <w:t>за расширение зоны обслуживания, увеличение объема работ и выполнение работ, не входящих в круг основных обязанностей, в размере оклада (должностного оклада) при отсутствии штатной должности с соответствующими функциональными обязанностями;</w:t>
      </w:r>
    </w:p>
    <w:p w:rsidR="00A80EDE" w:rsidRDefault="00A80EDE" w:rsidP="005C370B">
      <w:pPr>
        <w:autoSpaceDE w:val="0"/>
        <w:autoSpaceDN w:val="0"/>
        <w:adjustRightInd w:val="0"/>
        <w:ind w:firstLine="708"/>
        <w:jc w:val="both"/>
        <w:outlineLvl w:val="1"/>
        <w:rPr>
          <w:sz w:val="28"/>
          <w:szCs w:val="28"/>
        </w:rPr>
      </w:pPr>
      <w:r>
        <w:rPr>
          <w:sz w:val="28"/>
          <w:szCs w:val="28"/>
        </w:rPr>
        <w:t>- за интенсивность работ;</w:t>
      </w:r>
    </w:p>
    <w:p w:rsidR="00A80EDE" w:rsidRDefault="00A80EDE" w:rsidP="005C370B">
      <w:pPr>
        <w:autoSpaceDE w:val="0"/>
        <w:autoSpaceDN w:val="0"/>
        <w:adjustRightInd w:val="0"/>
        <w:ind w:firstLine="708"/>
        <w:jc w:val="both"/>
        <w:outlineLvl w:val="1"/>
        <w:rPr>
          <w:sz w:val="28"/>
          <w:szCs w:val="28"/>
        </w:rPr>
      </w:pPr>
      <w:r>
        <w:rPr>
          <w:sz w:val="28"/>
          <w:szCs w:val="28"/>
        </w:rPr>
        <w:t>- за работу в вечернюю и ночную смену;</w:t>
      </w:r>
    </w:p>
    <w:p w:rsidR="00A80EDE" w:rsidRDefault="00A80EDE" w:rsidP="005C370B">
      <w:pPr>
        <w:autoSpaceDE w:val="0"/>
        <w:autoSpaceDN w:val="0"/>
        <w:adjustRightInd w:val="0"/>
        <w:ind w:firstLine="708"/>
        <w:jc w:val="both"/>
        <w:outlineLvl w:val="1"/>
        <w:rPr>
          <w:sz w:val="28"/>
          <w:szCs w:val="28"/>
        </w:rPr>
      </w:pPr>
      <w:r>
        <w:rPr>
          <w:sz w:val="28"/>
          <w:szCs w:val="28"/>
        </w:rPr>
        <w:t>- за работу сверх нормальной продолжительности рабочего времени.</w:t>
      </w:r>
    </w:p>
    <w:p w:rsidR="00A80EDE" w:rsidRDefault="00A80EDE" w:rsidP="00266A5D">
      <w:pPr>
        <w:tabs>
          <w:tab w:val="num" w:pos="709"/>
          <w:tab w:val="left" w:pos="1260"/>
        </w:tabs>
        <w:autoSpaceDE w:val="0"/>
        <w:autoSpaceDN w:val="0"/>
        <w:adjustRightInd w:val="0"/>
        <w:jc w:val="both"/>
        <w:rPr>
          <w:sz w:val="28"/>
          <w:szCs w:val="28"/>
        </w:rPr>
      </w:pPr>
      <w:r>
        <w:rPr>
          <w:sz w:val="28"/>
          <w:szCs w:val="28"/>
        </w:rPr>
        <w:tab/>
        <w:t>4.9. Выплаты компенсационного характера назначаются без учёта других видов выплат и выплачиваются ежемесячно одновременно с заработной платой.</w:t>
      </w:r>
    </w:p>
    <w:p w:rsidR="00A80EDE" w:rsidRDefault="00A80EDE" w:rsidP="00266A5D">
      <w:pPr>
        <w:tabs>
          <w:tab w:val="num" w:pos="709"/>
          <w:tab w:val="left" w:pos="1260"/>
        </w:tabs>
        <w:autoSpaceDE w:val="0"/>
        <w:autoSpaceDN w:val="0"/>
        <w:adjustRightInd w:val="0"/>
        <w:jc w:val="both"/>
        <w:rPr>
          <w:sz w:val="28"/>
          <w:szCs w:val="28"/>
        </w:rPr>
      </w:pPr>
      <w:r>
        <w:rPr>
          <w:sz w:val="28"/>
          <w:szCs w:val="28"/>
        </w:rPr>
        <w:tab/>
        <w:t>4.10. Выплаты компенсационного характера учитываются во всех случаях исчисления среднего заработка и выплачиваются с момента возникновения права на назначение этой выплаты, либо изменения её размера.</w:t>
      </w:r>
    </w:p>
    <w:p w:rsidR="00A80EDE" w:rsidRDefault="00A80EDE" w:rsidP="00266A5D">
      <w:pPr>
        <w:tabs>
          <w:tab w:val="num" w:pos="709"/>
          <w:tab w:val="left" w:pos="1260"/>
        </w:tabs>
        <w:autoSpaceDE w:val="0"/>
        <w:autoSpaceDN w:val="0"/>
        <w:adjustRightInd w:val="0"/>
        <w:jc w:val="both"/>
        <w:rPr>
          <w:sz w:val="28"/>
          <w:szCs w:val="28"/>
        </w:rPr>
      </w:pPr>
      <w:r>
        <w:rPr>
          <w:sz w:val="28"/>
          <w:szCs w:val="28"/>
        </w:rPr>
        <w:tab/>
        <w:t>4.11. Если у работника Учреждения право на назначение, либо изменение размера выплаты компенсационного характера наступило в период его пребывания в очередном отпуске, а также в период его временной нетрудоспособности, выплаты производятся после окончания отпуска, временной нетрудоспособности.</w:t>
      </w:r>
    </w:p>
    <w:p w:rsidR="00A80EDE" w:rsidRDefault="00A80EDE" w:rsidP="009324D4">
      <w:pPr>
        <w:tabs>
          <w:tab w:val="left" w:pos="1260"/>
          <w:tab w:val="num" w:pos="1418"/>
        </w:tabs>
        <w:autoSpaceDE w:val="0"/>
        <w:autoSpaceDN w:val="0"/>
        <w:adjustRightInd w:val="0"/>
        <w:jc w:val="both"/>
        <w:rPr>
          <w:sz w:val="28"/>
          <w:szCs w:val="28"/>
        </w:rPr>
      </w:pPr>
      <w:r>
        <w:rPr>
          <w:sz w:val="28"/>
          <w:szCs w:val="28"/>
        </w:rPr>
        <w:t>В том случае, если у работника Учреждения право на назначение, либо изменение размера выплаты компенсационного характера наступило в период получения профессионального образования, переподготовки или повышения квалификации в учебном заведении, а также в других случаях, при которых за работником сохраняется средняя заработная плата, выплаты компенсационного характера назначаются, либо их размер изменяется с момента наступления этого права и производится соответствующий перерасчёт среднего заработка.</w:t>
      </w:r>
    </w:p>
    <w:p w:rsidR="00A80EDE" w:rsidRDefault="00A80EDE" w:rsidP="00266A5D">
      <w:pPr>
        <w:tabs>
          <w:tab w:val="num" w:pos="709"/>
          <w:tab w:val="left" w:pos="1260"/>
        </w:tabs>
        <w:autoSpaceDE w:val="0"/>
        <w:autoSpaceDN w:val="0"/>
        <w:adjustRightInd w:val="0"/>
        <w:jc w:val="both"/>
        <w:rPr>
          <w:sz w:val="28"/>
          <w:szCs w:val="28"/>
        </w:rPr>
      </w:pPr>
      <w:r>
        <w:rPr>
          <w:sz w:val="28"/>
          <w:szCs w:val="28"/>
        </w:rPr>
        <w:tab/>
        <w:t>4.12. При увольнении работника Учреждения выплаты компенсационного характера начисляются пропорционально отработанному времени, выплата производится при окончательном расчёте.</w:t>
      </w:r>
    </w:p>
    <w:p w:rsidR="00A80EDE" w:rsidRDefault="00A80EDE" w:rsidP="00266A5D">
      <w:pPr>
        <w:tabs>
          <w:tab w:val="num" w:pos="709"/>
          <w:tab w:val="left" w:pos="1260"/>
        </w:tabs>
        <w:autoSpaceDE w:val="0"/>
        <w:autoSpaceDN w:val="0"/>
        <w:adjustRightInd w:val="0"/>
        <w:jc w:val="both"/>
        <w:rPr>
          <w:sz w:val="28"/>
          <w:szCs w:val="28"/>
        </w:rPr>
      </w:pPr>
      <w:r>
        <w:rPr>
          <w:sz w:val="28"/>
          <w:szCs w:val="28"/>
        </w:rPr>
        <w:tab/>
        <w:t>4.13. Выплаты компенсационного характера устанавливаются работникам Учреждения в пределах средств, предусмотренных на эти цели в составе фонда оплаты труда, являющегося составной частью заработной платы и выплачивается в размерах, установленных в трудовом договоре работника Учреждения. В трудовой договор работника Учреждения подлежит включению перечень устанавливаемых работнику выплат компенсационного характера.</w:t>
      </w:r>
    </w:p>
    <w:p w:rsidR="00A80EDE" w:rsidRDefault="00A80EDE" w:rsidP="00C867D6">
      <w:pPr>
        <w:tabs>
          <w:tab w:val="num" w:pos="5220"/>
        </w:tabs>
        <w:ind w:firstLine="709"/>
        <w:jc w:val="center"/>
        <w:rPr>
          <w:b/>
          <w:bCs/>
          <w:sz w:val="28"/>
          <w:szCs w:val="28"/>
        </w:rPr>
      </w:pPr>
    </w:p>
    <w:p w:rsidR="00A80EDE" w:rsidRDefault="00A80EDE" w:rsidP="00C867D6">
      <w:pPr>
        <w:tabs>
          <w:tab w:val="num" w:pos="5220"/>
        </w:tabs>
        <w:ind w:firstLine="709"/>
        <w:jc w:val="center"/>
        <w:rPr>
          <w:b/>
          <w:bCs/>
          <w:sz w:val="28"/>
          <w:szCs w:val="28"/>
        </w:rPr>
      </w:pPr>
      <w:r>
        <w:rPr>
          <w:b/>
          <w:bCs/>
          <w:sz w:val="28"/>
          <w:szCs w:val="28"/>
        </w:rPr>
        <w:t>5. Выплаты стимулирующего характера работникам Учреждения</w:t>
      </w:r>
    </w:p>
    <w:p w:rsidR="00A80EDE" w:rsidRDefault="00A80EDE" w:rsidP="00C867D6">
      <w:pPr>
        <w:tabs>
          <w:tab w:val="num" w:pos="5220"/>
        </w:tabs>
        <w:ind w:firstLine="709"/>
        <w:jc w:val="center"/>
        <w:rPr>
          <w:b/>
          <w:bCs/>
          <w:sz w:val="28"/>
          <w:szCs w:val="28"/>
        </w:rPr>
      </w:pPr>
    </w:p>
    <w:p w:rsidR="00A80EDE" w:rsidRDefault="00A80EDE" w:rsidP="00266A5D">
      <w:pPr>
        <w:tabs>
          <w:tab w:val="left" w:pos="709"/>
        </w:tabs>
        <w:autoSpaceDE w:val="0"/>
        <w:autoSpaceDN w:val="0"/>
        <w:adjustRightInd w:val="0"/>
        <w:jc w:val="both"/>
        <w:rPr>
          <w:sz w:val="28"/>
          <w:szCs w:val="28"/>
        </w:rPr>
      </w:pPr>
      <w:r>
        <w:rPr>
          <w:sz w:val="28"/>
          <w:szCs w:val="28"/>
        </w:rPr>
        <w:tab/>
        <w:t>5.1. Выплаты стимулирующего характера производятся в целях повышения мотивации качественного труда работников Учреждения, и поощрения за результаты труда.</w:t>
      </w:r>
    </w:p>
    <w:p w:rsidR="00A80EDE" w:rsidRDefault="00A80EDE" w:rsidP="005143CF">
      <w:pPr>
        <w:jc w:val="both"/>
        <w:rPr>
          <w:sz w:val="28"/>
          <w:szCs w:val="28"/>
        </w:rPr>
      </w:pPr>
      <w:r>
        <w:rPr>
          <w:sz w:val="28"/>
          <w:szCs w:val="28"/>
        </w:rPr>
        <w:t xml:space="preserve">  </w:t>
      </w:r>
      <w:r>
        <w:rPr>
          <w:sz w:val="28"/>
          <w:szCs w:val="28"/>
        </w:rPr>
        <w:tab/>
        <w:t xml:space="preserve">Выплаты стимулирующего характера направлены на формирование у работников Учреждения побудительных мотивов к труду, повышение результативности  и интенсивности труда. </w:t>
      </w:r>
    </w:p>
    <w:p w:rsidR="00A80EDE" w:rsidRPr="003C5481" w:rsidRDefault="00A80EDE" w:rsidP="00266A5D">
      <w:pPr>
        <w:ind w:right="261" w:firstLine="708"/>
        <w:jc w:val="both"/>
        <w:rPr>
          <w:sz w:val="28"/>
          <w:szCs w:val="28"/>
        </w:rPr>
      </w:pPr>
      <w:r w:rsidRPr="003C5481">
        <w:rPr>
          <w:sz w:val="28"/>
          <w:szCs w:val="28"/>
        </w:rPr>
        <w:t xml:space="preserve">5.2. </w:t>
      </w:r>
      <w:r>
        <w:rPr>
          <w:sz w:val="28"/>
          <w:szCs w:val="28"/>
        </w:rPr>
        <w:t xml:space="preserve"> </w:t>
      </w:r>
      <w:r w:rsidRPr="003C5481">
        <w:rPr>
          <w:sz w:val="28"/>
          <w:szCs w:val="28"/>
        </w:rPr>
        <w:t>В целях поощрения работников учреждения за выполненную работу устанавливаются следующие виды выплат стимулирующего характера:</w:t>
      </w:r>
    </w:p>
    <w:p w:rsidR="00A80EDE" w:rsidRPr="003C5481" w:rsidRDefault="00A80EDE" w:rsidP="00894649">
      <w:pPr>
        <w:ind w:right="261" w:firstLine="709"/>
        <w:jc w:val="both"/>
        <w:rPr>
          <w:sz w:val="28"/>
          <w:szCs w:val="28"/>
        </w:rPr>
      </w:pPr>
      <w:r w:rsidRPr="003C5481">
        <w:rPr>
          <w:sz w:val="28"/>
          <w:szCs w:val="28"/>
        </w:rPr>
        <w:t>- выплаты за интенсивность и высокие результаты работы;</w:t>
      </w:r>
    </w:p>
    <w:p w:rsidR="00A80EDE" w:rsidRPr="003C5481" w:rsidRDefault="00A80EDE" w:rsidP="00894649">
      <w:pPr>
        <w:ind w:right="261" w:firstLine="709"/>
        <w:jc w:val="both"/>
        <w:rPr>
          <w:sz w:val="28"/>
          <w:szCs w:val="28"/>
        </w:rPr>
      </w:pPr>
      <w:r w:rsidRPr="003C5481">
        <w:rPr>
          <w:sz w:val="28"/>
          <w:szCs w:val="28"/>
        </w:rPr>
        <w:t>- выплаты за качество выполняемых работ;</w:t>
      </w:r>
    </w:p>
    <w:p w:rsidR="00A80EDE" w:rsidRPr="003C5481" w:rsidRDefault="00A80EDE" w:rsidP="00894649">
      <w:pPr>
        <w:ind w:right="261" w:firstLine="709"/>
        <w:jc w:val="both"/>
        <w:rPr>
          <w:sz w:val="28"/>
          <w:szCs w:val="28"/>
        </w:rPr>
      </w:pPr>
      <w:r w:rsidRPr="003C5481">
        <w:rPr>
          <w:sz w:val="28"/>
          <w:szCs w:val="28"/>
        </w:rPr>
        <w:t>- выплаты за стаж работы по специальности;</w:t>
      </w:r>
    </w:p>
    <w:p w:rsidR="00A80EDE" w:rsidRPr="003C5481" w:rsidRDefault="00A80EDE" w:rsidP="00894649">
      <w:pPr>
        <w:shd w:val="clear" w:color="auto" w:fill="FFFFFF"/>
        <w:ind w:right="261"/>
        <w:jc w:val="both"/>
        <w:rPr>
          <w:sz w:val="28"/>
          <w:szCs w:val="28"/>
        </w:rPr>
      </w:pPr>
      <w:r>
        <w:rPr>
          <w:sz w:val="28"/>
          <w:szCs w:val="28"/>
        </w:rPr>
        <w:t xml:space="preserve">        </w:t>
      </w:r>
      <w:r w:rsidRPr="003C5481">
        <w:rPr>
          <w:sz w:val="28"/>
          <w:szCs w:val="28"/>
        </w:rPr>
        <w:t xml:space="preserve"> </w:t>
      </w:r>
      <w:r>
        <w:rPr>
          <w:sz w:val="28"/>
          <w:szCs w:val="28"/>
        </w:rPr>
        <w:t xml:space="preserve"> </w:t>
      </w:r>
      <w:r w:rsidRPr="003C5481">
        <w:rPr>
          <w:sz w:val="28"/>
          <w:szCs w:val="28"/>
        </w:rPr>
        <w:t>- индексационные выплаты.</w:t>
      </w:r>
    </w:p>
    <w:p w:rsidR="00A80EDE" w:rsidRDefault="00A80EDE" w:rsidP="00894649">
      <w:pPr>
        <w:ind w:right="-2" w:firstLine="708"/>
        <w:jc w:val="both"/>
        <w:rPr>
          <w:sz w:val="28"/>
          <w:szCs w:val="28"/>
        </w:rPr>
      </w:pPr>
      <w:r w:rsidRPr="003C5481">
        <w:rPr>
          <w:sz w:val="28"/>
          <w:szCs w:val="28"/>
        </w:rPr>
        <w:lastRenderedPageBreak/>
        <w:t xml:space="preserve">Выплаты стимулирующего характера производятся в пределах и при наличии средств в фонде оплаты труда, в размерах, установленных </w:t>
      </w:r>
      <w:r>
        <w:rPr>
          <w:sz w:val="28"/>
          <w:szCs w:val="28"/>
        </w:rPr>
        <w:t>согласно штатного расписания и настоящего Положения.</w:t>
      </w:r>
      <w:r w:rsidRPr="007D59C1">
        <w:rPr>
          <w:b/>
          <w:bCs/>
          <w:sz w:val="28"/>
          <w:szCs w:val="28"/>
        </w:rPr>
        <w:t xml:space="preserve"> </w:t>
      </w:r>
    </w:p>
    <w:p w:rsidR="00A80EDE" w:rsidRPr="003C5481" w:rsidRDefault="00A80EDE" w:rsidP="005143CF">
      <w:pPr>
        <w:ind w:right="-2"/>
        <w:jc w:val="both"/>
        <w:rPr>
          <w:sz w:val="28"/>
          <w:szCs w:val="28"/>
        </w:rPr>
      </w:pPr>
      <w:r>
        <w:rPr>
          <w:sz w:val="28"/>
          <w:szCs w:val="28"/>
        </w:rPr>
        <w:t xml:space="preserve">   </w:t>
      </w:r>
      <w:r>
        <w:rPr>
          <w:sz w:val="28"/>
          <w:szCs w:val="28"/>
        </w:rPr>
        <w:tab/>
      </w:r>
      <w:r w:rsidRPr="003C5481">
        <w:rPr>
          <w:sz w:val="28"/>
          <w:szCs w:val="28"/>
        </w:rPr>
        <w:t>В трудовой договор с работником Учреждения подлежит включению перечень устанавливаемых работнику выплат стимулирующего характера</w:t>
      </w:r>
      <w:r>
        <w:rPr>
          <w:sz w:val="28"/>
          <w:szCs w:val="28"/>
        </w:rPr>
        <w:t>.</w:t>
      </w:r>
    </w:p>
    <w:p w:rsidR="00A80EDE" w:rsidRDefault="00A80EDE" w:rsidP="00266A5D">
      <w:pPr>
        <w:tabs>
          <w:tab w:val="left" w:pos="709"/>
        </w:tabs>
        <w:autoSpaceDE w:val="0"/>
        <w:autoSpaceDN w:val="0"/>
        <w:adjustRightInd w:val="0"/>
        <w:jc w:val="both"/>
        <w:rPr>
          <w:sz w:val="28"/>
          <w:szCs w:val="28"/>
        </w:rPr>
      </w:pPr>
      <w:r>
        <w:rPr>
          <w:sz w:val="28"/>
          <w:szCs w:val="28"/>
        </w:rPr>
        <w:tab/>
        <w:t xml:space="preserve">5.3. Конкретный размер выплат стимулирующего характера устанавливается работнику Учреждения при назначении на должность, переводе на другую должность и в других случаях на </w:t>
      </w:r>
      <w:r w:rsidRPr="00726BA7">
        <w:rPr>
          <w:sz w:val="28"/>
          <w:szCs w:val="28"/>
        </w:rPr>
        <w:t>основании положения об оплате труда.</w:t>
      </w:r>
      <w:r>
        <w:rPr>
          <w:sz w:val="28"/>
          <w:szCs w:val="28"/>
        </w:rPr>
        <w:t xml:space="preserve"> </w:t>
      </w:r>
    </w:p>
    <w:p w:rsidR="00A80EDE" w:rsidRDefault="00A80EDE" w:rsidP="00266A5D">
      <w:pPr>
        <w:autoSpaceDE w:val="0"/>
        <w:autoSpaceDN w:val="0"/>
        <w:adjustRightInd w:val="0"/>
        <w:ind w:firstLine="708"/>
        <w:jc w:val="both"/>
        <w:rPr>
          <w:sz w:val="28"/>
          <w:szCs w:val="28"/>
        </w:rPr>
      </w:pPr>
      <w:r>
        <w:rPr>
          <w:sz w:val="28"/>
          <w:szCs w:val="28"/>
        </w:rPr>
        <w:t>5.4. Выплаты стимулирующего характера назначаются работникам Учреждения в процентном отношении к окладу (должностному окладу) без учёта других видов выплат и выплачиваются ежемесячно.</w:t>
      </w:r>
    </w:p>
    <w:p w:rsidR="00A80EDE" w:rsidRDefault="00A80EDE" w:rsidP="00266A5D">
      <w:pPr>
        <w:autoSpaceDE w:val="0"/>
        <w:autoSpaceDN w:val="0"/>
        <w:adjustRightInd w:val="0"/>
        <w:ind w:firstLine="708"/>
        <w:jc w:val="both"/>
        <w:rPr>
          <w:sz w:val="28"/>
          <w:szCs w:val="28"/>
        </w:rPr>
      </w:pPr>
      <w:r>
        <w:rPr>
          <w:sz w:val="28"/>
          <w:szCs w:val="28"/>
        </w:rPr>
        <w:t>5.5. Выплаты стимулирующего характера работникам Учреждения учитываются во всех случаях исчисления среднего заработка и выплачиваются с момента возникновения права на назначение этих выплат, либо изменения их размера.</w:t>
      </w:r>
    </w:p>
    <w:p w:rsidR="00A80EDE" w:rsidRDefault="00A80EDE" w:rsidP="00266A5D">
      <w:pPr>
        <w:autoSpaceDE w:val="0"/>
        <w:autoSpaceDN w:val="0"/>
        <w:adjustRightInd w:val="0"/>
        <w:ind w:firstLine="708"/>
        <w:jc w:val="both"/>
        <w:rPr>
          <w:sz w:val="28"/>
          <w:szCs w:val="28"/>
        </w:rPr>
      </w:pPr>
      <w:r>
        <w:rPr>
          <w:sz w:val="28"/>
          <w:szCs w:val="28"/>
        </w:rPr>
        <w:t>5.6. Если у работника Учреждения право на назначение, либо изменение размера выплаты стимулирующего характера наступило в период его пребывания в очередном отпуске, а также в период его временной нетрудоспособности, выплаты производятся после окончания отпуска, временной нетрудоспособности.</w:t>
      </w:r>
    </w:p>
    <w:p w:rsidR="00A80EDE" w:rsidRDefault="00A80EDE" w:rsidP="00266A5D">
      <w:pPr>
        <w:autoSpaceDE w:val="0"/>
        <w:autoSpaceDN w:val="0"/>
        <w:adjustRightInd w:val="0"/>
        <w:ind w:firstLine="708"/>
        <w:jc w:val="both"/>
        <w:rPr>
          <w:sz w:val="28"/>
          <w:szCs w:val="28"/>
        </w:rPr>
      </w:pPr>
      <w:r>
        <w:rPr>
          <w:sz w:val="28"/>
          <w:szCs w:val="28"/>
        </w:rPr>
        <w:t>5.7. При увольнении работника Учреждения выплаты стимулирующего характера начисляется пропорционально отработанному времени и их выплата производится при окончательном расчёте.</w:t>
      </w:r>
    </w:p>
    <w:p w:rsidR="00A80EDE" w:rsidRDefault="00A80EDE" w:rsidP="00C867D6">
      <w:pPr>
        <w:pStyle w:val="32"/>
        <w:tabs>
          <w:tab w:val="left" w:pos="540"/>
        </w:tabs>
        <w:ind w:left="0" w:firstLine="709"/>
        <w:jc w:val="both"/>
        <w:rPr>
          <w:sz w:val="28"/>
          <w:szCs w:val="28"/>
        </w:rPr>
      </w:pPr>
      <w:r>
        <w:rPr>
          <w:sz w:val="28"/>
          <w:szCs w:val="28"/>
        </w:rPr>
        <w:t>Работникам Учреждения, уволенным в месяце, в котором имело место нарушение ими трудовой или производственной дисциплины, выплаты стимулирующего характера, не начисляются и не выплачиваются.</w:t>
      </w:r>
    </w:p>
    <w:p w:rsidR="00A80EDE" w:rsidRDefault="00A80EDE" w:rsidP="00266A5D">
      <w:pPr>
        <w:autoSpaceDE w:val="0"/>
        <w:autoSpaceDN w:val="0"/>
        <w:adjustRightInd w:val="0"/>
        <w:ind w:firstLine="708"/>
        <w:jc w:val="both"/>
        <w:rPr>
          <w:sz w:val="28"/>
          <w:szCs w:val="28"/>
        </w:rPr>
      </w:pPr>
      <w:r>
        <w:rPr>
          <w:sz w:val="28"/>
          <w:szCs w:val="28"/>
        </w:rPr>
        <w:t>5.8. Выплаты за интенсивность и высокие результаты работы, за качество выполняемых работ к окладу (должностному окладу) являются составной частью оплаты труда и выплачиваются работникам Учреждения в целях повышения их заинтересованности, в результатах своей профессиональной деятельности исходя из оценки исполнения должностных обязанностей.</w:t>
      </w:r>
    </w:p>
    <w:p w:rsidR="00A80EDE" w:rsidRDefault="00A80EDE" w:rsidP="00F871C5">
      <w:pPr>
        <w:autoSpaceDE w:val="0"/>
        <w:autoSpaceDN w:val="0"/>
        <w:adjustRightInd w:val="0"/>
        <w:ind w:firstLine="709"/>
        <w:jc w:val="both"/>
        <w:rPr>
          <w:sz w:val="28"/>
          <w:szCs w:val="28"/>
        </w:rPr>
      </w:pPr>
      <w:r>
        <w:rPr>
          <w:sz w:val="28"/>
          <w:szCs w:val="28"/>
        </w:rPr>
        <w:t>Выплата за интенсивность и высокие результаты работы, за качество выполняемых работ работнику Учреждения устанавливается при приёме на работу, переводе на другую должность в соответствии с локальным актом Учреждения.</w:t>
      </w:r>
    </w:p>
    <w:p w:rsidR="00A80EDE" w:rsidRDefault="00A80EDE" w:rsidP="00F871C5">
      <w:pPr>
        <w:autoSpaceDE w:val="0"/>
        <w:autoSpaceDN w:val="0"/>
        <w:adjustRightInd w:val="0"/>
        <w:ind w:firstLine="709"/>
        <w:jc w:val="both"/>
        <w:rPr>
          <w:sz w:val="28"/>
          <w:szCs w:val="28"/>
        </w:rPr>
      </w:pPr>
      <w:r>
        <w:rPr>
          <w:sz w:val="28"/>
          <w:szCs w:val="28"/>
        </w:rPr>
        <w:t>Размер выплаты за интенсивность и высокие результаты работы устанавливается локальным актом Учреждения в следующих размерах:</w:t>
      </w:r>
    </w:p>
    <w:p w:rsidR="00A80EDE" w:rsidRPr="00726BA7" w:rsidRDefault="00A80EDE" w:rsidP="00F871C5">
      <w:pPr>
        <w:autoSpaceDE w:val="0"/>
        <w:autoSpaceDN w:val="0"/>
        <w:adjustRightInd w:val="0"/>
        <w:ind w:firstLine="709"/>
        <w:jc w:val="both"/>
        <w:rPr>
          <w:sz w:val="28"/>
          <w:szCs w:val="28"/>
        </w:rPr>
      </w:pPr>
      <w:r>
        <w:rPr>
          <w:sz w:val="28"/>
          <w:szCs w:val="28"/>
        </w:rPr>
        <w:t xml:space="preserve">руководителю Учреждения, заместителям руководителя Учреждения </w:t>
      </w:r>
      <w:r w:rsidRPr="00726BA7">
        <w:rPr>
          <w:sz w:val="28"/>
          <w:szCs w:val="28"/>
        </w:rPr>
        <w:t>до 25</w:t>
      </w:r>
      <w:r>
        <w:rPr>
          <w:sz w:val="28"/>
          <w:szCs w:val="28"/>
        </w:rPr>
        <w:t>0</w:t>
      </w:r>
      <w:r w:rsidRPr="00726BA7">
        <w:rPr>
          <w:sz w:val="28"/>
          <w:szCs w:val="28"/>
        </w:rPr>
        <w:t xml:space="preserve"> процентов оклада (должностного оклада);</w:t>
      </w:r>
    </w:p>
    <w:p w:rsidR="00A80EDE" w:rsidRDefault="00A80EDE" w:rsidP="00F871C5">
      <w:pPr>
        <w:autoSpaceDE w:val="0"/>
        <w:autoSpaceDN w:val="0"/>
        <w:adjustRightInd w:val="0"/>
        <w:ind w:firstLine="709"/>
        <w:jc w:val="both"/>
        <w:rPr>
          <w:sz w:val="28"/>
          <w:szCs w:val="28"/>
        </w:rPr>
      </w:pPr>
      <w:r w:rsidRPr="00726BA7">
        <w:rPr>
          <w:sz w:val="28"/>
          <w:szCs w:val="28"/>
        </w:rPr>
        <w:t>работникам Учреждения до 20</w:t>
      </w:r>
      <w:r>
        <w:rPr>
          <w:sz w:val="28"/>
          <w:szCs w:val="28"/>
        </w:rPr>
        <w:t>0</w:t>
      </w:r>
      <w:r w:rsidRPr="00726BA7">
        <w:rPr>
          <w:sz w:val="28"/>
          <w:szCs w:val="28"/>
        </w:rPr>
        <w:t xml:space="preserve"> процентов</w:t>
      </w:r>
      <w:r>
        <w:rPr>
          <w:sz w:val="28"/>
          <w:szCs w:val="28"/>
        </w:rPr>
        <w:t xml:space="preserve"> оклада (должностного оклада).</w:t>
      </w:r>
    </w:p>
    <w:p w:rsidR="00A80EDE" w:rsidRDefault="00A80EDE" w:rsidP="00F871C5">
      <w:pPr>
        <w:autoSpaceDE w:val="0"/>
        <w:autoSpaceDN w:val="0"/>
        <w:adjustRightInd w:val="0"/>
        <w:ind w:firstLine="709"/>
        <w:jc w:val="both"/>
        <w:rPr>
          <w:sz w:val="28"/>
          <w:szCs w:val="28"/>
        </w:rPr>
      </w:pPr>
      <w:r>
        <w:rPr>
          <w:sz w:val="28"/>
          <w:szCs w:val="28"/>
        </w:rPr>
        <w:t>Размер выплаты за качество выполняемых работ устанавливается локальным актом Учреждения в следующих размерах:</w:t>
      </w:r>
    </w:p>
    <w:p w:rsidR="00A80EDE" w:rsidRPr="00726BA7" w:rsidRDefault="00A80EDE" w:rsidP="00F871C5">
      <w:pPr>
        <w:ind w:firstLine="709"/>
        <w:jc w:val="both"/>
        <w:rPr>
          <w:sz w:val="28"/>
          <w:szCs w:val="28"/>
        </w:rPr>
      </w:pPr>
      <w:r>
        <w:rPr>
          <w:sz w:val="28"/>
          <w:szCs w:val="28"/>
        </w:rPr>
        <w:t xml:space="preserve">руководителю Учреждения, заместителям руководителя Учреждения </w:t>
      </w:r>
      <w:r w:rsidRPr="00726BA7">
        <w:rPr>
          <w:sz w:val="28"/>
          <w:szCs w:val="28"/>
        </w:rPr>
        <w:t>до 25</w:t>
      </w:r>
      <w:r>
        <w:rPr>
          <w:sz w:val="28"/>
          <w:szCs w:val="28"/>
        </w:rPr>
        <w:t>0</w:t>
      </w:r>
      <w:r w:rsidRPr="00726BA7">
        <w:rPr>
          <w:sz w:val="28"/>
          <w:szCs w:val="28"/>
        </w:rPr>
        <w:t xml:space="preserve"> процентов оклада (должностного оклада);</w:t>
      </w:r>
    </w:p>
    <w:p w:rsidR="00A80EDE" w:rsidRDefault="00A80EDE" w:rsidP="00F871C5">
      <w:pPr>
        <w:ind w:firstLine="709"/>
        <w:jc w:val="both"/>
        <w:rPr>
          <w:sz w:val="28"/>
          <w:szCs w:val="28"/>
        </w:rPr>
      </w:pPr>
      <w:r w:rsidRPr="00726BA7">
        <w:rPr>
          <w:sz w:val="28"/>
          <w:szCs w:val="28"/>
        </w:rPr>
        <w:t>работникам Учреждения до 20</w:t>
      </w:r>
      <w:r>
        <w:rPr>
          <w:sz w:val="28"/>
          <w:szCs w:val="28"/>
        </w:rPr>
        <w:t>0</w:t>
      </w:r>
      <w:r w:rsidRPr="00726BA7">
        <w:rPr>
          <w:sz w:val="28"/>
          <w:szCs w:val="28"/>
        </w:rPr>
        <w:t xml:space="preserve"> процентов</w:t>
      </w:r>
      <w:r>
        <w:rPr>
          <w:sz w:val="28"/>
          <w:szCs w:val="28"/>
        </w:rPr>
        <w:t xml:space="preserve"> оклада (должностного оклада).</w:t>
      </w:r>
    </w:p>
    <w:p w:rsidR="00A80EDE" w:rsidRDefault="00A80EDE" w:rsidP="00266A5D">
      <w:pPr>
        <w:autoSpaceDE w:val="0"/>
        <w:autoSpaceDN w:val="0"/>
        <w:adjustRightInd w:val="0"/>
        <w:ind w:firstLine="708"/>
        <w:jc w:val="both"/>
        <w:rPr>
          <w:sz w:val="28"/>
          <w:szCs w:val="28"/>
        </w:rPr>
      </w:pPr>
      <w:r>
        <w:rPr>
          <w:sz w:val="28"/>
          <w:szCs w:val="28"/>
        </w:rPr>
        <w:t>5.9. Выплаты за стаж непрерывной работы, выслугу лет.</w:t>
      </w:r>
    </w:p>
    <w:p w:rsidR="00A80EDE" w:rsidRDefault="00A80EDE" w:rsidP="00F871C5">
      <w:pPr>
        <w:autoSpaceDE w:val="0"/>
        <w:autoSpaceDN w:val="0"/>
        <w:adjustRightInd w:val="0"/>
        <w:ind w:firstLine="709"/>
        <w:jc w:val="both"/>
        <w:rPr>
          <w:sz w:val="28"/>
          <w:szCs w:val="28"/>
        </w:rPr>
      </w:pPr>
      <w:r>
        <w:rPr>
          <w:sz w:val="28"/>
          <w:szCs w:val="28"/>
        </w:rPr>
        <w:t>Выплаты за стаж непрерывной работы, выслугу лет (далее – выплаты за стаж) к окладу (должностному окладу) устанавливается и выплачивается дифференцированно в зависимости от общего стажа работы, дающего право на её получение в следующих размерах:</w:t>
      </w:r>
    </w:p>
    <w:p w:rsidR="00A80EDE" w:rsidRDefault="00A80EDE" w:rsidP="00F871C5">
      <w:pPr>
        <w:ind w:firstLine="709"/>
        <w:jc w:val="both"/>
        <w:rPr>
          <w:sz w:val="28"/>
          <w:szCs w:val="28"/>
        </w:rPr>
      </w:pPr>
      <w:r>
        <w:rPr>
          <w:sz w:val="28"/>
          <w:szCs w:val="28"/>
        </w:rPr>
        <w:lastRenderedPageBreak/>
        <w:t>при стаже работы от 1 до 5 лет - 10 процентов;</w:t>
      </w:r>
    </w:p>
    <w:p w:rsidR="00A80EDE" w:rsidRDefault="00A80EDE" w:rsidP="00F871C5">
      <w:pPr>
        <w:ind w:firstLine="709"/>
        <w:jc w:val="both"/>
        <w:rPr>
          <w:sz w:val="28"/>
          <w:szCs w:val="28"/>
        </w:rPr>
      </w:pPr>
      <w:r>
        <w:rPr>
          <w:sz w:val="28"/>
          <w:szCs w:val="28"/>
        </w:rPr>
        <w:t>при стаже работы от 5 до 10 лет - 15 процентов;</w:t>
      </w:r>
    </w:p>
    <w:p w:rsidR="00A80EDE" w:rsidRDefault="00A80EDE" w:rsidP="00F871C5">
      <w:pPr>
        <w:ind w:firstLine="709"/>
        <w:rPr>
          <w:sz w:val="28"/>
          <w:szCs w:val="28"/>
        </w:rPr>
      </w:pPr>
      <w:r>
        <w:rPr>
          <w:sz w:val="28"/>
          <w:szCs w:val="28"/>
        </w:rPr>
        <w:t>при стаже работы от 10 до 15 лет - 20 процентов;</w:t>
      </w:r>
    </w:p>
    <w:p w:rsidR="00A80EDE" w:rsidRPr="00543F58" w:rsidRDefault="00A80EDE" w:rsidP="00040F43">
      <w:pPr>
        <w:ind w:firstLine="709"/>
        <w:rPr>
          <w:sz w:val="28"/>
          <w:szCs w:val="28"/>
        </w:rPr>
      </w:pPr>
      <w:r>
        <w:rPr>
          <w:sz w:val="28"/>
          <w:szCs w:val="28"/>
        </w:rPr>
        <w:t>при стаже работы свыше 15 лет - 30 процентов;</w:t>
      </w:r>
      <w:r w:rsidRPr="00543F58">
        <w:rPr>
          <w:sz w:val="28"/>
          <w:szCs w:val="28"/>
        </w:rPr>
        <w:t xml:space="preserve">               </w:t>
      </w:r>
    </w:p>
    <w:p w:rsidR="00A80EDE" w:rsidRPr="00543F58" w:rsidRDefault="00A80EDE" w:rsidP="00F871C5">
      <w:pPr>
        <w:pStyle w:val="1"/>
        <w:shd w:val="clear" w:color="auto" w:fill="FFFFFF"/>
        <w:spacing w:before="0" w:beforeAutospacing="0" w:after="0" w:afterAutospacing="0"/>
        <w:jc w:val="both"/>
        <w:rPr>
          <w:b w:val="0"/>
          <w:bCs w:val="0"/>
          <w:sz w:val="28"/>
          <w:szCs w:val="28"/>
        </w:rPr>
      </w:pPr>
      <w:r w:rsidRPr="00543F58">
        <w:rPr>
          <w:b w:val="0"/>
          <w:bCs w:val="0"/>
          <w:sz w:val="28"/>
          <w:szCs w:val="28"/>
        </w:rPr>
        <w:t xml:space="preserve">          при </w:t>
      </w:r>
      <w:r w:rsidRPr="00543F58">
        <w:rPr>
          <w:b w:val="0"/>
          <w:bCs w:val="0"/>
          <w:sz w:val="28"/>
          <w:szCs w:val="28"/>
          <w:shd w:val="clear" w:color="auto" w:fill="FFFFFF"/>
        </w:rPr>
        <w:t>зачете времени военной службы в непрерывный стаж работы в соответствии со</w:t>
      </w:r>
      <w:r w:rsidRPr="00543F58">
        <w:rPr>
          <w:rStyle w:val="apple-converted-space"/>
          <w:b w:val="0"/>
          <w:bCs w:val="0"/>
          <w:sz w:val="28"/>
          <w:szCs w:val="28"/>
          <w:shd w:val="clear" w:color="auto" w:fill="FFFFFF"/>
        </w:rPr>
        <w:t> </w:t>
      </w:r>
      <w:hyperlink r:id="rId9" w:anchor="dst100087" w:history="1">
        <w:r w:rsidRPr="00543F58">
          <w:rPr>
            <w:rStyle w:val="af1"/>
            <w:b w:val="0"/>
            <w:bCs w:val="0"/>
            <w:color w:val="auto"/>
            <w:sz w:val="28"/>
            <w:szCs w:val="28"/>
            <w:shd w:val="clear" w:color="auto" w:fill="FFFFFF"/>
          </w:rPr>
          <w:t>статьей 10</w:t>
        </w:r>
      </w:hyperlink>
      <w:r w:rsidRPr="00543F58">
        <w:rPr>
          <w:rStyle w:val="apple-converted-space"/>
          <w:b w:val="0"/>
          <w:bCs w:val="0"/>
          <w:sz w:val="28"/>
          <w:szCs w:val="28"/>
          <w:shd w:val="clear" w:color="auto" w:fill="FFFFFF"/>
        </w:rPr>
        <w:t> </w:t>
      </w:r>
      <w:r w:rsidRPr="00543F58">
        <w:rPr>
          <w:b w:val="0"/>
          <w:bCs w:val="0"/>
          <w:sz w:val="28"/>
          <w:szCs w:val="28"/>
        </w:rPr>
        <w:t>Федеральный закон "О статусе военнослужащих" от 27.05.1998 N 76-ФЗ</w:t>
      </w:r>
      <w:r w:rsidRPr="00543F58">
        <w:rPr>
          <w:b w:val="0"/>
          <w:bCs w:val="0"/>
          <w:sz w:val="28"/>
          <w:szCs w:val="28"/>
          <w:shd w:val="clear" w:color="auto" w:fill="FFFFFF"/>
        </w:rPr>
        <w:t>,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w:t>
      </w:r>
      <w:r w:rsidRPr="00543F58">
        <w:rPr>
          <w:sz w:val="28"/>
          <w:szCs w:val="28"/>
          <w:shd w:val="clear" w:color="auto" w:fill="FFFFFF"/>
        </w:rPr>
        <w:t xml:space="preserve"> </w:t>
      </w:r>
      <w:r w:rsidRPr="00543F58">
        <w:rPr>
          <w:b w:val="0"/>
          <w:bCs w:val="0"/>
          <w:sz w:val="28"/>
          <w:szCs w:val="28"/>
          <w:shd w:val="clear" w:color="auto" w:fill="FFFFFF"/>
        </w:rPr>
        <w:t>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 – 30 процентов;</w:t>
      </w:r>
      <w:r w:rsidRPr="00543F58">
        <w:rPr>
          <w:b w:val="0"/>
          <w:bCs w:val="0"/>
          <w:sz w:val="28"/>
          <w:szCs w:val="28"/>
        </w:rPr>
        <w:t xml:space="preserve">          </w:t>
      </w:r>
    </w:p>
    <w:p w:rsidR="00A80EDE" w:rsidRDefault="00A80EDE" w:rsidP="00F871C5">
      <w:pPr>
        <w:ind w:firstLine="709"/>
        <w:jc w:val="both"/>
        <w:rPr>
          <w:sz w:val="28"/>
          <w:szCs w:val="28"/>
        </w:rPr>
      </w:pPr>
      <w:r>
        <w:rPr>
          <w:sz w:val="28"/>
          <w:szCs w:val="28"/>
        </w:rPr>
        <w:t>Выплата за стаж устанавливается при назначении на должность, переводе на другую должность и в других случаях на основании локального акта Учреждения.</w:t>
      </w:r>
    </w:p>
    <w:p w:rsidR="00A80EDE" w:rsidRDefault="00A80EDE" w:rsidP="00F871C5">
      <w:pPr>
        <w:tabs>
          <w:tab w:val="num" w:pos="1953"/>
        </w:tabs>
        <w:ind w:firstLine="709"/>
        <w:jc w:val="both"/>
        <w:rPr>
          <w:sz w:val="28"/>
          <w:szCs w:val="28"/>
        </w:rPr>
      </w:pPr>
      <w:r>
        <w:rPr>
          <w:sz w:val="28"/>
          <w:szCs w:val="28"/>
        </w:rPr>
        <w:t>В общий стаж работы, дающий право на получение надбавки, включается время работы:</w:t>
      </w:r>
    </w:p>
    <w:p w:rsidR="00A80EDE" w:rsidRDefault="00A80EDE" w:rsidP="00F871C5">
      <w:pPr>
        <w:ind w:firstLine="709"/>
        <w:jc w:val="both"/>
        <w:rPr>
          <w:sz w:val="28"/>
          <w:szCs w:val="28"/>
        </w:rPr>
      </w:pPr>
      <w:r>
        <w:rPr>
          <w:sz w:val="28"/>
          <w:szCs w:val="28"/>
        </w:rPr>
        <w:t>в исполнительных органах государственной власти Саратовской области и других субъектов Российской Федерации;</w:t>
      </w:r>
    </w:p>
    <w:p w:rsidR="00A80EDE" w:rsidRDefault="00A80EDE" w:rsidP="00F871C5">
      <w:pPr>
        <w:ind w:firstLine="709"/>
        <w:jc w:val="both"/>
        <w:rPr>
          <w:sz w:val="28"/>
          <w:szCs w:val="28"/>
        </w:rPr>
      </w:pPr>
      <w:r>
        <w:rPr>
          <w:sz w:val="28"/>
          <w:szCs w:val="28"/>
        </w:rPr>
        <w:t>время работы в Учреждении;</w:t>
      </w:r>
    </w:p>
    <w:p w:rsidR="00A80EDE" w:rsidRDefault="00A80EDE" w:rsidP="00F871C5">
      <w:pPr>
        <w:ind w:firstLine="709"/>
        <w:jc w:val="both"/>
        <w:rPr>
          <w:sz w:val="28"/>
          <w:szCs w:val="28"/>
        </w:rPr>
      </w:pPr>
      <w:r>
        <w:rPr>
          <w:sz w:val="28"/>
          <w:szCs w:val="28"/>
        </w:rPr>
        <w:t>время обучения работников в учебных заведениях, осуществляющих переподготовку, повышение квалификации;</w:t>
      </w:r>
    </w:p>
    <w:p w:rsidR="00A80EDE" w:rsidRDefault="00A80EDE" w:rsidP="00F871C5">
      <w:pPr>
        <w:ind w:firstLine="709"/>
        <w:jc w:val="both"/>
        <w:rPr>
          <w:sz w:val="28"/>
          <w:szCs w:val="28"/>
        </w:rPr>
      </w:pPr>
      <w:r>
        <w:rPr>
          <w:sz w:val="28"/>
          <w:szCs w:val="28"/>
        </w:rPr>
        <w:t xml:space="preserve">время частично оплачиваемого отпуска женщинам по уходу за ребёнком до достижения им возраста полутора лет и дополнительного отпуска без сохранения заработной платы по уходу за ребёнком до достижения им возраста трёх лет; </w:t>
      </w:r>
    </w:p>
    <w:p w:rsidR="00A80EDE" w:rsidRDefault="00A80EDE" w:rsidP="00F871C5">
      <w:pPr>
        <w:ind w:firstLine="709"/>
        <w:jc w:val="both"/>
        <w:rPr>
          <w:sz w:val="28"/>
          <w:szCs w:val="28"/>
        </w:rPr>
      </w:pPr>
      <w:r>
        <w:rPr>
          <w:sz w:val="28"/>
          <w:szCs w:val="28"/>
        </w:rPr>
        <w:t>время работы на аналогичных должностях в других организациях независимо от форм собственности, опыт и знания по которым необходимы для выполнения должностных обязанностей по занимаемой должности в Учреждении.</w:t>
      </w:r>
    </w:p>
    <w:p w:rsidR="00A80EDE" w:rsidRDefault="00A80EDE" w:rsidP="00F871C5">
      <w:pPr>
        <w:tabs>
          <w:tab w:val="left" w:pos="567"/>
          <w:tab w:val="left" w:pos="709"/>
        </w:tabs>
        <w:ind w:firstLine="709"/>
        <w:jc w:val="both"/>
        <w:rPr>
          <w:sz w:val="28"/>
          <w:szCs w:val="28"/>
        </w:rPr>
      </w:pPr>
      <w:r>
        <w:rPr>
          <w:sz w:val="28"/>
          <w:szCs w:val="28"/>
        </w:rPr>
        <w:t>Выплата за стаж устанавливается с момента возникновения права на назначение выплаты за стаж, либо изменения её размера.</w:t>
      </w:r>
    </w:p>
    <w:p w:rsidR="00A80EDE" w:rsidRDefault="00A80EDE" w:rsidP="00F871C5">
      <w:pPr>
        <w:ind w:firstLine="709"/>
        <w:jc w:val="both"/>
        <w:rPr>
          <w:sz w:val="28"/>
          <w:szCs w:val="28"/>
        </w:rPr>
      </w:pPr>
      <w:r>
        <w:rPr>
          <w:sz w:val="28"/>
          <w:szCs w:val="28"/>
        </w:rPr>
        <w:t xml:space="preserve">Если у работника Учреждения право на назначение, либо изменение размера выплаты за стаж наступило в период его пребывания в очередном отпуске, а также в период его временной нетрудоспособности, выплата за </w:t>
      </w:r>
      <w:r>
        <w:rPr>
          <w:spacing w:val="-6"/>
          <w:sz w:val="28"/>
          <w:szCs w:val="28"/>
        </w:rPr>
        <w:t>стаж производится после окончания отпуска, временной нетрудоспособности</w:t>
      </w:r>
      <w:r>
        <w:rPr>
          <w:sz w:val="28"/>
          <w:szCs w:val="28"/>
        </w:rPr>
        <w:t>.</w:t>
      </w:r>
    </w:p>
    <w:p w:rsidR="00A80EDE" w:rsidRDefault="00A80EDE" w:rsidP="00F871C5">
      <w:pPr>
        <w:ind w:firstLine="709"/>
        <w:jc w:val="both"/>
        <w:rPr>
          <w:sz w:val="28"/>
          <w:szCs w:val="28"/>
        </w:rPr>
      </w:pPr>
      <w:r>
        <w:rPr>
          <w:color w:val="000000"/>
          <w:sz w:val="28"/>
          <w:szCs w:val="28"/>
        </w:rPr>
        <w:t xml:space="preserve">В том случае, если у работника Учреждения право на назначение, либо изменение размера выплаты за стаж наступило в период получения профессионального образования, переподготовки или повышения квалификации в учебном заведении, исполнении государственных обязанностей с отрывом от работы, а также в других случаях, при которых за работником Учреждения сохраняется средняя заработная плата, выплата за стаж </w:t>
      </w:r>
      <w:r>
        <w:rPr>
          <w:sz w:val="28"/>
          <w:szCs w:val="28"/>
        </w:rPr>
        <w:t>назначается, либо изменяется её размер с момента наступления этого права и производится соответствующий перерасчёт среднего заработка.</w:t>
      </w:r>
    </w:p>
    <w:p w:rsidR="00A80EDE" w:rsidRDefault="00A80EDE" w:rsidP="00266A5D">
      <w:pPr>
        <w:pStyle w:val="af2"/>
        <w:spacing w:before="0" w:beforeAutospacing="0" w:after="0" w:afterAutospacing="0"/>
        <w:ind w:firstLine="708"/>
        <w:jc w:val="both"/>
        <w:rPr>
          <w:sz w:val="28"/>
          <w:szCs w:val="28"/>
        </w:rPr>
      </w:pPr>
      <w:r>
        <w:rPr>
          <w:sz w:val="28"/>
          <w:szCs w:val="28"/>
        </w:rPr>
        <w:t>5.10. Выплата за интенсивность и высокие результаты работы на постоянной основе производятся водителям автомобилей за присвоенную квалификационную категорию:</w:t>
      </w:r>
    </w:p>
    <w:p w:rsidR="00A80EDE" w:rsidRDefault="00A80EDE" w:rsidP="009324D4">
      <w:pPr>
        <w:pStyle w:val="af2"/>
        <w:numPr>
          <w:ilvl w:val="0"/>
          <w:numId w:val="3"/>
        </w:numPr>
        <w:spacing w:before="0" w:beforeAutospacing="0" w:after="0" w:afterAutospacing="0"/>
        <w:jc w:val="both"/>
        <w:rPr>
          <w:sz w:val="28"/>
          <w:szCs w:val="28"/>
        </w:rPr>
      </w:pPr>
      <w:r>
        <w:rPr>
          <w:sz w:val="28"/>
          <w:szCs w:val="28"/>
        </w:rPr>
        <w:lastRenderedPageBreak/>
        <w:t>водителям автомобиля второго класса - в размере 10 процентов от оклада;</w:t>
      </w:r>
    </w:p>
    <w:p w:rsidR="00A80EDE" w:rsidRDefault="00A80EDE" w:rsidP="009324D4">
      <w:pPr>
        <w:pStyle w:val="af2"/>
        <w:numPr>
          <w:ilvl w:val="0"/>
          <w:numId w:val="3"/>
        </w:numPr>
        <w:spacing w:before="0" w:beforeAutospacing="0" w:after="0" w:afterAutospacing="0"/>
        <w:jc w:val="both"/>
        <w:rPr>
          <w:sz w:val="28"/>
          <w:szCs w:val="28"/>
        </w:rPr>
      </w:pPr>
      <w:r>
        <w:rPr>
          <w:sz w:val="28"/>
          <w:szCs w:val="28"/>
        </w:rPr>
        <w:t>водителям автомобиля первого класса - в размере 25 процентов от оклада.</w:t>
      </w:r>
    </w:p>
    <w:p w:rsidR="00A80EDE" w:rsidRDefault="00A80EDE" w:rsidP="009324D4">
      <w:pPr>
        <w:pStyle w:val="af2"/>
        <w:spacing w:before="0" w:beforeAutospacing="0" w:after="0" w:afterAutospacing="0"/>
        <w:ind w:firstLine="708"/>
        <w:jc w:val="both"/>
        <w:rPr>
          <w:sz w:val="28"/>
          <w:szCs w:val="28"/>
        </w:rPr>
      </w:pPr>
      <w:r>
        <w:rPr>
          <w:sz w:val="28"/>
          <w:szCs w:val="28"/>
        </w:rPr>
        <w:t>Квалификационные категории «водитель автомобиля второго класса», «водитель автомобиля первого класса»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«D», «Е»).</w:t>
      </w:r>
    </w:p>
    <w:p w:rsidR="00A80EDE" w:rsidRDefault="00A80EDE" w:rsidP="009324D4">
      <w:pPr>
        <w:pStyle w:val="af2"/>
        <w:spacing w:before="0" w:beforeAutospacing="0" w:after="0" w:afterAutospacing="0"/>
        <w:ind w:firstLine="708"/>
        <w:jc w:val="both"/>
        <w:rPr>
          <w:sz w:val="28"/>
          <w:szCs w:val="28"/>
        </w:rPr>
      </w:pPr>
      <w:r>
        <w:rPr>
          <w:sz w:val="28"/>
          <w:szCs w:val="28"/>
        </w:rPr>
        <w:t>Квалификационная категория «водитель автомобиля первого класса» может быть присвоена водителю автомобиля, имеющему квалификационную категорию «водитель автомобиля второго класса» не менее двух лет.</w:t>
      </w:r>
    </w:p>
    <w:p w:rsidR="00A80EDE" w:rsidRDefault="00A80EDE" w:rsidP="009324D4">
      <w:pPr>
        <w:pStyle w:val="af2"/>
        <w:spacing w:before="0" w:beforeAutospacing="0" w:after="0" w:afterAutospacing="0"/>
        <w:ind w:firstLine="708"/>
        <w:jc w:val="both"/>
        <w:rPr>
          <w:sz w:val="28"/>
          <w:szCs w:val="28"/>
        </w:rPr>
      </w:pPr>
      <w:r>
        <w:rPr>
          <w:sz w:val="28"/>
          <w:szCs w:val="28"/>
        </w:rPr>
        <w:t>Квалификационная категория «водитель автомобиля второго класса» присваивается водителю автомобиля, имеющему водительский стаж не менее трех лет.</w:t>
      </w:r>
    </w:p>
    <w:p w:rsidR="00A80EDE" w:rsidRDefault="00A80EDE" w:rsidP="00C867D6">
      <w:pPr>
        <w:widowControl w:val="0"/>
        <w:autoSpaceDE w:val="0"/>
        <w:autoSpaceDN w:val="0"/>
        <w:adjustRightInd w:val="0"/>
        <w:jc w:val="both"/>
        <w:rPr>
          <w:sz w:val="28"/>
          <w:szCs w:val="28"/>
        </w:rPr>
      </w:pPr>
    </w:p>
    <w:p w:rsidR="00A80EDE" w:rsidRDefault="00A80EDE" w:rsidP="00DC0D12">
      <w:pPr>
        <w:numPr>
          <w:ilvl w:val="0"/>
          <w:numId w:val="9"/>
        </w:numPr>
        <w:jc w:val="center"/>
        <w:rPr>
          <w:b/>
          <w:bCs/>
          <w:sz w:val="28"/>
          <w:szCs w:val="28"/>
        </w:rPr>
      </w:pPr>
      <w:r>
        <w:rPr>
          <w:b/>
          <w:bCs/>
          <w:sz w:val="28"/>
          <w:szCs w:val="28"/>
        </w:rPr>
        <w:t>Порядок премирования руководителя Учреждения</w:t>
      </w:r>
    </w:p>
    <w:p w:rsidR="00A80EDE" w:rsidRDefault="00A80EDE" w:rsidP="00DC0D12">
      <w:pPr>
        <w:ind w:left="720"/>
        <w:rPr>
          <w:b/>
          <w:bCs/>
          <w:sz w:val="28"/>
          <w:szCs w:val="28"/>
        </w:rPr>
      </w:pPr>
    </w:p>
    <w:p w:rsidR="00A80EDE" w:rsidRDefault="00A80EDE" w:rsidP="00266A5D">
      <w:pPr>
        <w:ind w:firstLine="708"/>
        <w:jc w:val="both"/>
        <w:rPr>
          <w:sz w:val="28"/>
          <w:szCs w:val="28"/>
        </w:rPr>
      </w:pPr>
      <w:r>
        <w:rPr>
          <w:sz w:val="28"/>
          <w:szCs w:val="28"/>
        </w:rPr>
        <w:t>6.1. Премирование руководителя Учреждения осуществляется за выполнение особо важных и сложных заданий и может производиться единовременно, ежеквартально, в пределах экономии по фонду оплаты труда.</w:t>
      </w:r>
    </w:p>
    <w:p w:rsidR="00A80EDE" w:rsidRDefault="00A80EDE" w:rsidP="00266A5D">
      <w:pPr>
        <w:ind w:firstLine="708"/>
        <w:jc w:val="both"/>
        <w:rPr>
          <w:sz w:val="28"/>
          <w:szCs w:val="28"/>
        </w:rPr>
      </w:pPr>
      <w:r>
        <w:rPr>
          <w:sz w:val="28"/>
          <w:szCs w:val="28"/>
        </w:rPr>
        <w:t xml:space="preserve">6.2. Основанием для выплаты ежеквартальной премии руководителю Учреждения является распоряжение администрации Балашовского муниципального района. </w:t>
      </w:r>
    </w:p>
    <w:p w:rsidR="00A80EDE" w:rsidRDefault="00A80EDE" w:rsidP="00266A5D">
      <w:pPr>
        <w:widowControl w:val="0"/>
        <w:autoSpaceDE w:val="0"/>
        <w:autoSpaceDN w:val="0"/>
        <w:adjustRightInd w:val="0"/>
        <w:ind w:firstLine="708"/>
        <w:jc w:val="both"/>
        <w:rPr>
          <w:sz w:val="28"/>
          <w:szCs w:val="28"/>
        </w:rPr>
      </w:pPr>
      <w:r>
        <w:rPr>
          <w:sz w:val="28"/>
          <w:szCs w:val="28"/>
        </w:rPr>
        <w:t>6.3. Размер ежеквартальной премии составляет до 100% от оклада (должностного оклада) и не может превышать 1 оклада (должностного оклада) в квартал.</w:t>
      </w:r>
    </w:p>
    <w:p w:rsidR="00A80EDE" w:rsidRDefault="00A80EDE" w:rsidP="00266A5D">
      <w:pPr>
        <w:widowControl w:val="0"/>
        <w:autoSpaceDE w:val="0"/>
        <w:autoSpaceDN w:val="0"/>
        <w:adjustRightInd w:val="0"/>
        <w:ind w:firstLine="708"/>
        <w:jc w:val="both"/>
        <w:rPr>
          <w:sz w:val="28"/>
          <w:szCs w:val="28"/>
        </w:rPr>
      </w:pPr>
      <w:r>
        <w:rPr>
          <w:sz w:val="28"/>
          <w:szCs w:val="28"/>
        </w:rPr>
        <w:t xml:space="preserve">6.4. Решение о премировании руководителя принимается Главой Балашовского муниципального района. </w:t>
      </w:r>
    </w:p>
    <w:p w:rsidR="00A80EDE" w:rsidRDefault="00A80EDE" w:rsidP="00C867D6">
      <w:pPr>
        <w:widowControl w:val="0"/>
        <w:autoSpaceDE w:val="0"/>
        <w:autoSpaceDN w:val="0"/>
        <w:adjustRightInd w:val="0"/>
        <w:ind w:firstLine="540"/>
        <w:jc w:val="both"/>
        <w:rPr>
          <w:sz w:val="28"/>
          <w:szCs w:val="28"/>
        </w:rPr>
      </w:pPr>
    </w:p>
    <w:p w:rsidR="00A80EDE" w:rsidRDefault="00A80EDE" w:rsidP="00B974EA">
      <w:pPr>
        <w:numPr>
          <w:ilvl w:val="0"/>
          <w:numId w:val="9"/>
        </w:numPr>
        <w:jc w:val="center"/>
        <w:rPr>
          <w:b/>
          <w:bCs/>
          <w:sz w:val="28"/>
          <w:szCs w:val="28"/>
        </w:rPr>
      </w:pPr>
      <w:r>
        <w:rPr>
          <w:b/>
          <w:bCs/>
          <w:sz w:val="28"/>
          <w:szCs w:val="28"/>
        </w:rPr>
        <w:t xml:space="preserve">Порядок премирования работников Учреждения </w:t>
      </w:r>
      <w:r>
        <w:rPr>
          <w:b/>
          <w:bCs/>
          <w:sz w:val="28"/>
          <w:szCs w:val="28"/>
        </w:rPr>
        <w:br/>
        <w:t>(за исключением руководителя Учреждения)</w:t>
      </w:r>
    </w:p>
    <w:p w:rsidR="00A80EDE" w:rsidRDefault="00A80EDE" w:rsidP="00B974EA">
      <w:pPr>
        <w:ind w:left="720"/>
        <w:rPr>
          <w:b/>
          <w:bCs/>
          <w:sz w:val="28"/>
          <w:szCs w:val="28"/>
        </w:rPr>
      </w:pPr>
    </w:p>
    <w:p w:rsidR="00A80EDE" w:rsidRDefault="00A80EDE" w:rsidP="00266A5D">
      <w:pPr>
        <w:ind w:firstLine="708"/>
        <w:jc w:val="both"/>
        <w:rPr>
          <w:sz w:val="28"/>
          <w:szCs w:val="28"/>
        </w:rPr>
      </w:pPr>
      <w:r>
        <w:rPr>
          <w:sz w:val="28"/>
          <w:szCs w:val="28"/>
        </w:rPr>
        <w:t>7.1. Текущее премирование работников осуществляется по итогам работы за квартал в случае достижения работником высоких производственных показателей при одновременном безупречном выполнении работником трудовых обязанностей, возложенных на него трудовым договором и должностной инструкцией, в пределах экономии по фонду оплаты труда.</w:t>
      </w:r>
    </w:p>
    <w:p w:rsidR="00A80EDE" w:rsidRDefault="00A80EDE" w:rsidP="0004023A">
      <w:pPr>
        <w:ind w:firstLine="708"/>
        <w:jc w:val="both"/>
        <w:rPr>
          <w:sz w:val="28"/>
          <w:szCs w:val="28"/>
        </w:rPr>
      </w:pPr>
      <w:r>
        <w:rPr>
          <w:sz w:val="28"/>
          <w:szCs w:val="28"/>
        </w:rPr>
        <w:t xml:space="preserve">7.2. Размер ежеквартальной премии составляет до 100% от оклада (должностного оклада) и не может превышать 1 оклада (должностного оклада) в квартал и зависит: </w:t>
      </w:r>
    </w:p>
    <w:p w:rsidR="00A80EDE" w:rsidRDefault="00A80EDE" w:rsidP="0004023A">
      <w:pPr>
        <w:ind w:firstLine="708"/>
        <w:jc w:val="both"/>
        <w:rPr>
          <w:sz w:val="28"/>
          <w:szCs w:val="28"/>
        </w:rPr>
      </w:pPr>
      <w:r>
        <w:rPr>
          <w:sz w:val="28"/>
          <w:szCs w:val="28"/>
        </w:rPr>
        <w:t>- от личного вклада работника в обеспечение выполнения задач, возложенных на Учреждение;</w:t>
      </w:r>
    </w:p>
    <w:p w:rsidR="00A80EDE" w:rsidRDefault="00A80EDE" w:rsidP="0004023A">
      <w:pPr>
        <w:ind w:firstLine="708"/>
        <w:jc w:val="both"/>
        <w:rPr>
          <w:sz w:val="28"/>
          <w:szCs w:val="28"/>
        </w:rPr>
      </w:pPr>
      <w:r>
        <w:rPr>
          <w:sz w:val="28"/>
          <w:szCs w:val="28"/>
        </w:rPr>
        <w:t xml:space="preserve">- от степени сложности выполнения работником заданий, достигнутых результатов; </w:t>
      </w:r>
    </w:p>
    <w:p w:rsidR="00A80EDE" w:rsidRDefault="00A80EDE" w:rsidP="0004023A">
      <w:pPr>
        <w:ind w:firstLine="708"/>
        <w:jc w:val="both"/>
        <w:rPr>
          <w:sz w:val="28"/>
          <w:szCs w:val="28"/>
        </w:rPr>
      </w:pPr>
      <w:r>
        <w:rPr>
          <w:sz w:val="28"/>
          <w:szCs w:val="28"/>
        </w:rPr>
        <w:t xml:space="preserve">- от оперативности и профессионализма работника в решении вопросов, входящих в его компетенцию, в выполнении обязанностей, предусмотренных трудовым договором, в подготовке документов, выполнении поручений руководителя Учреждения. </w:t>
      </w:r>
    </w:p>
    <w:p w:rsidR="00A80EDE" w:rsidRDefault="00A80EDE" w:rsidP="00266A5D">
      <w:pPr>
        <w:ind w:firstLine="708"/>
        <w:jc w:val="both"/>
        <w:rPr>
          <w:sz w:val="28"/>
          <w:szCs w:val="28"/>
        </w:rPr>
      </w:pPr>
      <w:r>
        <w:rPr>
          <w:sz w:val="28"/>
          <w:szCs w:val="28"/>
        </w:rPr>
        <w:lastRenderedPageBreak/>
        <w:t>7.3. Решение о порядке выплаты премий работникам и их размере принимается руководителем учреждения.</w:t>
      </w:r>
    </w:p>
    <w:p w:rsidR="00A80EDE" w:rsidRDefault="00A80EDE" w:rsidP="00266A5D">
      <w:pPr>
        <w:ind w:firstLine="708"/>
        <w:jc w:val="both"/>
        <w:rPr>
          <w:sz w:val="28"/>
          <w:szCs w:val="28"/>
        </w:rPr>
      </w:pPr>
      <w:r>
        <w:rPr>
          <w:sz w:val="28"/>
          <w:szCs w:val="28"/>
        </w:rPr>
        <w:t>7.4.</w:t>
      </w:r>
      <w:r w:rsidRPr="0004023A">
        <w:rPr>
          <w:sz w:val="28"/>
          <w:szCs w:val="28"/>
        </w:rPr>
        <w:t xml:space="preserve"> </w:t>
      </w:r>
      <w:r>
        <w:rPr>
          <w:sz w:val="28"/>
          <w:szCs w:val="28"/>
        </w:rPr>
        <w:t>Работник премируется в зависимости от результатов его работы.</w:t>
      </w:r>
    </w:p>
    <w:p w:rsidR="00A80EDE" w:rsidRDefault="00A80EDE" w:rsidP="00266A5D">
      <w:pPr>
        <w:ind w:firstLine="708"/>
        <w:jc w:val="both"/>
        <w:rPr>
          <w:sz w:val="28"/>
          <w:szCs w:val="28"/>
        </w:rPr>
      </w:pPr>
      <w:r>
        <w:rPr>
          <w:sz w:val="28"/>
          <w:szCs w:val="28"/>
        </w:rPr>
        <w:t xml:space="preserve">7.5. Работнику, отработавшему неполный отчетный период в связи с призывом (поступлением) на военную службу, поступлением на учебу, рождением ребенка, увольнением или выходом на пенсию, работникам, вновь поступившим на работу, премия начисляется по усмотрению руководителя Учреждения.  </w:t>
      </w:r>
    </w:p>
    <w:p w:rsidR="00A80EDE" w:rsidRDefault="00A80EDE" w:rsidP="00266A5D">
      <w:pPr>
        <w:ind w:firstLine="708"/>
        <w:jc w:val="both"/>
        <w:rPr>
          <w:sz w:val="28"/>
          <w:szCs w:val="28"/>
        </w:rPr>
      </w:pPr>
      <w:r>
        <w:rPr>
          <w:sz w:val="28"/>
          <w:szCs w:val="28"/>
        </w:rPr>
        <w:t>7.6. Премия выплачивается на основании приказа руководителя Учреждения.</w:t>
      </w:r>
    </w:p>
    <w:p w:rsidR="00A80EDE" w:rsidRPr="00EC2341" w:rsidRDefault="00A80EDE" w:rsidP="00EC2341">
      <w:pPr>
        <w:ind w:firstLine="708"/>
        <w:jc w:val="both"/>
        <w:rPr>
          <w:sz w:val="28"/>
          <w:szCs w:val="28"/>
        </w:rPr>
      </w:pPr>
      <w:r>
        <w:rPr>
          <w:sz w:val="28"/>
          <w:szCs w:val="28"/>
        </w:rPr>
        <w:t>7.7</w:t>
      </w:r>
      <w:r w:rsidRPr="00EC2341">
        <w:rPr>
          <w:sz w:val="28"/>
          <w:szCs w:val="28"/>
        </w:rPr>
        <w:t xml:space="preserve">. </w:t>
      </w:r>
      <w:r>
        <w:rPr>
          <w:sz w:val="28"/>
          <w:szCs w:val="28"/>
        </w:rPr>
        <w:t>Работникам</w:t>
      </w:r>
      <w:r w:rsidRPr="00EC2341">
        <w:rPr>
          <w:sz w:val="28"/>
          <w:szCs w:val="28"/>
        </w:rPr>
        <w:t xml:space="preserve"> в пределах фонда оплаты труда, оказывается материальная помощь. Решение об оказании материальной помощи принимает </w:t>
      </w:r>
      <w:r>
        <w:rPr>
          <w:sz w:val="28"/>
          <w:szCs w:val="28"/>
        </w:rPr>
        <w:t>руководитель Учреждения</w:t>
      </w:r>
      <w:r w:rsidRPr="00EC2341">
        <w:rPr>
          <w:sz w:val="28"/>
          <w:szCs w:val="28"/>
        </w:rPr>
        <w:t xml:space="preserve"> на основании письменного заявления.</w:t>
      </w:r>
    </w:p>
    <w:p w:rsidR="00A80EDE" w:rsidRPr="00EC2341" w:rsidRDefault="00A80EDE" w:rsidP="00EC2341">
      <w:pPr>
        <w:ind w:firstLine="708"/>
        <w:jc w:val="both"/>
        <w:rPr>
          <w:sz w:val="28"/>
          <w:szCs w:val="28"/>
        </w:rPr>
      </w:pPr>
      <w:r>
        <w:rPr>
          <w:sz w:val="28"/>
          <w:szCs w:val="28"/>
        </w:rPr>
        <w:t>7.8</w:t>
      </w:r>
      <w:r w:rsidRPr="00EC2341">
        <w:rPr>
          <w:sz w:val="28"/>
          <w:szCs w:val="28"/>
        </w:rPr>
        <w:t>. Материальная помощь является единовременной выплатой, предоставляемой один раз в год по личному заявлению и выплачивается в размере двух окладов.</w:t>
      </w:r>
    </w:p>
    <w:p w:rsidR="00A80EDE" w:rsidRPr="00EC2341" w:rsidRDefault="00A80EDE" w:rsidP="00EC2341">
      <w:pPr>
        <w:ind w:firstLine="708"/>
        <w:jc w:val="both"/>
        <w:rPr>
          <w:sz w:val="28"/>
          <w:szCs w:val="28"/>
        </w:rPr>
      </w:pPr>
      <w:r>
        <w:rPr>
          <w:sz w:val="28"/>
          <w:szCs w:val="28"/>
        </w:rPr>
        <w:t>7</w:t>
      </w:r>
      <w:r w:rsidRPr="00EC2341">
        <w:rPr>
          <w:sz w:val="28"/>
          <w:szCs w:val="28"/>
        </w:rPr>
        <w:t>.</w:t>
      </w:r>
      <w:r>
        <w:rPr>
          <w:sz w:val="28"/>
          <w:szCs w:val="28"/>
        </w:rPr>
        <w:t>9</w:t>
      </w:r>
      <w:r w:rsidRPr="00EC2341">
        <w:rPr>
          <w:sz w:val="28"/>
          <w:szCs w:val="28"/>
        </w:rPr>
        <w:t>. Право на получение материальной помощи возникает спустя 4 месяца со дня заключения трудового договора. В случае, если в году, в котором был заключен трудовой договор, период работы составляет менее 6 месяцев, материальная помощь выплачивается в размере одного должностного оклада.</w:t>
      </w:r>
    </w:p>
    <w:p w:rsidR="00A80EDE" w:rsidRDefault="00A80EDE" w:rsidP="00266A5D">
      <w:pPr>
        <w:ind w:firstLine="708"/>
        <w:jc w:val="both"/>
        <w:rPr>
          <w:sz w:val="28"/>
          <w:szCs w:val="28"/>
        </w:rPr>
      </w:pPr>
    </w:p>
    <w:p w:rsidR="00A80EDE" w:rsidRDefault="00A80EDE" w:rsidP="00C867D6">
      <w:pPr>
        <w:autoSpaceDE w:val="0"/>
        <w:autoSpaceDN w:val="0"/>
        <w:adjustRightInd w:val="0"/>
        <w:jc w:val="right"/>
        <w:outlineLvl w:val="0"/>
        <w:rPr>
          <w:sz w:val="28"/>
          <w:szCs w:val="28"/>
        </w:rPr>
      </w:pPr>
    </w:p>
    <w:p w:rsidR="00A80EDE" w:rsidRDefault="00A80EDE" w:rsidP="00CA552B">
      <w:pPr>
        <w:pStyle w:val="15"/>
        <w:numPr>
          <w:ilvl w:val="0"/>
          <w:numId w:val="9"/>
        </w:numPr>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размеры оплаты труда руководителя, его заместителя </w:t>
      </w:r>
    </w:p>
    <w:p w:rsidR="00A80EDE" w:rsidRDefault="00A80EDE" w:rsidP="00CA552B">
      <w:pPr>
        <w:pStyle w:val="15"/>
        <w:ind w:left="720"/>
        <w:rPr>
          <w:rFonts w:ascii="Times New Roman" w:hAnsi="Times New Roman" w:cs="Times New Roman"/>
          <w:b/>
          <w:bCs/>
          <w:sz w:val="28"/>
          <w:szCs w:val="28"/>
        </w:rPr>
      </w:pPr>
    </w:p>
    <w:p w:rsidR="00A80EDE" w:rsidRPr="006E7706" w:rsidRDefault="00A80EDE" w:rsidP="00E40ADA">
      <w:pPr>
        <w:pStyle w:val="15"/>
        <w:tabs>
          <w:tab w:val="left" w:pos="709"/>
        </w:tabs>
        <w:jc w:val="both"/>
        <w:rPr>
          <w:rFonts w:ascii="Times New Roman" w:hAnsi="Times New Roman" w:cs="Times New Roman"/>
          <w:sz w:val="28"/>
          <w:szCs w:val="28"/>
        </w:rPr>
      </w:pPr>
      <w:r>
        <w:rPr>
          <w:rFonts w:ascii="Times New Roman" w:hAnsi="Times New Roman" w:cs="Times New Roman"/>
          <w:b/>
          <w:bCs/>
          <w:sz w:val="28"/>
          <w:szCs w:val="28"/>
        </w:rPr>
        <w:tab/>
      </w:r>
      <w:r w:rsidRPr="006E7706">
        <w:rPr>
          <w:rFonts w:ascii="Times New Roman" w:hAnsi="Times New Roman" w:cs="Times New Roman"/>
          <w:sz w:val="28"/>
          <w:szCs w:val="28"/>
        </w:rPr>
        <w:t xml:space="preserve">8.1. Заработная плата руководителя Учреждения, его заместителя состоит из должностного оклада, выплат компенсационного и стимулирующего характера. </w:t>
      </w:r>
      <w:r w:rsidRPr="00E13D59">
        <w:rPr>
          <w:rFonts w:ascii="Times New Roman" w:hAnsi="Times New Roman" w:cs="Times New Roman"/>
          <w:sz w:val="28"/>
          <w:szCs w:val="28"/>
        </w:rPr>
        <w:t>Должностной оклад руководителя устанавливается в кратном отношении к среднему должностному окладу работников, которые относятся к основному персоналу, возглавляемого им Учреждения и составляет до 2 размеров указанного должностного оклада. Перечень должностей указан в Приложении к Положению об оплате труда работников Муниципального бюджетного учреждения муниципального образования город Балашов «Благоустройство и озеленение».</w:t>
      </w:r>
    </w:p>
    <w:p w:rsidR="00A80EDE" w:rsidRDefault="00A80EDE" w:rsidP="00E40ADA">
      <w:pPr>
        <w:pStyle w:val="af2"/>
        <w:spacing w:before="0" w:beforeAutospacing="0" w:after="0" w:afterAutospacing="0"/>
        <w:ind w:firstLine="708"/>
        <w:jc w:val="both"/>
        <w:rPr>
          <w:sz w:val="28"/>
          <w:szCs w:val="28"/>
        </w:rPr>
      </w:pPr>
      <w:r>
        <w:rPr>
          <w:sz w:val="28"/>
          <w:szCs w:val="28"/>
        </w:rPr>
        <w:t>Оклад (должностной оклад) заместителя руководителя учреждения устанавливается на 10-30 процентов ниже оклада (должностного оклада) руководителя учреждения.</w:t>
      </w:r>
    </w:p>
    <w:p w:rsidR="00A80EDE" w:rsidRDefault="00A80EDE" w:rsidP="00E40ADA">
      <w:pPr>
        <w:pStyle w:val="15"/>
        <w:ind w:firstLine="708"/>
        <w:jc w:val="both"/>
        <w:rPr>
          <w:rFonts w:ascii="Times New Roman" w:hAnsi="Times New Roman" w:cs="Times New Roman"/>
          <w:sz w:val="28"/>
          <w:szCs w:val="28"/>
        </w:rPr>
      </w:pPr>
      <w:r>
        <w:rPr>
          <w:rFonts w:ascii="Times New Roman" w:hAnsi="Times New Roman" w:cs="Times New Roman"/>
          <w:sz w:val="28"/>
          <w:szCs w:val="28"/>
        </w:rPr>
        <w:t>8.2. Выплаты компенсационного характера устанавливаются для руководителя учреждения, заместителя в соответствии с разделом 4 настоящего Положения.</w:t>
      </w:r>
    </w:p>
    <w:p w:rsidR="00A80EDE" w:rsidRDefault="00A80EDE" w:rsidP="00E40ADA">
      <w:pPr>
        <w:pStyle w:val="15"/>
        <w:ind w:firstLine="708"/>
        <w:jc w:val="both"/>
        <w:rPr>
          <w:rFonts w:ascii="Times New Roman" w:hAnsi="Times New Roman" w:cs="Times New Roman"/>
          <w:sz w:val="28"/>
          <w:szCs w:val="28"/>
        </w:rPr>
      </w:pPr>
      <w:r>
        <w:rPr>
          <w:rFonts w:ascii="Times New Roman" w:hAnsi="Times New Roman" w:cs="Times New Roman"/>
          <w:sz w:val="28"/>
          <w:szCs w:val="28"/>
        </w:rPr>
        <w:t>8.3. Выплаты стимулирующего характера для руководителя учреждения, его заместителя выплачиваются в соответствии с разделом 5 настоящего Положения.</w:t>
      </w:r>
    </w:p>
    <w:p w:rsidR="00A80EDE" w:rsidRDefault="00A80EDE" w:rsidP="00E40ADA">
      <w:pPr>
        <w:pStyle w:val="15"/>
        <w:ind w:firstLine="708"/>
        <w:jc w:val="both"/>
        <w:rPr>
          <w:rFonts w:ascii="Times New Roman" w:hAnsi="Times New Roman" w:cs="Times New Roman"/>
          <w:sz w:val="28"/>
          <w:szCs w:val="28"/>
        </w:rPr>
      </w:pPr>
      <w:r>
        <w:rPr>
          <w:rFonts w:ascii="Times New Roman" w:hAnsi="Times New Roman" w:cs="Times New Roman"/>
          <w:sz w:val="28"/>
          <w:szCs w:val="28"/>
        </w:rPr>
        <w:t>8.4. Руководителю, его заместителю, совмещающему профессии (должности) может производиться доплата в размере до пятидесяти процентов должностного оклада по замещаемой должности. Размер доплаты руководителю устанавливается Учредителем, его заместителю руководителем Учреждения.</w:t>
      </w:r>
    </w:p>
    <w:p w:rsidR="00A80EDE" w:rsidRDefault="00A80EDE" w:rsidP="002A2547">
      <w:pPr>
        <w:ind w:firstLine="708"/>
        <w:jc w:val="both"/>
        <w:rPr>
          <w:sz w:val="28"/>
          <w:szCs w:val="28"/>
        </w:rPr>
      </w:pPr>
      <w:r>
        <w:rPr>
          <w:sz w:val="28"/>
          <w:szCs w:val="28"/>
        </w:rPr>
        <w:t>8.5. Руководителю, его заместителю, в пределах фонда оплаты труда, оказывается материальная помощь. Решение об оказании материальной помощи руководителю Учреждения принимает Учредитель на основании письменного заявления, а заместителю –  руководитель Учреждения также на основании письменного заявления.</w:t>
      </w:r>
    </w:p>
    <w:p w:rsidR="00A80EDE" w:rsidRPr="00C26D20" w:rsidRDefault="00A80EDE" w:rsidP="002A2547">
      <w:pPr>
        <w:ind w:firstLine="708"/>
        <w:jc w:val="both"/>
        <w:rPr>
          <w:sz w:val="28"/>
          <w:szCs w:val="28"/>
        </w:rPr>
      </w:pPr>
      <w:r w:rsidRPr="00C26D20">
        <w:rPr>
          <w:sz w:val="28"/>
          <w:szCs w:val="28"/>
        </w:rPr>
        <w:lastRenderedPageBreak/>
        <w:t>8.6. Материальная помощь является единовременной выплатой, предоставляемой один раз в год по личному заявлению и выплачивается в размере двух окладов.</w:t>
      </w:r>
    </w:p>
    <w:p w:rsidR="00A80EDE" w:rsidRDefault="00A80EDE" w:rsidP="002A2547">
      <w:pPr>
        <w:ind w:firstLine="708"/>
        <w:jc w:val="both"/>
        <w:rPr>
          <w:sz w:val="28"/>
          <w:szCs w:val="28"/>
        </w:rPr>
      </w:pPr>
      <w:r w:rsidRPr="00C26D20">
        <w:rPr>
          <w:sz w:val="28"/>
          <w:szCs w:val="28"/>
        </w:rPr>
        <w:t>8.7. Право на получение материальной помощи возникает спустя 4 месяца со дня заключения трудового договора. В случае, если в году, в котором был заключен трудовой договор, период работы составляет менее 6 месяцев, материальная помощь выплачивается в размере одного должностного оклада.</w:t>
      </w:r>
    </w:p>
    <w:p w:rsidR="00A80EDE" w:rsidRDefault="00A80EDE" w:rsidP="00040F43">
      <w:pPr>
        <w:autoSpaceDE w:val="0"/>
        <w:autoSpaceDN w:val="0"/>
        <w:adjustRightInd w:val="0"/>
        <w:jc w:val="right"/>
        <w:outlineLvl w:val="0"/>
        <w:rPr>
          <w:b/>
          <w:bCs/>
          <w:sz w:val="28"/>
          <w:szCs w:val="28"/>
        </w:rPr>
      </w:pPr>
    </w:p>
    <w:p w:rsidR="00A80EDE" w:rsidRDefault="00A80EDE" w:rsidP="00040F43">
      <w:pPr>
        <w:autoSpaceDE w:val="0"/>
        <w:autoSpaceDN w:val="0"/>
        <w:adjustRightInd w:val="0"/>
        <w:jc w:val="right"/>
        <w:outlineLvl w:val="0"/>
        <w:rPr>
          <w:sz w:val="28"/>
          <w:szCs w:val="28"/>
        </w:rPr>
      </w:pPr>
      <w:r>
        <w:rPr>
          <w:b/>
          <w:bCs/>
          <w:sz w:val="28"/>
          <w:szCs w:val="28"/>
        </w:rPr>
        <w:t xml:space="preserve"> </w:t>
      </w:r>
    </w:p>
    <w:p w:rsidR="00A80EDE" w:rsidRDefault="00A80EDE" w:rsidP="009E1AC5">
      <w:pPr>
        <w:numPr>
          <w:ilvl w:val="0"/>
          <w:numId w:val="11"/>
        </w:numPr>
        <w:rPr>
          <w:b/>
          <w:bCs/>
          <w:sz w:val="28"/>
          <w:szCs w:val="28"/>
        </w:rPr>
      </w:pPr>
      <w:r>
        <w:rPr>
          <w:b/>
          <w:bCs/>
          <w:sz w:val="28"/>
          <w:szCs w:val="28"/>
        </w:rPr>
        <w:t>Начисление и выплата заработной платы</w:t>
      </w:r>
    </w:p>
    <w:p w:rsidR="00A80EDE" w:rsidRDefault="00A80EDE" w:rsidP="00040F43">
      <w:pPr>
        <w:ind w:left="720"/>
        <w:rPr>
          <w:sz w:val="28"/>
          <w:szCs w:val="28"/>
        </w:rPr>
      </w:pPr>
    </w:p>
    <w:p w:rsidR="00A80EDE" w:rsidRDefault="00A80EDE" w:rsidP="00266A5D">
      <w:pPr>
        <w:ind w:firstLine="708"/>
        <w:jc w:val="both"/>
        <w:rPr>
          <w:sz w:val="28"/>
          <w:szCs w:val="28"/>
        </w:rPr>
      </w:pPr>
      <w:r>
        <w:rPr>
          <w:sz w:val="28"/>
          <w:szCs w:val="28"/>
        </w:rPr>
        <w:t>9.1. Заработная плата начисляется работникам в размере и порядке, предусмотренном настоящим Положением.</w:t>
      </w:r>
    </w:p>
    <w:p w:rsidR="00A80EDE" w:rsidRDefault="00A80EDE" w:rsidP="00266A5D">
      <w:pPr>
        <w:ind w:firstLine="708"/>
        <w:jc w:val="both"/>
        <w:rPr>
          <w:sz w:val="28"/>
          <w:szCs w:val="28"/>
        </w:rPr>
      </w:pPr>
      <w:r>
        <w:rPr>
          <w:sz w:val="28"/>
          <w:szCs w:val="28"/>
        </w:rPr>
        <w:t>9.2. Основанием для начисления заработной платы являются штатные расписания, трудовые договора, табели учета рабочего времени и приказы, утвержденные руководителем.</w:t>
      </w:r>
    </w:p>
    <w:p w:rsidR="00A80EDE" w:rsidRDefault="00A80EDE" w:rsidP="00266A5D">
      <w:pPr>
        <w:ind w:firstLine="708"/>
        <w:jc w:val="both"/>
        <w:rPr>
          <w:sz w:val="28"/>
          <w:szCs w:val="28"/>
        </w:rPr>
      </w:pPr>
      <w:r>
        <w:rPr>
          <w:sz w:val="28"/>
          <w:szCs w:val="28"/>
        </w:rPr>
        <w:t>9.3. Табели учета рабочего времени заполняют и подписывают руководители структурных подразделений (начальники служб) и специалист по управлению персоналом. Утверждает табель руководитель.</w:t>
      </w:r>
    </w:p>
    <w:p w:rsidR="00A80EDE" w:rsidRDefault="00A80EDE" w:rsidP="00266A5D">
      <w:pPr>
        <w:ind w:firstLine="708"/>
        <w:jc w:val="both"/>
        <w:rPr>
          <w:sz w:val="28"/>
          <w:szCs w:val="28"/>
        </w:rPr>
      </w:pPr>
      <w:r>
        <w:rPr>
          <w:sz w:val="28"/>
          <w:szCs w:val="28"/>
        </w:rPr>
        <w:t>9.4.   В Учреждении составляются графики сменности  диспетчеров. Рабочее время (режим работы) и время отдыха остальных работников Учреждения предусмотрены Правилами внутреннего трудового распорядка, где в случае производственной необходимости и в зависимости от погодных условий привлечение к работе в ночное время или другое время. График работы  зависит от погоды, поэтому работники Учреждения работают на основании ст.102 Трудового кодекса РФ в режиме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Работодатель обеспечивает отработку работником суммарного количества рабочих часов соответствующих учетных периодов (рабочего дня, недели, месяца и других).</w:t>
      </w:r>
    </w:p>
    <w:p w:rsidR="00A80EDE" w:rsidRPr="00CC33CC" w:rsidRDefault="00A80EDE" w:rsidP="00266A5D">
      <w:pPr>
        <w:ind w:firstLine="708"/>
        <w:jc w:val="both"/>
        <w:rPr>
          <w:color w:val="FF0000"/>
          <w:sz w:val="28"/>
          <w:szCs w:val="28"/>
          <w:shd w:val="clear" w:color="auto" w:fill="FFFFFF"/>
        </w:rPr>
      </w:pPr>
      <w:r w:rsidRPr="00CC33CC">
        <w:rPr>
          <w:color w:val="FF0000"/>
          <w:sz w:val="28"/>
          <w:szCs w:val="28"/>
        </w:rPr>
        <w:t>9.5.  В Учреждении может примениться суммированный учет рабочего времени, в случае отклонения продолжительности рабочего времени от установленной нормы 40 часов в неделю, на основании ст. 104 Трудового кодекса РФ.</w:t>
      </w:r>
      <w:r w:rsidRPr="00CC33CC">
        <w:rPr>
          <w:rFonts w:ascii="Arial" w:hAnsi="Arial" w:cs="Arial"/>
          <w:color w:val="FF0000"/>
          <w:shd w:val="clear" w:color="auto" w:fill="FFFFFF"/>
        </w:rPr>
        <w:t xml:space="preserve"> </w:t>
      </w:r>
      <w:r w:rsidRPr="00CC33CC">
        <w:rPr>
          <w:color w:val="FF0000"/>
          <w:sz w:val="28"/>
          <w:szCs w:val="28"/>
          <w:shd w:val="clear" w:color="auto" w:fill="FFFFFF"/>
        </w:rPr>
        <w:t>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A80EDE" w:rsidRPr="00CC33CC" w:rsidRDefault="00A80EDE" w:rsidP="00266A5D">
      <w:pPr>
        <w:ind w:firstLine="708"/>
        <w:jc w:val="both"/>
        <w:rPr>
          <w:color w:val="FF0000"/>
          <w:sz w:val="28"/>
          <w:szCs w:val="28"/>
          <w:shd w:val="clear" w:color="auto" w:fill="FFFFFF"/>
        </w:rPr>
      </w:pPr>
      <w:r w:rsidRPr="00CC33CC">
        <w:rPr>
          <w:color w:val="FF0000"/>
          <w:sz w:val="28"/>
          <w:szCs w:val="28"/>
          <w:shd w:val="clear" w:color="auto" w:fill="FFFFFF"/>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A80EDE" w:rsidRPr="00CC33CC" w:rsidRDefault="00A80EDE" w:rsidP="00266A5D">
      <w:pPr>
        <w:ind w:firstLine="708"/>
        <w:jc w:val="both"/>
        <w:rPr>
          <w:color w:val="FF0000"/>
          <w:sz w:val="28"/>
          <w:szCs w:val="28"/>
        </w:rPr>
      </w:pPr>
      <w:r w:rsidRPr="00CC33CC">
        <w:rPr>
          <w:color w:val="FF0000"/>
          <w:sz w:val="28"/>
          <w:szCs w:val="28"/>
          <w:shd w:val="clear" w:color="auto" w:fill="FFFFFF"/>
        </w:rPr>
        <w:lastRenderedPageBreak/>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r w:rsidRPr="00CC33CC">
        <w:rPr>
          <w:color w:val="FF0000"/>
          <w:sz w:val="28"/>
          <w:szCs w:val="28"/>
        </w:rPr>
        <w:t xml:space="preserve"> </w:t>
      </w:r>
    </w:p>
    <w:p w:rsidR="00A80EDE" w:rsidRDefault="00A80EDE" w:rsidP="00266A5D">
      <w:pPr>
        <w:spacing w:line="100" w:lineRule="atLeast"/>
        <w:ind w:firstLine="708"/>
        <w:jc w:val="both"/>
        <w:rPr>
          <w:sz w:val="28"/>
          <w:szCs w:val="28"/>
        </w:rPr>
      </w:pPr>
      <w:r>
        <w:rPr>
          <w:sz w:val="28"/>
          <w:szCs w:val="28"/>
        </w:rPr>
        <w:t>9.5. Работникам, отработавшим неполный рабочий месяц, заработная плата начисляется за фактически отработанное время.</w:t>
      </w:r>
    </w:p>
    <w:p w:rsidR="00A80EDE" w:rsidRDefault="00A80EDE" w:rsidP="00266A5D">
      <w:pPr>
        <w:ind w:firstLine="708"/>
        <w:jc w:val="both"/>
        <w:rPr>
          <w:sz w:val="28"/>
          <w:szCs w:val="28"/>
        </w:rPr>
      </w:pPr>
      <w:r>
        <w:rPr>
          <w:sz w:val="28"/>
          <w:szCs w:val="28"/>
        </w:rPr>
        <w:t>9.6. Заработная плата в МБУ МО г. Балашов «Благоустройство и озеленение» перечисляется на указанный работником счет в банке.</w:t>
      </w:r>
    </w:p>
    <w:p w:rsidR="00A80EDE" w:rsidRDefault="00A80EDE" w:rsidP="00266A5D">
      <w:pPr>
        <w:ind w:firstLine="708"/>
        <w:jc w:val="both"/>
        <w:rPr>
          <w:sz w:val="28"/>
          <w:szCs w:val="28"/>
        </w:rPr>
      </w:pPr>
      <w:r>
        <w:rPr>
          <w:sz w:val="28"/>
          <w:szCs w:val="28"/>
        </w:rPr>
        <w:t>9.7. Заработная плата работникам Учреждения выплачивается в следующие сроки:</w:t>
      </w:r>
    </w:p>
    <w:p w:rsidR="00A80EDE" w:rsidRDefault="00A80EDE" w:rsidP="00040F43">
      <w:pPr>
        <w:ind w:left="360"/>
        <w:jc w:val="both"/>
        <w:rPr>
          <w:sz w:val="28"/>
          <w:szCs w:val="28"/>
        </w:rPr>
      </w:pPr>
      <w:r>
        <w:rPr>
          <w:sz w:val="28"/>
          <w:szCs w:val="28"/>
        </w:rPr>
        <w:t>за первую половину месяца (аванс) — 25 числа текущего месяца;</w:t>
      </w:r>
    </w:p>
    <w:p w:rsidR="00A80EDE" w:rsidRDefault="00A80EDE" w:rsidP="00040F43">
      <w:pPr>
        <w:rPr>
          <w:b/>
          <w:bCs/>
          <w:sz w:val="28"/>
          <w:szCs w:val="28"/>
        </w:rPr>
      </w:pPr>
      <w:r>
        <w:rPr>
          <w:sz w:val="28"/>
          <w:szCs w:val="28"/>
        </w:rPr>
        <w:t xml:space="preserve">     за вторую половину месяца — 10 числа следующего месяца.</w:t>
      </w:r>
    </w:p>
    <w:p w:rsidR="00A80EDE" w:rsidRDefault="00A80EDE" w:rsidP="0010697B">
      <w:pPr>
        <w:jc w:val="center"/>
        <w:rPr>
          <w:sz w:val="28"/>
          <w:szCs w:val="28"/>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Default="00A80EDE" w:rsidP="00F925CB">
      <w:pPr>
        <w:widowControl w:val="0"/>
        <w:autoSpaceDE w:val="0"/>
        <w:autoSpaceDN w:val="0"/>
        <w:adjustRightInd w:val="0"/>
        <w:ind w:left="3780"/>
        <w:outlineLvl w:val="1"/>
        <w:rPr>
          <w:b/>
          <w:bCs/>
        </w:rPr>
      </w:pPr>
    </w:p>
    <w:p w:rsidR="00A80EDE" w:rsidRPr="004B7136" w:rsidRDefault="00A80EDE" w:rsidP="00021161">
      <w:pPr>
        <w:ind w:left="4536"/>
        <w:jc w:val="both"/>
        <w:rPr>
          <w:b/>
          <w:bCs/>
          <w:sz w:val="28"/>
          <w:szCs w:val="28"/>
        </w:rPr>
      </w:pPr>
      <w:r>
        <w:rPr>
          <w:sz w:val="28"/>
          <w:szCs w:val="28"/>
        </w:rPr>
        <w:lastRenderedPageBreak/>
        <w:t xml:space="preserve">Приложение к Положению об оплате труда </w:t>
      </w:r>
      <w:r>
        <w:rPr>
          <w:color w:val="000000"/>
          <w:sz w:val="28"/>
          <w:szCs w:val="28"/>
          <w:lang w:eastAsia="ru-RU"/>
        </w:rPr>
        <w:t>работников муниципального бюджетного учреждения муниципального образования город Балашов Саратовской области «Благоустройство и озеленение»</w:t>
      </w:r>
    </w:p>
    <w:p w:rsidR="00A80EDE" w:rsidRDefault="00A80EDE" w:rsidP="00CC33CC">
      <w:pPr>
        <w:jc w:val="right"/>
        <w:rPr>
          <w:b/>
          <w:bCs/>
          <w:sz w:val="20"/>
          <w:szCs w:val="20"/>
        </w:rPr>
      </w:pPr>
    </w:p>
    <w:p w:rsidR="00A80EDE" w:rsidRDefault="00A80EDE" w:rsidP="00CC33CC">
      <w:pPr>
        <w:widowControl w:val="0"/>
        <w:jc w:val="center"/>
      </w:pPr>
      <w:r>
        <w:rPr>
          <w:b/>
          <w:bCs/>
          <w:sz w:val="28"/>
          <w:szCs w:val="28"/>
        </w:rPr>
        <w:t>Размеры месячных тарифных ставок (должностных окладов) работников МБУ МО г. Балашов «Благоустройство и озеленение»</w:t>
      </w:r>
      <w:r>
        <w:tab/>
      </w:r>
    </w:p>
    <w:p w:rsidR="00A80EDE" w:rsidRDefault="00A80EDE" w:rsidP="00CC33CC">
      <w:pPr>
        <w:widowControl w:val="0"/>
        <w:jc w:val="center"/>
        <w:rPr>
          <w:sz w:val="20"/>
          <w:szCs w:val="20"/>
        </w:rPr>
      </w:pPr>
    </w:p>
    <w:tbl>
      <w:tblPr>
        <w:tblW w:w="10305" w:type="dxa"/>
        <w:tblInd w:w="2" w:type="dxa"/>
        <w:tblLayout w:type="fixed"/>
        <w:tblCellMar>
          <w:left w:w="30" w:type="dxa"/>
          <w:right w:w="30" w:type="dxa"/>
        </w:tblCellMar>
        <w:tblLook w:val="00A0"/>
      </w:tblPr>
      <w:tblGrid>
        <w:gridCol w:w="708"/>
        <w:gridCol w:w="6384"/>
        <w:gridCol w:w="3213"/>
      </w:tblGrid>
      <w:tr w:rsidR="00A80EDE">
        <w:trPr>
          <w:trHeight w:val="247"/>
        </w:trPr>
        <w:tc>
          <w:tcPr>
            <w:tcW w:w="708" w:type="dxa"/>
            <w:tcBorders>
              <w:top w:val="single" w:sz="6" w:space="0" w:color="000000"/>
              <w:left w:val="single" w:sz="6" w:space="0" w:color="000000"/>
              <w:bottom w:val="nil"/>
              <w:right w:val="single" w:sz="6" w:space="0" w:color="000000"/>
            </w:tcBorders>
            <w:vAlign w:val="center"/>
          </w:tcPr>
          <w:p w:rsidR="00A80EDE" w:rsidRDefault="00A80EDE">
            <w:pPr>
              <w:jc w:val="center"/>
              <w:rPr>
                <w:b/>
                <w:bCs/>
                <w:color w:val="000000"/>
              </w:rPr>
            </w:pPr>
            <w:r>
              <w:rPr>
                <w:color w:val="000000"/>
                <w:sz w:val="22"/>
                <w:szCs w:val="22"/>
              </w:rPr>
              <w:t>№</w:t>
            </w:r>
          </w:p>
        </w:tc>
        <w:tc>
          <w:tcPr>
            <w:tcW w:w="6384" w:type="dxa"/>
            <w:tcBorders>
              <w:top w:val="single" w:sz="6" w:space="0" w:color="000000"/>
              <w:left w:val="single" w:sz="6" w:space="0" w:color="000000"/>
              <w:bottom w:val="nil"/>
              <w:right w:val="single" w:sz="6" w:space="0" w:color="000000"/>
            </w:tcBorders>
            <w:vAlign w:val="center"/>
          </w:tcPr>
          <w:p w:rsidR="00A80EDE" w:rsidRDefault="00A80EDE">
            <w:pPr>
              <w:jc w:val="center"/>
              <w:rPr>
                <w:b/>
                <w:bCs/>
                <w:color w:val="000000"/>
              </w:rPr>
            </w:pPr>
            <w:r>
              <w:rPr>
                <w:b/>
                <w:bCs/>
                <w:color w:val="000000"/>
                <w:sz w:val="22"/>
                <w:szCs w:val="22"/>
              </w:rPr>
              <w:t xml:space="preserve">Должность (специальность, профессия), разряд, </w:t>
            </w:r>
          </w:p>
          <w:p w:rsidR="00A80EDE" w:rsidRDefault="00A80EDE">
            <w:pPr>
              <w:jc w:val="center"/>
              <w:rPr>
                <w:b/>
                <w:bCs/>
                <w:color w:val="000000"/>
              </w:rPr>
            </w:pPr>
            <w:r>
              <w:rPr>
                <w:b/>
                <w:bCs/>
                <w:color w:val="000000"/>
                <w:sz w:val="22"/>
                <w:szCs w:val="22"/>
              </w:rPr>
              <w:t>класс (категория) квалификации</w:t>
            </w:r>
          </w:p>
        </w:tc>
        <w:tc>
          <w:tcPr>
            <w:tcW w:w="3213" w:type="dxa"/>
            <w:tcBorders>
              <w:top w:val="single" w:sz="6" w:space="0" w:color="000000"/>
              <w:left w:val="single" w:sz="6" w:space="0" w:color="000000"/>
              <w:bottom w:val="nil"/>
              <w:right w:val="single" w:sz="6" w:space="0" w:color="000000"/>
            </w:tcBorders>
            <w:vAlign w:val="center"/>
          </w:tcPr>
          <w:p w:rsidR="00A80EDE" w:rsidRDefault="00A80EDE">
            <w:pPr>
              <w:jc w:val="center"/>
            </w:pPr>
            <w:r>
              <w:rPr>
                <w:b/>
                <w:bCs/>
                <w:color w:val="000000"/>
                <w:sz w:val="22"/>
                <w:szCs w:val="22"/>
              </w:rPr>
              <w:t>Тарифная ставка (оклад), руб.</w:t>
            </w:r>
          </w:p>
        </w:tc>
      </w:tr>
      <w:tr w:rsidR="00A80EDE">
        <w:trPr>
          <w:trHeight w:val="233"/>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Директор</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18774</w:t>
            </w:r>
          </w:p>
        </w:tc>
      </w:tr>
      <w:tr w:rsidR="00A80EDE">
        <w:trPr>
          <w:trHeight w:val="247"/>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Заместитель директора по производству</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16897</w:t>
            </w:r>
          </w:p>
        </w:tc>
      </w:tr>
      <w:tr w:rsidR="00A80EDE">
        <w:trPr>
          <w:trHeight w:val="247"/>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3</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Бухгалтер</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8603</w:t>
            </w:r>
          </w:p>
        </w:tc>
      </w:tr>
      <w:tr w:rsidR="00A80EDE">
        <w:trPr>
          <w:trHeight w:val="247"/>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4</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Главный инженер</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15959</w:t>
            </w:r>
          </w:p>
        </w:tc>
      </w:tr>
      <w:tr w:rsidR="00A80EDE">
        <w:trPr>
          <w:trHeight w:val="247"/>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5</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Мастер участка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8288</w:t>
            </w:r>
          </w:p>
        </w:tc>
      </w:tr>
      <w:tr w:rsidR="00A80EDE">
        <w:trPr>
          <w:trHeight w:val="247"/>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6</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Специалист в области декоративного садоводства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8288</w:t>
            </w:r>
          </w:p>
        </w:tc>
      </w:tr>
      <w:tr w:rsidR="00A80EDE">
        <w:trPr>
          <w:trHeight w:val="80"/>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7</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sz w:val="18"/>
                <w:szCs w:val="18"/>
              </w:rPr>
              <w:t>Специалист по ГО и ЧС</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t>8288</w:t>
            </w:r>
          </w:p>
        </w:tc>
      </w:tr>
      <w:tr w:rsidR="00A80EDE">
        <w:trPr>
          <w:trHeight w:val="190"/>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8</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Специалист по управлению персоналом</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7252</w:t>
            </w:r>
          </w:p>
        </w:tc>
      </w:tr>
      <w:tr w:rsidR="00A80EDE">
        <w:trPr>
          <w:trHeight w:val="223"/>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9</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Специалист по охране труда и технике безопасности</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7252</w:t>
            </w:r>
          </w:p>
        </w:tc>
      </w:tr>
      <w:tr w:rsidR="00A80EDE">
        <w:trPr>
          <w:trHeight w:val="25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10</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Юрисконсульт</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7252</w:t>
            </w:r>
          </w:p>
        </w:tc>
      </w:tr>
      <w:tr w:rsidR="00A80EDE">
        <w:trPr>
          <w:trHeight w:val="166"/>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Программист</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66"/>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12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Эколог</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8288</w:t>
            </w:r>
          </w:p>
        </w:tc>
      </w:tr>
      <w:tr w:rsidR="00A80EDE">
        <w:trPr>
          <w:trHeight w:val="221"/>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13</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Ведущий экономист</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3"/>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14</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Контрактный управляющий</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7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15</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Начальник участка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5"/>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16</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Начальник дорожной службы</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5"/>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17</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Начальник эксплуатации</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5"/>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18</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грузового автомобиля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5"/>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19</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Тракторист, тракторист фронтального погрузчика, экскаваторщик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55"/>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20</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Тракторист</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автогидроподъемника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10360</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Машинист автогрейдера, автокрана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11914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23</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комбинированной дорожной машины</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24</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автобуса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25</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специализированного легкового автомобиля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26</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легкового автомобиля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27</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Водитель мусоровозной машины</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28</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Оператор ПУМ 001</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8806</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29</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Моторист-бензопильщик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8806</w:t>
            </w:r>
          </w:p>
        </w:tc>
      </w:tr>
      <w:tr w:rsidR="00A80EDE">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30</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Бригадир участка озеленения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54"/>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Уборщица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7563</w:t>
            </w:r>
          </w:p>
        </w:tc>
      </w:tr>
      <w:tr w:rsidR="00A80EDE">
        <w:trPr>
          <w:trHeight w:val="162"/>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Инспектор предрейсового медосмотра</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33</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Специалист по обращению с гражданами</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34</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Электрик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8081</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35</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Автоэлектрик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36</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Автослесарь</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37</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Аккумуляторщик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8288</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38</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Грузчик санитарной очистки</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7563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39</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Дорожный рабочий</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7563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40</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Грузчик озеленения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7563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Токарь</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8806</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Электрогазосварщик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9842</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43</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Плотник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7252</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lastRenderedPageBreak/>
              <w:t>44</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Старший диспетчер</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8133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45</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Диспетчер</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7459</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46</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Рабочий озеленения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7563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rPr>
            </w:pPr>
            <w:r>
              <w:rPr>
                <w:color w:val="000000"/>
                <w:sz w:val="18"/>
                <w:szCs w:val="18"/>
              </w:rPr>
              <w:t>47</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sz w:val="18"/>
                <w:szCs w:val="18"/>
              </w:rPr>
            </w:pPr>
            <w:r>
              <w:rPr>
                <w:color w:val="000000"/>
              </w:rPr>
              <w:t>Кладовщик</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pPr>
            <w:r>
              <w:rPr>
                <w:color w:val="000000"/>
                <w:sz w:val="18"/>
                <w:szCs w:val="18"/>
              </w:rPr>
              <w:t>9324</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48</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Матрос спасатель</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12567</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49</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Сторож</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12567</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50</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Рабочий озеленения</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12567</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51</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Рабочий озеленения  (осужденный)</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7563</w:t>
            </w:r>
          </w:p>
        </w:tc>
      </w:tr>
      <w:tr w:rsidR="00A80EDE">
        <w:trPr>
          <w:trHeight w:val="208"/>
        </w:trPr>
        <w:tc>
          <w:tcPr>
            <w:tcW w:w="708"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52</w:t>
            </w:r>
          </w:p>
        </w:tc>
        <w:tc>
          <w:tcPr>
            <w:tcW w:w="6384" w:type="dxa"/>
            <w:tcBorders>
              <w:top w:val="single" w:sz="6" w:space="0" w:color="000000"/>
              <w:left w:val="single" w:sz="6" w:space="0" w:color="000000"/>
              <w:bottom w:val="single" w:sz="6" w:space="0" w:color="000000"/>
              <w:right w:val="single" w:sz="6" w:space="0" w:color="000000"/>
            </w:tcBorders>
            <w:vAlign w:val="center"/>
          </w:tcPr>
          <w:p w:rsidR="00A80EDE" w:rsidRDefault="00A80EDE">
            <w:pPr>
              <w:rPr>
                <w:color w:val="000000"/>
              </w:rPr>
            </w:pPr>
            <w:r>
              <w:rPr>
                <w:color w:val="000000"/>
              </w:rPr>
              <w:t>Рабочий озеленения  (косари)</w:t>
            </w:r>
          </w:p>
        </w:tc>
        <w:tc>
          <w:tcPr>
            <w:tcW w:w="3213" w:type="dxa"/>
            <w:tcBorders>
              <w:top w:val="single" w:sz="6" w:space="0" w:color="000000"/>
              <w:left w:val="single" w:sz="6" w:space="0" w:color="000000"/>
              <w:bottom w:val="single" w:sz="6" w:space="0" w:color="000000"/>
              <w:right w:val="single" w:sz="6" w:space="0" w:color="000000"/>
            </w:tcBorders>
            <w:vAlign w:val="center"/>
          </w:tcPr>
          <w:p w:rsidR="00A80EDE" w:rsidRDefault="00A80EDE">
            <w:pPr>
              <w:jc w:val="center"/>
              <w:rPr>
                <w:color w:val="000000"/>
                <w:sz w:val="18"/>
                <w:szCs w:val="18"/>
              </w:rPr>
            </w:pPr>
            <w:r>
              <w:rPr>
                <w:color w:val="000000"/>
                <w:sz w:val="18"/>
                <w:szCs w:val="18"/>
              </w:rPr>
              <w:t>7563</w:t>
            </w:r>
          </w:p>
        </w:tc>
      </w:tr>
    </w:tbl>
    <w:p w:rsidR="00A80EDE" w:rsidRDefault="00A80EDE" w:rsidP="00CC33CC">
      <w:pPr>
        <w:widowControl w:val="0"/>
        <w:ind w:left="3780"/>
        <w:rPr>
          <w:sz w:val="20"/>
          <w:szCs w:val="20"/>
        </w:rPr>
      </w:pPr>
    </w:p>
    <w:p w:rsidR="00A80EDE" w:rsidRDefault="00A80EDE" w:rsidP="00CC33CC">
      <w:pPr>
        <w:pStyle w:val="a5"/>
        <w:widowControl w:val="0"/>
        <w:shd w:val="clear" w:color="auto" w:fill="FFFFFF"/>
        <w:spacing w:line="100" w:lineRule="atLeast"/>
        <w:ind w:left="720"/>
        <w:jc w:val="both"/>
        <w:rPr>
          <w:color w:val="000000"/>
          <w:sz w:val="28"/>
          <w:szCs w:val="28"/>
          <w:lang w:eastAsia="ru-RU"/>
        </w:rPr>
      </w:pPr>
    </w:p>
    <w:p w:rsidR="00A80EDE" w:rsidRPr="008C2B07" w:rsidRDefault="00A80EDE" w:rsidP="00CC33CC">
      <w:pPr>
        <w:widowControl w:val="0"/>
        <w:autoSpaceDE w:val="0"/>
        <w:autoSpaceDN w:val="0"/>
        <w:adjustRightInd w:val="0"/>
        <w:ind w:left="3780"/>
        <w:outlineLvl w:val="1"/>
        <w:rPr>
          <w:color w:val="FFFF00"/>
        </w:rPr>
      </w:pPr>
    </w:p>
    <w:sectPr w:rsidR="00A80EDE" w:rsidRPr="008C2B07" w:rsidSect="00332EAC">
      <w:pgSz w:w="11905" w:h="16837"/>
      <w:pgMar w:top="454" w:right="567" w:bottom="23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4E" w:rsidRDefault="00196D4E" w:rsidP="00D234D0">
      <w:r>
        <w:separator/>
      </w:r>
    </w:p>
  </w:endnote>
  <w:endnote w:type="continuationSeparator" w:id="0">
    <w:p w:rsidR="00196D4E" w:rsidRDefault="00196D4E" w:rsidP="00D23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4E" w:rsidRDefault="00196D4E" w:rsidP="00D234D0">
      <w:r>
        <w:separator/>
      </w:r>
    </w:p>
  </w:footnote>
  <w:footnote w:type="continuationSeparator" w:id="0">
    <w:p w:rsidR="00196D4E" w:rsidRDefault="00196D4E" w:rsidP="00D23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A729E6"/>
    <w:multiLevelType w:val="hybridMultilevel"/>
    <w:tmpl w:val="F1061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2C653A"/>
    <w:multiLevelType w:val="hybridMultilevel"/>
    <w:tmpl w:val="0A361B0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657666"/>
    <w:multiLevelType w:val="hybridMultilevel"/>
    <w:tmpl w:val="F9D04010"/>
    <w:lvl w:ilvl="0" w:tplc="560A5A2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ED56B6"/>
    <w:multiLevelType w:val="hybridMultilevel"/>
    <w:tmpl w:val="616266D6"/>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43633C"/>
    <w:multiLevelType w:val="hybridMultilevel"/>
    <w:tmpl w:val="3F9E11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F27652"/>
    <w:multiLevelType w:val="hybridMultilevel"/>
    <w:tmpl w:val="E4E6E4A0"/>
    <w:lvl w:ilvl="0" w:tplc="82487CE8">
      <w:start w:val="4"/>
      <w:numFmt w:val="decimal"/>
      <w:lvlText w:val="%1."/>
      <w:lvlJc w:val="left"/>
      <w:pPr>
        <w:ind w:left="720" w:hanging="360"/>
      </w:pPr>
      <w:rPr>
        <w:rFonts w:hint="default"/>
      </w:rPr>
    </w:lvl>
    <w:lvl w:ilvl="1" w:tplc="3A80C158">
      <w:numFmt w:val="none"/>
      <w:lvlText w:val=""/>
      <w:lvlJc w:val="left"/>
      <w:pPr>
        <w:tabs>
          <w:tab w:val="num" w:pos="360"/>
        </w:tabs>
      </w:pPr>
    </w:lvl>
    <w:lvl w:ilvl="2" w:tplc="F1AA9EE0">
      <w:numFmt w:val="none"/>
      <w:lvlText w:val=""/>
      <w:lvlJc w:val="left"/>
      <w:pPr>
        <w:tabs>
          <w:tab w:val="num" w:pos="360"/>
        </w:tabs>
      </w:pPr>
    </w:lvl>
    <w:lvl w:ilvl="3" w:tplc="A7B2DC82">
      <w:numFmt w:val="none"/>
      <w:lvlText w:val=""/>
      <w:lvlJc w:val="left"/>
      <w:pPr>
        <w:tabs>
          <w:tab w:val="num" w:pos="360"/>
        </w:tabs>
      </w:pPr>
    </w:lvl>
    <w:lvl w:ilvl="4" w:tplc="067C2488">
      <w:numFmt w:val="none"/>
      <w:lvlText w:val=""/>
      <w:lvlJc w:val="left"/>
      <w:pPr>
        <w:tabs>
          <w:tab w:val="num" w:pos="360"/>
        </w:tabs>
      </w:pPr>
    </w:lvl>
    <w:lvl w:ilvl="5" w:tplc="D11CCD52">
      <w:numFmt w:val="none"/>
      <w:lvlText w:val=""/>
      <w:lvlJc w:val="left"/>
      <w:pPr>
        <w:tabs>
          <w:tab w:val="num" w:pos="360"/>
        </w:tabs>
      </w:pPr>
    </w:lvl>
    <w:lvl w:ilvl="6" w:tplc="785E1BF4">
      <w:numFmt w:val="none"/>
      <w:lvlText w:val=""/>
      <w:lvlJc w:val="left"/>
      <w:pPr>
        <w:tabs>
          <w:tab w:val="num" w:pos="360"/>
        </w:tabs>
      </w:pPr>
    </w:lvl>
    <w:lvl w:ilvl="7" w:tplc="E5D605F6">
      <w:numFmt w:val="none"/>
      <w:lvlText w:val=""/>
      <w:lvlJc w:val="left"/>
      <w:pPr>
        <w:tabs>
          <w:tab w:val="num" w:pos="360"/>
        </w:tabs>
      </w:pPr>
    </w:lvl>
    <w:lvl w:ilvl="8" w:tplc="E71A553C">
      <w:numFmt w:val="none"/>
      <w:lvlText w:val=""/>
      <w:lvlJc w:val="left"/>
      <w:pPr>
        <w:tabs>
          <w:tab w:val="num" w:pos="360"/>
        </w:tabs>
      </w:pPr>
    </w:lvl>
  </w:abstractNum>
  <w:abstractNum w:abstractNumId="7">
    <w:nsid w:val="3CB702DE"/>
    <w:multiLevelType w:val="hybridMultilevel"/>
    <w:tmpl w:val="02DADB4E"/>
    <w:lvl w:ilvl="0" w:tplc="FAE01B26">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7A7417"/>
    <w:multiLevelType w:val="hybridMultilevel"/>
    <w:tmpl w:val="DCD44E6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52512A4E"/>
    <w:multiLevelType w:val="hybridMultilevel"/>
    <w:tmpl w:val="8078DE3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59171AC3"/>
    <w:multiLevelType w:val="hybridMultilevel"/>
    <w:tmpl w:val="D1E4C648"/>
    <w:lvl w:ilvl="0" w:tplc="A14A382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315641"/>
    <w:multiLevelType w:val="hybridMultilevel"/>
    <w:tmpl w:val="8DDE20CE"/>
    <w:lvl w:ilvl="0" w:tplc="91F4C2D4">
      <w:start w:val="9"/>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3912"/>
        </w:tabs>
        <w:ind w:left="3912" w:hanging="360"/>
      </w:pPr>
    </w:lvl>
    <w:lvl w:ilvl="2" w:tplc="0419001B">
      <w:start w:val="1"/>
      <w:numFmt w:val="lowerRoman"/>
      <w:lvlText w:val="%3."/>
      <w:lvlJc w:val="right"/>
      <w:pPr>
        <w:tabs>
          <w:tab w:val="num" w:pos="4632"/>
        </w:tabs>
        <w:ind w:left="4632" w:hanging="180"/>
      </w:pPr>
    </w:lvl>
    <w:lvl w:ilvl="3" w:tplc="0419000F">
      <w:start w:val="1"/>
      <w:numFmt w:val="decimal"/>
      <w:lvlText w:val="%4."/>
      <w:lvlJc w:val="left"/>
      <w:pPr>
        <w:tabs>
          <w:tab w:val="num" w:pos="5352"/>
        </w:tabs>
        <w:ind w:left="5352" w:hanging="360"/>
      </w:pPr>
    </w:lvl>
    <w:lvl w:ilvl="4" w:tplc="04190019">
      <w:start w:val="1"/>
      <w:numFmt w:val="lowerLetter"/>
      <w:lvlText w:val="%5."/>
      <w:lvlJc w:val="left"/>
      <w:pPr>
        <w:tabs>
          <w:tab w:val="num" w:pos="6072"/>
        </w:tabs>
        <w:ind w:left="6072" w:hanging="360"/>
      </w:pPr>
    </w:lvl>
    <w:lvl w:ilvl="5" w:tplc="0419001B">
      <w:start w:val="1"/>
      <w:numFmt w:val="lowerRoman"/>
      <w:lvlText w:val="%6."/>
      <w:lvlJc w:val="right"/>
      <w:pPr>
        <w:tabs>
          <w:tab w:val="num" w:pos="6792"/>
        </w:tabs>
        <w:ind w:left="6792" w:hanging="180"/>
      </w:pPr>
    </w:lvl>
    <w:lvl w:ilvl="6" w:tplc="0419000F">
      <w:start w:val="1"/>
      <w:numFmt w:val="decimal"/>
      <w:lvlText w:val="%7."/>
      <w:lvlJc w:val="left"/>
      <w:pPr>
        <w:tabs>
          <w:tab w:val="num" w:pos="7512"/>
        </w:tabs>
        <w:ind w:left="7512" w:hanging="360"/>
      </w:pPr>
    </w:lvl>
    <w:lvl w:ilvl="7" w:tplc="04190019">
      <w:start w:val="1"/>
      <w:numFmt w:val="lowerLetter"/>
      <w:lvlText w:val="%8."/>
      <w:lvlJc w:val="left"/>
      <w:pPr>
        <w:tabs>
          <w:tab w:val="num" w:pos="8232"/>
        </w:tabs>
        <w:ind w:left="8232" w:hanging="360"/>
      </w:pPr>
    </w:lvl>
    <w:lvl w:ilvl="8" w:tplc="0419001B">
      <w:start w:val="1"/>
      <w:numFmt w:val="lowerRoman"/>
      <w:lvlText w:val="%9."/>
      <w:lvlJc w:val="right"/>
      <w:pPr>
        <w:tabs>
          <w:tab w:val="num" w:pos="8952"/>
        </w:tabs>
        <w:ind w:left="8952" w:hanging="180"/>
      </w:pPr>
    </w:lvl>
  </w:abstractNum>
  <w:num w:numId="1">
    <w:abstractNumId w:val="10"/>
  </w:num>
  <w:num w:numId="2">
    <w:abstractNumId w:val="7"/>
  </w:num>
  <w:num w:numId="3">
    <w:abstractNumId w:val="8"/>
  </w:num>
  <w:num w:numId="4">
    <w:abstractNumId w:val="6"/>
  </w:num>
  <w:num w:numId="5">
    <w:abstractNumId w:val="5"/>
  </w:num>
  <w:num w:numId="6">
    <w:abstractNumId w:val="9"/>
  </w:num>
  <w:num w:numId="7">
    <w:abstractNumId w:val="3"/>
  </w:num>
  <w:num w:numId="8">
    <w:abstractNumId w:val="0"/>
  </w:num>
  <w:num w:numId="9">
    <w:abstractNumId w:val="2"/>
  </w:num>
  <w:num w:numId="10">
    <w:abstractNumId w:val="4"/>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rsids>
    <w:rsidRoot w:val="008B03CC"/>
    <w:rsid w:val="00001068"/>
    <w:rsid w:val="00013F5C"/>
    <w:rsid w:val="00021161"/>
    <w:rsid w:val="000302C3"/>
    <w:rsid w:val="00032998"/>
    <w:rsid w:val="00035FB1"/>
    <w:rsid w:val="0004023A"/>
    <w:rsid w:val="00040F43"/>
    <w:rsid w:val="00054A10"/>
    <w:rsid w:val="00066290"/>
    <w:rsid w:val="00071ABC"/>
    <w:rsid w:val="0008419E"/>
    <w:rsid w:val="00090D80"/>
    <w:rsid w:val="00096988"/>
    <w:rsid w:val="00097BCF"/>
    <w:rsid w:val="000A60E1"/>
    <w:rsid w:val="000C1CE5"/>
    <w:rsid w:val="000C7748"/>
    <w:rsid w:val="000D099F"/>
    <w:rsid w:val="000D4D4A"/>
    <w:rsid w:val="000D67A5"/>
    <w:rsid w:val="000E73E9"/>
    <w:rsid w:val="0010159B"/>
    <w:rsid w:val="00103663"/>
    <w:rsid w:val="0010697B"/>
    <w:rsid w:val="00113DFC"/>
    <w:rsid w:val="00123AF9"/>
    <w:rsid w:val="00130979"/>
    <w:rsid w:val="00141D90"/>
    <w:rsid w:val="001433F8"/>
    <w:rsid w:val="00144B71"/>
    <w:rsid w:val="00144C0B"/>
    <w:rsid w:val="001472B3"/>
    <w:rsid w:val="001708A1"/>
    <w:rsid w:val="00183A39"/>
    <w:rsid w:val="00186D12"/>
    <w:rsid w:val="001967AA"/>
    <w:rsid w:val="00196D4E"/>
    <w:rsid w:val="001B3F31"/>
    <w:rsid w:val="001C649B"/>
    <w:rsid w:val="001E2391"/>
    <w:rsid w:val="001F0481"/>
    <w:rsid w:val="001F53C6"/>
    <w:rsid w:val="00210E6E"/>
    <w:rsid w:val="002127F8"/>
    <w:rsid w:val="00213584"/>
    <w:rsid w:val="00237BCB"/>
    <w:rsid w:val="00241678"/>
    <w:rsid w:val="00244D4B"/>
    <w:rsid w:val="00266A5D"/>
    <w:rsid w:val="0027168C"/>
    <w:rsid w:val="0027499F"/>
    <w:rsid w:val="002A2547"/>
    <w:rsid w:val="002A26C9"/>
    <w:rsid w:val="002A3F83"/>
    <w:rsid w:val="002C1E88"/>
    <w:rsid w:val="002D7951"/>
    <w:rsid w:val="002E208F"/>
    <w:rsid w:val="003013FE"/>
    <w:rsid w:val="003101BE"/>
    <w:rsid w:val="00322F0A"/>
    <w:rsid w:val="0032558E"/>
    <w:rsid w:val="00327AD8"/>
    <w:rsid w:val="00332EAC"/>
    <w:rsid w:val="00334025"/>
    <w:rsid w:val="003410BB"/>
    <w:rsid w:val="003556B3"/>
    <w:rsid w:val="00367BFA"/>
    <w:rsid w:val="0037563F"/>
    <w:rsid w:val="00380845"/>
    <w:rsid w:val="00391B87"/>
    <w:rsid w:val="003A541F"/>
    <w:rsid w:val="003A737E"/>
    <w:rsid w:val="003B5AE2"/>
    <w:rsid w:val="003C1941"/>
    <w:rsid w:val="003C4683"/>
    <w:rsid w:val="003C5481"/>
    <w:rsid w:val="003C7FC7"/>
    <w:rsid w:val="003E0E08"/>
    <w:rsid w:val="003E4711"/>
    <w:rsid w:val="003E4FE6"/>
    <w:rsid w:val="003E7574"/>
    <w:rsid w:val="003F2406"/>
    <w:rsid w:val="003F2C55"/>
    <w:rsid w:val="004026F2"/>
    <w:rsid w:val="0040291F"/>
    <w:rsid w:val="00410BD6"/>
    <w:rsid w:val="0041143B"/>
    <w:rsid w:val="00413B43"/>
    <w:rsid w:val="00417F1F"/>
    <w:rsid w:val="004319E4"/>
    <w:rsid w:val="004327CB"/>
    <w:rsid w:val="00446F96"/>
    <w:rsid w:val="004539B3"/>
    <w:rsid w:val="004572B4"/>
    <w:rsid w:val="0047324C"/>
    <w:rsid w:val="004807DF"/>
    <w:rsid w:val="00481368"/>
    <w:rsid w:val="00493C14"/>
    <w:rsid w:val="004B7136"/>
    <w:rsid w:val="004B72C5"/>
    <w:rsid w:val="004E1399"/>
    <w:rsid w:val="004F3582"/>
    <w:rsid w:val="005027C3"/>
    <w:rsid w:val="00502983"/>
    <w:rsid w:val="005135A8"/>
    <w:rsid w:val="005143CF"/>
    <w:rsid w:val="005241E0"/>
    <w:rsid w:val="00524A2D"/>
    <w:rsid w:val="005376A4"/>
    <w:rsid w:val="00543F58"/>
    <w:rsid w:val="005463B0"/>
    <w:rsid w:val="005505DD"/>
    <w:rsid w:val="00553B4B"/>
    <w:rsid w:val="00562B78"/>
    <w:rsid w:val="00562C58"/>
    <w:rsid w:val="0057641F"/>
    <w:rsid w:val="005A588E"/>
    <w:rsid w:val="005A6758"/>
    <w:rsid w:val="005A72C5"/>
    <w:rsid w:val="005B71D1"/>
    <w:rsid w:val="005C0AE1"/>
    <w:rsid w:val="005C370B"/>
    <w:rsid w:val="005D4AF8"/>
    <w:rsid w:val="005D58B5"/>
    <w:rsid w:val="005D5A05"/>
    <w:rsid w:val="005F3596"/>
    <w:rsid w:val="006002BE"/>
    <w:rsid w:val="00604820"/>
    <w:rsid w:val="00605008"/>
    <w:rsid w:val="00610A26"/>
    <w:rsid w:val="00610ACD"/>
    <w:rsid w:val="00611579"/>
    <w:rsid w:val="00614D1E"/>
    <w:rsid w:val="006176EE"/>
    <w:rsid w:val="00631008"/>
    <w:rsid w:val="006314F8"/>
    <w:rsid w:val="00641152"/>
    <w:rsid w:val="00650013"/>
    <w:rsid w:val="006542B9"/>
    <w:rsid w:val="0065752A"/>
    <w:rsid w:val="0068293F"/>
    <w:rsid w:val="00684557"/>
    <w:rsid w:val="00693E89"/>
    <w:rsid w:val="006975AE"/>
    <w:rsid w:val="006A5195"/>
    <w:rsid w:val="006A5BD3"/>
    <w:rsid w:val="006A6E5B"/>
    <w:rsid w:val="006C02CE"/>
    <w:rsid w:val="006C3AB9"/>
    <w:rsid w:val="006D0052"/>
    <w:rsid w:val="006D0584"/>
    <w:rsid w:val="006D2DBB"/>
    <w:rsid w:val="006D6E19"/>
    <w:rsid w:val="006D79F4"/>
    <w:rsid w:val="006E1A41"/>
    <w:rsid w:val="006E7706"/>
    <w:rsid w:val="006F5B2A"/>
    <w:rsid w:val="006F6025"/>
    <w:rsid w:val="007018B5"/>
    <w:rsid w:val="0070404A"/>
    <w:rsid w:val="007078CB"/>
    <w:rsid w:val="007101F6"/>
    <w:rsid w:val="00715435"/>
    <w:rsid w:val="00716EF6"/>
    <w:rsid w:val="00726BA7"/>
    <w:rsid w:val="007409BD"/>
    <w:rsid w:val="0074512E"/>
    <w:rsid w:val="00771118"/>
    <w:rsid w:val="007756CE"/>
    <w:rsid w:val="007806E1"/>
    <w:rsid w:val="007C6DEF"/>
    <w:rsid w:val="007D0726"/>
    <w:rsid w:val="007D2768"/>
    <w:rsid w:val="007D59C1"/>
    <w:rsid w:val="007E1F6C"/>
    <w:rsid w:val="007E5B10"/>
    <w:rsid w:val="007F0E14"/>
    <w:rsid w:val="00802ED4"/>
    <w:rsid w:val="00805B7B"/>
    <w:rsid w:val="0080795B"/>
    <w:rsid w:val="00811121"/>
    <w:rsid w:val="00811F55"/>
    <w:rsid w:val="008124C7"/>
    <w:rsid w:val="008466F5"/>
    <w:rsid w:val="00862082"/>
    <w:rsid w:val="00862424"/>
    <w:rsid w:val="00863B82"/>
    <w:rsid w:val="00874443"/>
    <w:rsid w:val="00876128"/>
    <w:rsid w:val="00892367"/>
    <w:rsid w:val="00894649"/>
    <w:rsid w:val="008A2398"/>
    <w:rsid w:val="008B03CC"/>
    <w:rsid w:val="008B7C87"/>
    <w:rsid w:val="008C2B07"/>
    <w:rsid w:val="008E3A74"/>
    <w:rsid w:val="008F69F8"/>
    <w:rsid w:val="008F6CC1"/>
    <w:rsid w:val="00907E0D"/>
    <w:rsid w:val="009250F3"/>
    <w:rsid w:val="009252AF"/>
    <w:rsid w:val="009305FA"/>
    <w:rsid w:val="009324D4"/>
    <w:rsid w:val="00935A99"/>
    <w:rsid w:val="009376EA"/>
    <w:rsid w:val="00947F30"/>
    <w:rsid w:val="0095336E"/>
    <w:rsid w:val="00962479"/>
    <w:rsid w:val="0096533E"/>
    <w:rsid w:val="00972D65"/>
    <w:rsid w:val="0097750B"/>
    <w:rsid w:val="00980111"/>
    <w:rsid w:val="00985418"/>
    <w:rsid w:val="00992BDD"/>
    <w:rsid w:val="00994564"/>
    <w:rsid w:val="009A604D"/>
    <w:rsid w:val="009B3CCD"/>
    <w:rsid w:val="009E0AF0"/>
    <w:rsid w:val="009E1AC5"/>
    <w:rsid w:val="009F1F5A"/>
    <w:rsid w:val="009F3D94"/>
    <w:rsid w:val="00A20992"/>
    <w:rsid w:val="00A239EF"/>
    <w:rsid w:val="00A23F64"/>
    <w:rsid w:val="00A329F6"/>
    <w:rsid w:val="00A56D79"/>
    <w:rsid w:val="00A724D4"/>
    <w:rsid w:val="00A77BA3"/>
    <w:rsid w:val="00A80EDE"/>
    <w:rsid w:val="00A81384"/>
    <w:rsid w:val="00A916F1"/>
    <w:rsid w:val="00A962AE"/>
    <w:rsid w:val="00A96359"/>
    <w:rsid w:val="00AA3529"/>
    <w:rsid w:val="00AA6FD2"/>
    <w:rsid w:val="00AB2E47"/>
    <w:rsid w:val="00AB3386"/>
    <w:rsid w:val="00AB74EF"/>
    <w:rsid w:val="00AC672F"/>
    <w:rsid w:val="00AD21CA"/>
    <w:rsid w:val="00AE1B18"/>
    <w:rsid w:val="00AF0F47"/>
    <w:rsid w:val="00B009BD"/>
    <w:rsid w:val="00B0134B"/>
    <w:rsid w:val="00B058F7"/>
    <w:rsid w:val="00B119DD"/>
    <w:rsid w:val="00B1487E"/>
    <w:rsid w:val="00B17CA3"/>
    <w:rsid w:val="00B40064"/>
    <w:rsid w:val="00B41229"/>
    <w:rsid w:val="00B46096"/>
    <w:rsid w:val="00B46D58"/>
    <w:rsid w:val="00B86E3E"/>
    <w:rsid w:val="00B9372D"/>
    <w:rsid w:val="00B974EA"/>
    <w:rsid w:val="00BA4CED"/>
    <w:rsid w:val="00BB05B9"/>
    <w:rsid w:val="00BB2509"/>
    <w:rsid w:val="00BB7009"/>
    <w:rsid w:val="00BB73D3"/>
    <w:rsid w:val="00BC4872"/>
    <w:rsid w:val="00BC6F23"/>
    <w:rsid w:val="00BC7D23"/>
    <w:rsid w:val="00BD02A1"/>
    <w:rsid w:val="00BD15BD"/>
    <w:rsid w:val="00BE1796"/>
    <w:rsid w:val="00C07B81"/>
    <w:rsid w:val="00C13A1F"/>
    <w:rsid w:val="00C1578F"/>
    <w:rsid w:val="00C25372"/>
    <w:rsid w:val="00C25674"/>
    <w:rsid w:val="00C26D20"/>
    <w:rsid w:val="00C27F53"/>
    <w:rsid w:val="00C31CC1"/>
    <w:rsid w:val="00C55B9F"/>
    <w:rsid w:val="00C71959"/>
    <w:rsid w:val="00C75899"/>
    <w:rsid w:val="00C867D6"/>
    <w:rsid w:val="00C9079D"/>
    <w:rsid w:val="00CA01E8"/>
    <w:rsid w:val="00CA552B"/>
    <w:rsid w:val="00CB243F"/>
    <w:rsid w:val="00CC33CC"/>
    <w:rsid w:val="00CC50EE"/>
    <w:rsid w:val="00CC5689"/>
    <w:rsid w:val="00CD1119"/>
    <w:rsid w:val="00CD3D93"/>
    <w:rsid w:val="00CE5238"/>
    <w:rsid w:val="00D10EFE"/>
    <w:rsid w:val="00D234D0"/>
    <w:rsid w:val="00D23DE6"/>
    <w:rsid w:val="00D346CE"/>
    <w:rsid w:val="00D43356"/>
    <w:rsid w:val="00D472F7"/>
    <w:rsid w:val="00D51A7E"/>
    <w:rsid w:val="00D530B5"/>
    <w:rsid w:val="00D53D2B"/>
    <w:rsid w:val="00D65119"/>
    <w:rsid w:val="00D70FBD"/>
    <w:rsid w:val="00D75057"/>
    <w:rsid w:val="00D94F7D"/>
    <w:rsid w:val="00DB2379"/>
    <w:rsid w:val="00DC0D12"/>
    <w:rsid w:val="00DE478D"/>
    <w:rsid w:val="00DE49AC"/>
    <w:rsid w:val="00E032D3"/>
    <w:rsid w:val="00E03310"/>
    <w:rsid w:val="00E13D59"/>
    <w:rsid w:val="00E227A2"/>
    <w:rsid w:val="00E262AE"/>
    <w:rsid w:val="00E40861"/>
    <w:rsid w:val="00E40ADA"/>
    <w:rsid w:val="00E45A3F"/>
    <w:rsid w:val="00E5133A"/>
    <w:rsid w:val="00E53E2F"/>
    <w:rsid w:val="00E566AE"/>
    <w:rsid w:val="00E74A8D"/>
    <w:rsid w:val="00E80680"/>
    <w:rsid w:val="00E80CF5"/>
    <w:rsid w:val="00E81DB5"/>
    <w:rsid w:val="00E84650"/>
    <w:rsid w:val="00E95EFB"/>
    <w:rsid w:val="00E966A7"/>
    <w:rsid w:val="00EC2341"/>
    <w:rsid w:val="00EC53A6"/>
    <w:rsid w:val="00ED12A1"/>
    <w:rsid w:val="00ED2F5B"/>
    <w:rsid w:val="00EE5507"/>
    <w:rsid w:val="00EE74E3"/>
    <w:rsid w:val="00EF2A87"/>
    <w:rsid w:val="00EF3AD3"/>
    <w:rsid w:val="00F01899"/>
    <w:rsid w:val="00F052A3"/>
    <w:rsid w:val="00F1372F"/>
    <w:rsid w:val="00F174D1"/>
    <w:rsid w:val="00F30272"/>
    <w:rsid w:val="00F37B05"/>
    <w:rsid w:val="00F41205"/>
    <w:rsid w:val="00F50F59"/>
    <w:rsid w:val="00F51FDA"/>
    <w:rsid w:val="00F61FE6"/>
    <w:rsid w:val="00F676A8"/>
    <w:rsid w:val="00F70BD9"/>
    <w:rsid w:val="00F72E92"/>
    <w:rsid w:val="00F86FA6"/>
    <w:rsid w:val="00F871C5"/>
    <w:rsid w:val="00F925CB"/>
    <w:rsid w:val="00F93B9F"/>
    <w:rsid w:val="00FC6913"/>
    <w:rsid w:val="00FD4DFF"/>
    <w:rsid w:val="00FE042E"/>
    <w:rsid w:val="00FE0695"/>
    <w:rsid w:val="00FE3678"/>
    <w:rsid w:val="00FF07C3"/>
    <w:rsid w:val="00FF2B08"/>
    <w:rsid w:val="00FF2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2E"/>
    <w:pPr>
      <w:suppressAutoHyphens/>
    </w:pPr>
    <w:rPr>
      <w:sz w:val="24"/>
      <w:szCs w:val="24"/>
      <w:lang w:eastAsia="ar-SA"/>
    </w:rPr>
  </w:style>
  <w:style w:type="paragraph" w:styleId="1">
    <w:name w:val="heading 1"/>
    <w:basedOn w:val="a"/>
    <w:link w:val="10"/>
    <w:uiPriority w:val="99"/>
    <w:qFormat/>
    <w:rsid w:val="00CD111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1119"/>
    <w:rPr>
      <w:b/>
      <w:bCs/>
      <w:kern w:val="36"/>
      <w:sz w:val="48"/>
      <w:szCs w:val="48"/>
    </w:rPr>
  </w:style>
  <w:style w:type="character" w:customStyle="1" w:styleId="6">
    <w:name w:val="Основной шрифт абзаца6"/>
    <w:uiPriority w:val="99"/>
    <w:rsid w:val="003A737E"/>
  </w:style>
  <w:style w:type="character" w:customStyle="1" w:styleId="5">
    <w:name w:val="Основной шрифт абзаца5"/>
    <w:uiPriority w:val="99"/>
    <w:rsid w:val="003A737E"/>
  </w:style>
  <w:style w:type="character" w:customStyle="1" w:styleId="Absatz-Standardschriftart">
    <w:name w:val="Absatz-Standardschriftart"/>
    <w:uiPriority w:val="99"/>
    <w:rsid w:val="003A737E"/>
  </w:style>
  <w:style w:type="character" w:customStyle="1" w:styleId="4">
    <w:name w:val="Основной шрифт абзаца4"/>
    <w:uiPriority w:val="99"/>
    <w:rsid w:val="003A737E"/>
  </w:style>
  <w:style w:type="character" w:customStyle="1" w:styleId="3">
    <w:name w:val="Основной шрифт абзаца3"/>
    <w:uiPriority w:val="99"/>
    <w:rsid w:val="003A737E"/>
  </w:style>
  <w:style w:type="character" w:customStyle="1" w:styleId="WW-Absatz-Standardschriftart">
    <w:name w:val="WW-Absatz-Standardschriftart"/>
    <w:uiPriority w:val="99"/>
    <w:rsid w:val="003A737E"/>
  </w:style>
  <w:style w:type="character" w:customStyle="1" w:styleId="2">
    <w:name w:val="Основной шрифт абзаца2"/>
    <w:uiPriority w:val="99"/>
    <w:rsid w:val="003A737E"/>
  </w:style>
  <w:style w:type="character" w:customStyle="1" w:styleId="WW-Absatz-Standardschriftart1">
    <w:name w:val="WW-Absatz-Standardschriftart1"/>
    <w:uiPriority w:val="99"/>
    <w:rsid w:val="003A737E"/>
  </w:style>
  <w:style w:type="character" w:customStyle="1" w:styleId="WW-Absatz-Standardschriftart11">
    <w:name w:val="WW-Absatz-Standardschriftart11"/>
    <w:uiPriority w:val="99"/>
    <w:rsid w:val="003A737E"/>
  </w:style>
  <w:style w:type="character" w:customStyle="1" w:styleId="11">
    <w:name w:val="Основной шрифт абзаца1"/>
    <w:uiPriority w:val="99"/>
    <w:rsid w:val="003A737E"/>
  </w:style>
  <w:style w:type="character" w:customStyle="1" w:styleId="a3">
    <w:name w:val="Текст выноски Знак"/>
    <w:uiPriority w:val="99"/>
    <w:rsid w:val="003A737E"/>
    <w:rPr>
      <w:rFonts w:ascii="Tahoma" w:hAnsi="Tahoma" w:cs="Tahoma"/>
      <w:sz w:val="16"/>
      <w:szCs w:val="16"/>
    </w:rPr>
  </w:style>
  <w:style w:type="paragraph" w:customStyle="1" w:styleId="a4">
    <w:name w:val="Заголовок"/>
    <w:basedOn w:val="a"/>
    <w:next w:val="a5"/>
    <w:uiPriority w:val="99"/>
    <w:rsid w:val="003A737E"/>
    <w:pPr>
      <w:keepNext/>
      <w:spacing w:before="240" w:after="120"/>
    </w:pPr>
    <w:rPr>
      <w:rFonts w:ascii="Arial" w:eastAsia="MS Mincho" w:hAnsi="Arial" w:cs="Arial"/>
      <w:sz w:val="28"/>
      <w:szCs w:val="28"/>
    </w:rPr>
  </w:style>
  <w:style w:type="paragraph" w:styleId="a5">
    <w:name w:val="Body Text"/>
    <w:basedOn w:val="a"/>
    <w:link w:val="a6"/>
    <w:uiPriority w:val="99"/>
    <w:rsid w:val="003A737E"/>
    <w:pPr>
      <w:spacing w:after="120"/>
    </w:pPr>
  </w:style>
  <w:style w:type="character" w:customStyle="1" w:styleId="a6">
    <w:name w:val="Основной текст Знак"/>
    <w:basedOn w:val="a0"/>
    <w:link w:val="a5"/>
    <w:uiPriority w:val="99"/>
    <w:semiHidden/>
    <w:locked/>
    <w:rsid w:val="006D6E19"/>
    <w:rPr>
      <w:sz w:val="24"/>
      <w:szCs w:val="24"/>
      <w:lang w:eastAsia="ar-SA" w:bidi="ar-SA"/>
    </w:rPr>
  </w:style>
  <w:style w:type="paragraph" w:styleId="a7">
    <w:name w:val="List"/>
    <w:basedOn w:val="a5"/>
    <w:uiPriority w:val="99"/>
    <w:rsid w:val="003A737E"/>
    <w:rPr>
      <w:rFonts w:ascii="Arial" w:hAnsi="Arial" w:cs="Arial"/>
    </w:rPr>
  </w:style>
  <w:style w:type="paragraph" w:customStyle="1" w:styleId="60">
    <w:name w:val="Название6"/>
    <w:basedOn w:val="a"/>
    <w:uiPriority w:val="99"/>
    <w:rsid w:val="003A737E"/>
    <w:pPr>
      <w:suppressLineNumbers/>
      <w:spacing w:before="120" w:after="120"/>
    </w:pPr>
    <w:rPr>
      <w:rFonts w:ascii="Arial" w:hAnsi="Arial" w:cs="Arial"/>
      <w:i/>
      <w:iCs/>
      <w:sz w:val="20"/>
      <w:szCs w:val="20"/>
    </w:rPr>
  </w:style>
  <w:style w:type="paragraph" w:customStyle="1" w:styleId="61">
    <w:name w:val="Указатель6"/>
    <w:basedOn w:val="a"/>
    <w:uiPriority w:val="99"/>
    <w:rsid w:val="003A737E"/>
    <w:pPr>
      <w:suppressLineNumbers/>
    </w:pPr>
    <w:rPr>
      <w:rFonts w:ascii="Arial" w:hAnsi="Arial" w:cs="Arial"/>
    </w:rPr>
  </w:style>
  <w:style w:type="paragraph" w:customStyle="1" w:styleId="50">
    <w:name w:val="Название5"/>
    <w:basedOn w:val="a"/>
    <w:uiPriority w:val="99"/>
    <w:rsid w:val="003A737E"/>
    <w:pPr>
      <w:suppressLineNumbers/>
      <w:spacing w:before="120" w:after="120"/>
    </w:pPr>
    <w:rPr>
      <w:rFonts w:ascii="Arial" w:hAnsi="Arial" w:cs="Arial"/>
      <w:i/>
      <w:iCs/>
      <w:sz w:val="20"/>
      <w:szCs w:val="20"/>
    </w:rPr>
  </w:style>
  <w:style w:type="paragraph" w:customStyle="1" w:styleId="51">
    <w:name w:val="Указатель5"/>
    <w:basedOn w:val="a"/>
    <w:uiPriority w:val="99"/>
    <w:rsid w:val="003A737E"/>
    <w:pPr>
      <w:suppressLineNumbers/>
    </w:pPr>
    <w:rPr>
      <w:rFonts w:ascii="Arial" w:hAnsi="Arial" w:cs="Arial"/>
    </w:rPr>
  </w:style>
  <w:style w:type="paragraph" w:customStyle="1" w:styleId="40">
    <w:name w:val="Название4"/>
    <w:basedOn w:val="a"/>
    <w:uiPriority w:val="99"/>
    <w:rsid w:val="003A737E"/>
    <w:pPr>
      <w:suppressLineNumbers/>
      <w:spacing w:before="120" w:after="120"/>
    </w:pPr>
    <w:rPr>
      <w:rFonts w:ascii="Arial" w:hAnsi="Arial" w:cs="Arial"/>
      <w:i/>
      <w:iCs/>
      <w:sz w:val="20"/>
      <w:szCs w:val="20"/>
    </w:rPr>
  </w:style>
  <w:style w:type="paragraph" w:customStyle="1" w:styleId="41">
    <w:name w:val="Указатель4"/>
    <w:basedOn w:val="a"/>
    <w:uiPriority w:val="99"/>
    <w:rsid w:val="003A737E"/>
    <w:pPr>
      <w:suppressLineNumbers/>
    </w:pPr>
    <w:rPr>
      <w:rFonts w:ascii="Arial" w:hAnsi="Arial" w:cs="Arial"/>
    </w:rPr>
  </w:style>
  <w:style w:type="paragraph" w:customStyle="1" w:styleId="30">
    <w:name w:val="Название3"/>
    <w:basedOn w:val="a"/>
    <w:uiPriority w:val="99"/>
    <w:rsid w:val="003A737E"/>
    <w:pPr>
      <w:suppressLineNumbers/>
      <w:spacing w:before="120" w:after="120"/>
    </w:pPr>
    <w:rPr>
      <w:rFonts w:ascii="Arial" w:hAnsi="Arial" w:cs="Arial"/>
      <w:i/>
      <w:iCs/>
      <w:sz w:val="20"/>
      <w:szCs w:val="20"/>
    </w:rPr>
  </w:style>
  <w:style w:type="paragraph" w:customStyle="1" w:styleId="31">
    <w:name w:val="Указатель3"/>
    <w:basedOn w:val="a"/>
    <w:uiPriority w:val="99"/>
    <w:rsid w:val="003A737E"/>
    <w:pPr>
      <w:suppressLineNumbers/>
    </w:pPr>
    <w:rPr>
      <w:rFonts w:ascii="Arial" w:hAnsi="Arial" w:cs="Arial"/>
    </w:rPr>
  </w:style>
  <w:style w:type="paragraph" w:customStyle="1" w:styleId="20">
    <w:name w:val="Название2"/>
    <w:basedOn w:val="a"/>
    <w:uiPriority w:val="99"/>
    <w:rsid w:val="003A737E"/>
    <w:pPr>
      <w:suppressLineNumbers/>
      <w:spacing w:before="120" w:after="120"/>
    </w:pPr>
    <w:rPr>
      <w:rFonts w:ascii="Arial" w:hAnsi="Arial" w:cs="Arial"/>
      <w:i/>
      <w:iCs/>
      <w:sz w:val="20"/>
      <w:szCs w:val="20"/>
    </w:rPr>
  </w:style>
  <w:style w:type="paragraph" w:customStyle="1" w:styleId="21">
    <w:name w:val="Указатель2"/>
    <w:basedOn w:val="a"/>
    <w:uiPriority w:val="99"/>
    <w:rsid w:val="003A737E"/>
    <w:pPr>
      <w:suppressLineNumbers/>
    </w:pPr>
    <w:rPr>
      <w:rFonts w:ascii="Arial" w:hAnsi="Arial" w:cs="Arial"/>
    </w:rPr>
  </w:style>
  <w:style w:type="paragraph" w:customStyle="1" w:styleId="12">
    <w:name w:val="Название1"/>
    <w:basedOn w:val="a"/>
    <w:uiPriority w:val="99"/>
    <w:rsid w:val="003A737E"/>
    <w:pPr>
      <w:suppressLineNumbers/>
      <w:spacing w:before="120" w:after="120"/>
    </w:pPr>
    <w:rPr>
      <w:rFonts w:ascii="Arial" w:hAnsi="Arial" w:cs="Arial"/>
      <w:i/>
      <w:iCs/>
      <w:sz w:val="20"/>
      <w:szCs w:val="20"/>
    </w:rPr>
  </w:style>
  <w:style w:type="paragraph" w:customStyle="1" w:styleId="13">
    <w:name w:val="Указатель1"/>
    <w:basedOn w:val="a"/>
    <w:uiPriority w:val="99"/>
    <w:rsid w:val="003A737E"/>
    <w:pPr>
      <w:suppressLineNumbers/>
    </w:pPr>
    <w:rPr>
      <w:rFonts w:ascii="Arial" w:hAnsi="Arial" w:cs="Arial"/>
    </w:rPr>
  </w:style>
  <w:style w:type="paragraph" w:styleId="a8">
    <w:name w:val="header"/>
    <w:basedOn w:val="a"/>
    <w:link w:val="a9"/>
    <w:uiPriority w:val="99"/>
    <w:rsid w:val="003A737E"/>
    <w:pPr>
      <w:tabs>
        <w:tab w:val="center" w:pos="4677"/>
        <w:tab w:val="right" w:pos="9355"/>
      </w:tabs>
      <w:overflowPunct w:val="0"/>
      <w:autoSpaceDE w:val="0"/>
      <w:textAlignment w:val="baseline"/>
    </w:pPr>
  </w:style>
  <w:style w:type="character" w:customStyle="1" w:styleId="a9">
    <w:name w:val="Верхний колонтитул Знак"/>
    <w:basedOn w:val="a0"/>
    <w:link w:val="a8"/>
    <w:uiPriority w:val="99"/>
    <w:semiHidden/>
    <w:locked/>
    <w:rsid w:val="006D6E19"/>
    <w:rPr>
      <w:sz w:val="24"/>
      <w:szCs w:val="24"/>
      <w:lang w:eastAsia="ar-SA" w:bidi="ar-SA"/>
    </w:rPr>
  </w:style>
  <w:style w:type="paragraph" w:styleId="aa">
    <w:name w:val="Title"/>
    <w:basedOn w:val="a"/>
    <w:next w:val="ab"/>
    <w:link w:val="ac"/>
    <w:uiPriority w:val="99"/>
    <w:qFormat/>
    <w:rsid w:val="003A737E"/>
    <w:pPr>
      <w:jc w:val="center"/>
    </w:pPr>
    <w:rPr>
      <w:rFonts w:ascii="Cambria" w:hAnsi="Cambria" w:cs="Cambria"/>
      <w:b/>
      <w:bCs/>
      <w:kern w:val="28"/>
      <w:sz w:val="32"/>
      <w:szCs w:val="32"/>
    </w:rPr>
  </w:style>
  <w:style w:type="character" w:customStyle="1" w:styleId="ac">
    <w:name w:val="Название Знак"/>
    <w:basedOn w:val="a0"/>
    <w:link w:val="aa"/>
    <w:uiPriority w:val="99"/>
    <w:locked/>
    <w:rsid w:val="006D6E19"/>
    <w:rPr>
      <w:rFonts w:ascii="Cambria" w:hAnsi="Cambria" w:cs="Cambria"/>
      <w:b/>
      <w:bCs/>
      <w:kern w:val="28"/>
      <w:sz w:val="32"/>
      <w:szCs w:val="32"/>
      <w:lang w:eastAsia="ar-SA" w:bidi="ar-SA"/>
    </w:rPr>
  </w:style>
  <w:style w:type="paragraph" w:styleId="ab">
    <w:name w:val="Subtitle"/>
    <w:basedOn w:val="a"/>
    <w:next w:val="a5"/>
    <w:link w:val="ad"/>
    <w:uiPriority w:val="99"/>
    <w:qFormat/>
    <w:rsid w:val="003A737E"/>
    <w:pPr>
      <w:spacing w:after="60"/>
      <w:jc w:val="center"/>
    </w:pPr>
    <w:rPr>
      <w:rFonts w:ascii="Cambria" w:hAnsi="Cambria" w:cs="Cambria"/>
    </w:rPr>
  </w:style>
  <w:style w:type="character" w:customStyle="1" w:styleId="ad">
    <w:name w:val="Подзаголовок Знак"/>
    <w:basedOn w:val="a0"/>
    <w:link w:val="ab"/>
    <w:uiPriority w:val="99"/>
    <w:locked/>
    <w:rsid w:val="006D6E19"/>
    <w:rPr>
      <w:rFonts w:ascii="Cambria" w:hAnsi="Cambria" w:cs="Cambria"/>
      <w:sz w:val="24"/>
      <w:szCs w:val="24"/>
      <w:lang w:eastAsia="ar-SA" w:bidi="ar-SA"/>
    </w:rPr>
  </w:style>
  <w:style w:type="paragraph" w:styleId="ae">
    <w:name w:val="Balloon Text"/>
    <w:basedOn w:val="a"/>
    <w:link w:val="14"/>
    <w:uiPriority w:val="99"/>
    <w:semiHidden/>
    <w:rsid w:val="003A737E"/>
    <w:rPr>
      <w:sz w:val="2"/>
      <w:szCs w:val="2"/>
    </w:rPr>
  </w:style>
  <w:style w:type="character" w:customStyle="1" w:styleId="14">
    <w:name w:val="Текст выноски Знак1"/>
    <w:basedOn w:val="a0"/>
    <w:link w:val="ae"/>
    <w:uiPriority w:val="99"/>
    <w:semiHidden/>
    <w:locked/>
    <w:rsid w:val="006D6E19"/>
    <w:rPr>
      <w:sz w:val="2"/>
      <w:szCs w:val="2"/>
      <w:lang w:eastAsia="ar-SA" w:bidi="ar-SA"/>
    </w:rPr>
  </w:style>
  <w:style w:type="paragraph" w:customStyle="1" w:styleId="af">
    <w:name w:val="Содержимое таблицы"/>
    <w:basedOn w:val="a"/>
    <w:uiPriority w:val="99"/>
    <w:rsid w:val="003A737E"/>
    <w:pPr>
      <w:suppressLineNumbers/>
    </w:pPr>
  </w:style>
  <w:style w:type="paragraph" w:customStyle="1" w:styleId="af0">
    <w:name w:val="Заголовок таблицы"/>
    <w:basedOn w:val="af"/>
    <w:uiPriority w:val="99"/>
    <w:rsid w:val="003A737E"/>
    <w:pPr>
      <w:jc w:val="center"/>
    </w:pPr>
    <w:rPr>
      <w:b/>
      <w:bCs/>
    </w:rPr>
  </w:style>
  <w:style w:type="character" w:styleId="af1">
    <w:name w:val="Hyperlink"/>
    <w:basedOn w:val="a0"/>
    <w:uiPriority w:val="99"/>
    <w:semiHidden/>
    <w:rsid w:val="00E80CF5"/>
    <w:rPr>
      <w:color w:val="0000FF"/>
      <w:u w:val="single"/>
    </w:rPr>
  </w:style>
  <w:style w:type="paragraph" w:styleId="32">
    <w:name w:val="List 3"/>
    <w:basedOn w:val="a"/>
    <w:uiPriority w:val="99"/>
    <w:semiHidden/>
    <w:rsid w:val="00C867D6"/>
    <w:pPr>
      <w:ind w:left="849" w:hanging="283"/>
    </w:pPr>
  </w:style>
  <w:style w:type="paragraph" w:customStyle="1" w:styleId="15">
    <w:name w:val="Без интервала1"/>
    <w:uiPriority w:val="99"/>
    <w:rsid w:val="00C867D6"/>
    <w:rPr>
      <w:rFonts w:ascii="Calibri" w:hAnsi="Calibri" w:cs="Calibri"/>
      <w:lang w:eastAsia="en-US"/>
    </w:rPr>
  </w:style>
  <w:style w:type="paragraph" w:styleId="af2">
    <w:name w:val="Normal (Web)"/>
    <w:basedOn w:val="a"/>
    <w:uiPriority w:val="99"/>
    <w:semiHidden/>
    <w:rsid w:val="00C867D6"/>
    <w:pPr>
      <w:suppressAutoHyphens w:val="0"/>
      <w:spacing w:before="100" w:beforeAutospacing="1" w:after="100" w:afterAutospacing="1"/>
    </w:pPr>
    <w:rPr>
      <w:lang w:eastAsia="ru-RU"/>
    </w:rPr>
  </w:style>
  <w:style w:type="paragraph" w:styleId="af3">
    <w:name w:val="footer"/>
    <w:basedOn w:val="a"/>
    <w:link w:val="af4"/>
    <w:uiPriority w:val="99"/>
    <w:semiHidden/>
    <w:rsid w:val="00D234D0"/>
    <w:pPr>
      <w:tabs>
        <w:tab w:val="center" w:pos="4677"/>
        <w:tab w:val="right" w:pos="9355"/>
      </w:tabs>
    </w:pPr>
  </w:style>
  <w:style w:type="character" w:customStyle="1" w:styleId="af4">
    <w:name w:val="Нижний колонтитул Знак"/>
    <w:basedOn w:val="a0"/>
    <w:link w:val="af3"/>
    <w:uiPriority w:val="99"/>
    <w:semiHidden/>
    <w:locked/>
    <w:rsid w:val="00D234D0"/>
    <w:rPr>
      <w:sz w:val="24"/>
      <w:szCs w:val="24"/>
      <w:lang w:eastAsia="ar-SA" w:bidi="ar-SA"/>
    </w:rPr>
  </w:style>
  <w:style w:type="character" w:customStyle="1" w:styleId="apple-converted-space">
    <w:name w:val="apple-converted-space"/>
    <w:uiPriority w:val="99"/>
    <w:rsid w:val="00CD1119"/>
  </w:style>
</w:styles>
</file>

<file path=word/webSettings.xml><?xml version="1.0" encoding="utf-8"?>
<w:webSettings xmlns:r="http://schemas.openxmlformats.org/officeDocument/2006/relationships" xmlns:w="http://schemas.openxmlformats.org/wordprocessingml/2006/main">
  <w:divs>
    <w:div w:id="1321927593">
      <w:marLeft w:val="0"/>
      <w:marRight w:val="0"/>
      <w:marTop w:val="0"/>
      <w:marBottom w:val="0"/>
      <w:divBdr>
        <w:top w:val="none" w:sz="0" w:space="0" w:color="auto"/>
        <w:left w:val="none" w:sz="0" w:space="0" w:color="auto"/>
        <w:bottom w:val="none" w:sz="0" w:space="0" w:color="auto"/>
        <w:right w:val="none" w:sz="0" w:space="0" w:color="auto"/>
      </w:divBdr>
    </w:div>
    <w:div w:id="1321927594">
      <w:marLeft w:val="0"/>
      <w:marRight w:val="0"/>
      <w:marTop w:val="0"/>
      <w:marBottom w:val="0"/>
      <w:divBdr>
        <w:top w:val="none" w:sz="0" w:space="0" w:color="auto"/>
        <w:left w:val="none" w:sz="0" w:space="0" w:color="auto"/>
        <w:bottom w:val="none" w:sz="0" w:space="0" w:color="auto"/>
        <w:right w:val="none" w:sz="0" w:space="0" w:color="auto"/>
      </w:divBdr>
    </w:div>
    <w:div w:id="1321927595">
      <w:marLeft w:val="0"/>
      <w:marRight w:val="0"/>
      <w:marTop w:val="0"/>
      <w:marBottom w:val="0"/>
      <w:divBdr>
        <w:top w:val="none" w:sz="0" w:space="0" w:color="auto"/>
        <w:left w:val="none" w:sz="0" w:space="0" w:color="auto"/>
        <w:bottom w:val="none" w:sz="0" w:space="0" w:color="auto"/>
        <w:right w:val="none" w:sz="0" w:space="0" w:color="auto"/>
      </w:divBdr>
    </w:div>
    <w:div w:id="1321927596">
      <w:marLeft w:val="0"/>
      <w:marRight w:val="0"/>
      <w:marTop w:val="0"/>
      <w:marBottom w:val="0"/>
      <w:divBdr>
        <w:top w:val="none" w:sz="0" w:space="0" w:color="auto"/>
        <w:left w:val="none" w:sz="0" w:space="0" w:color="auto"/>
        <w:bottom w:val="none" w:sz="0" w:space="0" w:color="auto"/>
        <w:right w:val="none" w:sz="0" w:space="0" w:color="auto"/>
      </w:divBdr>
    </w:div>
    <w:div w:id="1321927597">
      <w:marLeft w:val="0"/>
      <w:marRight w:val="0"/>
      <w:marTop w:val="0"/>
      <w:marBottom w:val="0"/>
      <w:divBdr>
        <w:top w:val="none" w:sz="0" w:space="0" w:color="auto"/>
        <w:left w:val="none" w:sz="0" w:space="0" w:color="auto"/>
        <w:bottom w:val="none" w:sz="0" w:space="0" w:color="auto"/>
        <w:right w:val="none" w:sz="0" w:space="0" w:color="auto"/>
      </w:divBdr>
    </w:div>
    <w:div w:id="1321927598">
      <w:marLeft w:val="0"/>
      <w:marRight w:val="0"/>
      <w:marTop w:val="0"/>
      <w:marBottom w:val="0"/>
      <w:divBdr>
        <w:top w:val="none" w:sz="0" w:space="0" w:color="auto"/>
        <w:left w:val="none" w:sz="0" w:space="0" w:color="auto"/>
        <w:bottom w:val="none" w:sz="0" w:space="0" w:color="auto"/>
        <w:right w:val="none" w:sz="0" w:space="0" w:color="auto"/>
      </w:divBdr>
    </w:div>
    <w:div w:id="1321927599">
      <w:marLeft w:val="0"/>
      <w:marRight w:val="0"/>
      <w:marTop w:val="0"/>
      <w:marBottom w:val="0"/>
      <w:divBdr>
        <w:top w:val="none" w:sz="0" w:space="0" w:color="auto"/>
        <w:left w:val="none" w:sz="0" w:space="0" w:color="auto"/>
        <w:bottom w:val="none" w:sz="0" w:space="0" w:color="auto"/>
        <w:right w:val="none" w:sz="0" w:space="0" w:color="auto"/>
      </w:divBdr>
    </w:div>
    <w:div w:id="1321927600">
      <w:marLeft w:val="0"/>
      <w:marRight w:val="0"/>
      <w:marTop w:val="0"/>
      <w:marBottom w:val="0"/>
      <w:divBdr>
        <w:top w:val="none" w:sz="0" w:space="0" w:color="auto"/>
        <w:left w:val="none" w:sz="0" w:space="0" w:color="auto"/>
        <w:bottom w:val="none" w:sz="0" w:space="0" w:color="auto"/>
        <w:right w:val="none" w:sz="0" w:space="0" w:color="auto"/>
      </w:divBdr>
    </w:div>
    <w:div w:id="1321927601">
      <w:marLeft w:val="0"/>
      <w:marRight w:val="0"/>
      <w:marTop w:val="0"/>
      <w:marBottom w:val="0"/>
      <w:divBdr>
        <w:top w:val="none" w:sz="0" w:space="0" w:color="auto"/>
        <w:left w:val="none" w:sz="0" w:space="0" w:color="auto"/>
        <w:bottom w:val="none" w:sz="0" w:space="0" w:color="auto"/>
        <w:right w:val="none" w:sz="0" w:space="0" w:color="auto"/>
      </w:divBdr>
    </w:div>
    <w:div w:id="1321927602">
      <w:marLeft w:val="0"/>
      <w:marRight w:val="0"/>
      <w:marTop w:val="0"/>
      <w:marBottom w:val="0"/>
      <w:divBdr>
        <w:top w:val="none" w:sz="0" w:space="0" w:color="auto"/>
        <w:left w:val="none" w:sz="0" w:space="0" w:color="auto"/>
        <w:bottom w:val="none" w:sz="0" w:space="0" w:color="auto"/>
        <w:right w:val="none" w:sz="0" w:space="0" w:color="auto"/>
      </w:divBdr>
    </w:div>
    <w:div w:id="1321927603">
      <w:marLeft w:val="0"/>
      <w:marRight w:val="0"/>
      <w:marTop w:val="0"/>
      <w:marBottom w:val="0"/>
      <w:divBdr>
        <w:top w:val="none" w:sz="0" w:space="0" w:color="auto"/>
        <w:left w:val="none" w:sz="0" w:space="0" w:color="auto"/>
        <w:bottom w:val="none" w:sz="0" w:space="0" w:color="auto"/>
        <w:right w:val="none" w:sz="0" w:space="0" w:color="auto"/>
      </w:divBdr>
    </w:div>
    <w:div w:id="1321927604">
      <w:marLeft w:val="0"/>
      <w:marRight w:val="0"/>
      <w:marTop w:val="0"/>
      <w:marBottom w:val="0"/>
      <w:divBdr>
        <w:top w:val="none" w:sz="0" w:space="0" w:color="auto"/>
        <w:left w:val="none" w:sz="0" w:space="0" w:color="auto"/>
        <w:bottom w:val="none" w:sz="0" w:space="0" w:color="auto"/>
        <w:right w:val="none" w:sz="0" w:space="0" w:color="auto"/>
      </w:divBdr>
    </w:div>
    <w:div w:id="1321927605">
      <w:marLeft w:val="0"/>
      <w:marRight w:val="0"/>
      <w:marTop w:val="0"/>
      <w:marBottom w:val="0"/>
      <w:divBdr>
        <w:top w:val="none" w:sz="0" w:space="0" w:color="auto"/>
        <w:left w:val="none" w:sz="0" w:space="0" w:color="auto"/>
        <w:bottom w:val="none" w:sz="0" w:space="0" w:color="auto"/>
        <w:right w:val="none" w:sz="0" w:space="0" w:color="auto"/>
      </w:divBdr>
    </w:div>
    <w:div w:id="132192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3" Type="http://schemas.openxmlformats.org/officeDocument/2006/relationships/settings" Target="settings.xml"/><Relationship Id="rId7" Type="http://schemas.openxmlformats.org/officeDocument/2006/relationships/hyperlink" Target="http://www.balashov-t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4903/2e50a8b13a5354967fb5573e8f7a1974223b48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SamForum.ws</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ЦБ</dc:creator>
  <cp:keywords/>
  <dc:description/>
  <cp:lastModifiedBy>Делопроизводство</cp:lastModifiedBy>
  <cp:revision>2</cp:revision>
  <cp:lastPrinted>2021-04-21T09:50:00Z</cp:lastPrinted>
  <dcterms:created xsi:type="dcterms:W3CDTF">2021-05-04T12:34:00Z</dcterms:created>
  <dcterms:modified xsi:type="dcterms:W3CDTF">2021-05-04T12:34:00Z</dcterms:modified>
</cp:coreProperties>
</file>