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02" w:rsidRPr="00622AC2" w:rsidRDefault="00681702" w:rsidP="00681702">
      <w:pPr>
        <w:pStyle w:val="2"/>
        <w:spacing w:after="0" w:line="240" w:lineRule="auto"/>
        <w:rPr>
          <w:sz w:val="24"/>
          <w:szCs w:val="24"/>
        </w:rPr>
      </w:pPr>
      <w:r w:rsidRPr="00622AC2">
        <w:rPr>
          <w:sz w:val="24"/>
          <w:szCs w:val="24"/>
        </w:rPr>
        <w:t xml:space="preserve">132-п                                                </w:t>
      </w:r>
      <w:r>
        <w:rPr>
          <w:sz w:val="24"/>
          <w:szCs w:val="24"/>
        </w:rPr>
        <w:t xml:space="preserve">                     </w:t>
      </w:r>
      <w:r w:rsidRPr="00622AC2">
        <w:rPr>
          <w:sz w:val="24"/>
          <w:szCs w:val="24"/>
        </w:rPr>
        <w:t xml:space="preserve">                                                      11.05.2022 г.</w:t>
      </w:r>
    </w:p>
    <w:p w:rsidR="00681702" w:rsidRPr="00622AC2" w:rsidRDefault="00681702" w:rsidP="00681702">
      <w:pPr>
        <w:pStyle w:val="2"/>
        <w:spacing w:after="0" w:line="240" w:lineRule="auto"/>
        <w:rPr>
          <w:sz w:val="24"/>
          <w:szCs w:val="24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Балашовского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29.01.2016 года №25-п</w:t>
      </w: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«Об</w:t>
      </w:r>
      <w:r w:rsidRPr="0031118C">
        <w:rPr>
          <w:b/>
          <w:sz w:val="28"/>
          <w:szCs w:val="28"/>
        </w:rPr>
        <w:t xml:space="preserve"> утверждении административного</w:t>
      </w:r>
      <w:r>
        <w:rPr>
          <w:b/>
          <w:sz w:val="28"/>
          <w:szCs w:val="28"/>
        </w:rPr>
        <w:t xml:space="preserve"> </w:t>
      </w:r>
      <w:r w:rsidRPr="0031118C">
        <w:rPr>
          <w:b/>
          <w:sz w:val="28"/>
          <w:szCs w:val="28"/>
        </w:rPr>
        <w:t>регламента</w:t>
      </w: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31118C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Pr="0031118C">
        <w:rPr>
          <w:b/>
          <w:sz w:val="28"/>
          <w:szCs w:val="28"/>
        </w:rPr>
        <w:t xml:space="preserve"> </w:t>
      </w:r>
      <w:proofErr w:type="gramStart"/>
      <w:r w:rsidRPr="0031118C">
        <w:rPr>
          <w:b/>
          <w:sz w:val="28"/>
          <w:szCs w:val="28"/>
        </w:rPr>
        <w:t>муниципальной</w:t>
      </w:r>
      <w:proofErr w:type="gramEnd"/>
      <w:r w:rsidRPr="0031118C">
        <w:rPr>
          <w:b/>
          <w:sz w:val="28"/>
          <w:szCs w:val="28"/>
        </w:rPr>
        <w:t xml:space="preserve"> </w:t>
      </w:r>
    </w:p>
    <w:p w:rsidR="00681702" w:rsidRPr="0031118C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  <w:r w:rsidRPr="0031118C">
        <w:rPr>
          <w:b/>
          <w:sz w:val="28"/>
          <w:szCs w:val="28"/>
        </w:rPr>
        <w:t>услуги «</w:t>
      </w:r>
      <w:r>
        <w:rPr>
          <w:b/>
          <w:sz w:val="28"/>
          <w:szCs w:val="28"/>
        </w:rPr>
        <w:t xml:space="preserve">Предоставление разрешения </w:t>
      </w:r>
    </w:p>
    <w:p w:rsidR="00681702" w:rsidRDefault="00681702" w:rsidP="00681702">
      <w:pPr>
        <w:pStyle w:val="2"/>
        <w:spacing w:after="0" w:line="240" w:lineRule="auto"/>
        <w:rPr>
          <w:b/>
          <w:sz w:val="28"/>
          <w:szCs w:val="28"/>
        </w:rPr>
      </w:pPr>
      <w:r w:rsidRPr="0031118C">
        <w:rPr>
          <w:b/>
          <w:sz w:val="28"/>
          <w:szCs w:val="28"/>
        </w:rPr>
        <w:t xml:space="preserve">на право </w:t>
      </w:r>
      <w:r>
        <w:rPr>
          <w:b/>
          <w:sz w:val="28"/>
          <w:szCs w:val="28"/>
        </w:rPr>
        <w:t>организации розничного рынка»</w:t>
      </w:r>
    </w:p>
    <w:p w:rsidR="00681702" w:rsidRPr="00FF4F0D" w:rsidRDefault="00681702" w:rsidP="00681702">
      <w:pPr>
        <w:jc w:val="both"/>
        <w:rPr>
          <w:sz w:val="28"/>
          <w:szCs w:val="28"/>
        </w:rPr>
      </w:pPr>
    </w:p>
    <w:p w:rsidR="00681702" w:rsidRDefault="00681702" w:rsidP="006817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порядка адресации официального сайта Государственного автономного учреждения Саратовской области «Многофункциональный центр предоставления государственных и муниципальных услуг», администрация Балашовского муниципального района</w:t>
      </w:r>
    </w:p>
    <w:p w:rsidR="00681702" w:rsidRDefault="00681702" w:rsidP="00681702">
      <w:pPr>
        <w:ind w:firstLine="720"/>
        <w:jc w:val="center"/>
        <w:rPr>
          <w:b/>
          <w:sz w:val="28"/>
          <w:szCs w:val="28"/>
        </w:rPr>
      </w:pPr>
    </w:p>
    <w:p w:rsidR="00681702" w:rsidRDefault="00681702" w:rsidP="00681702">
      <w:pPr>
        <w:ind w:firstLine="720"/>
        <w:jc w:val="center"/>
        <w:rPr>
          <w:b/>
          <w:sz w:val="28"/>
          <w:szCs w:val="28"/>
        </w:rPr>
      </w:pPr>
      <w:r w:rsidRPr="0063206B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681702" w:rsidRPr="0063206B" w:rsidRDefault="00681702" w:rsidP="00681702">
      <w:pPr>
        <w:ind w:firstLine="720"/>
        <w:jc w:val="center"/>
        <w:rPr>
          <w:b/>
          <w:sz w:val="28"/>
          <w:szCs w:val="28"/>
        </w:rPr>
      </w:pPr>
    </w:p>
    <w:p w:rsidR="00681702" w:rsidRDefault="00681702" w:rsidP="00681702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Pr="004E1A2B">
        <w:rPr>
          <w:sz w:val="28"/>
          <w:szCs w:val="28"/>
        </w:rPr>
        <w:t>в постановление</w:t>
      </w:r>
      <w:r>
        <w:rPr>
          <w:sz w:val="28"/>
          <w:szCs w:val="28"/>
        </w:rPr>
        <w:t xml:space="preserve"> </w:t>
      </w:r>
      <w:r w:rsidRPr="004E1A2B">
        <w:rPr>
          <w:sz w:val="28"/>
          <w:szCs w:val="28"/>
        </w:rPr>
        <w:t>администрации Балашовского муниципального</w:t>
      </w:r>
      <w:r>
        <w:rPr>
          <w:sz w:val="28"/>
          <w:szCs w:val="28"/>
        </w:rPr>
        <w:t xml:space="preserve"> </w:t>
      </w:r>
      <w:r w:rsidRPr="004E1A2B">
        <w:rPr>
          <w:sz w:val="28"/>
          <w:szCs w:val="28"/>
        </w:rPr>
        <w:t>района от 29.01.2016 года №25-п</w:t>
      </w:r>
      <w:r>
        <w:rPr>
          <w:sz w:val="28"/>
          <w:szCs w:val="28"/>
        </w:rPr>
        <w:t xml:space="preserve"> </w:t>
      </w:r>
      <w:r w:rsidRPr="004E1A2B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4E1A2B">
        <w:rPr>
          <w:sz w:val="28"/>
          <w:szCs w:val="28"/>
        </w:rPr>
        <w:t>по предоставлению муниципальной услуги «Предоставление разрешения на право организации розничного рынка»</w:t>
      </w:r>
      <w:r>
        <w:rPr>
          <w:sz w:val="28"/>
          <w:szCs w:val="28"/>
        </w:rPr>
        <w:t>, заменив по тексту приложения к постановлению слова «</w:t>
      </w:r>
      <w:hyperlink r:id="rId4" w:history="1">
        <w:r w:rsidRPr="00A05277">
          <w:rPr>
            <w:rStyle w:val="a3"/>
            <w:sz w:val="28"/>
            <w:szCs w:val="28"/>
          </w:rPr>
          <w:t>http://www.mfc64.ru</w:t>
        </w:r>
      </w:hyperlink>
      <w:r>
        <w:rPr>
          <w:sz w:val="28"/>
          <w:szCs w:val="28"/>
        </w:rPr>
        <w:t xml:space="preserve">/» </w:t>
      </w:r>
      <w:r>
        <w:rPr>
          <w:sz w:val="28"/>
          <w:szCs w:val="28"/>
          <w:lang w:eastAsia="ru-RU"/>
        </w:rPr>
        <w:t>на «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A12363">
        <w:rPr>
          <w:sz w:val="28"/>
          <w:szCs w:val="28"/>
        </w:rPr>
        <w:instrText>http</w:instrText>
      </w:r>
      <w:r w:rsidRPr="00A12363">
        <w:rPr>
          <w:sz w:val="28"/>
          <w:szCs w:val="28"/>
          <w:lang w:val="en-US"/>
        </w:rPr>
        <w:instrText>s</w:instrText>
      </w:r>
      <w:r w:rsidRPr="00A12363">
        <w:rPr>
          <w:sz w:val="28"/>
          <w:szCs w:val="28"/>
        </w:rPr>
        <w:instrText>://mfc64.ru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A05277">
        <w:rPr>
          <w:rStyle w:val="a3"/>
          <w:sz w:val="28"/>
          <w:szCs w:val="28"/>
        </w:rPr>
        <w:t>http</w:t>
      </w:r>
      <w:proofErr w:type="spellEnd"/>
      <w:r w:rsidRPr="00A05277">
        <w:rPr>
          <w:rStyle w:val="a3"/>
          <w:sz w:val="28"/>
          <w:szCs w:val="28"/>
          <w:lang w:val="en-US"/>
        </w:rPr>
        <w:t>s</w:t>
      </w:r>
      <w:r w:rsidRPr="00A05277">
        <w:rPr>
          <w:rStyle w:val="a3"/>
          <w:sz w:val="28"/>
          <w:szCs w:val="28"/>
        </w:rPr>
        <w:t>://mfc64.ru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/».</w:t>
      </w:r>
    </w:p>
    <w:p w:rsidR="00681702" w:rsidRPr="0014416C" w:rsidRDefault="00681702" w:rsidP="0068170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8167EC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2. </w:t>
      </w:r>
      <w:r w:rsidRPr="0014416C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</w:t>
      </w:r>
      <w:proofErr w:type="gramStart"/>
      <w:r w:rsidRPr="0014416C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Балашовская</w:t>
      </w:r>
      <w:proofErr w:type="gramEnd"/>
      <w:r w:rsidRPr="0014416C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14416C">
          <w:rPr>
            <w:rFonts w:ascii="Times New Roman" w:hAnsi="Times New Roman" w:cs="Times New Roman"/>
            <w:b w:val="0"/>
            <w:bCs w:val="0"/>
            <w:sz w:val="28"/>
            <w:szCs w:val="28"/>
            <w:u w:val="single"/>
            <w:lang w:eastAsia="ar-SA"/>
          </w:rPr>
          <w:t>www.balashov-tv.ru</w:t>
        </w:r>
      </w:hyperlink>
      <w:r w:rsidRPr="0014416C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ar-SA"/>
        </w:rPr>
        <w:t>,</w:t>
      </w:r>
      <w:r w:rsidRPr="0014416C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разместить на официальном сайте администрации Балашовского муниципального района </w:t>
      </w:r>
      <w:hyperlink r:id="rId6" w:history="1">
        <w:r w:rsidRPr="0014416C">
          <w:rPr>
            <w:rFonts w:ascii="Times New Roman" w:hAnsi="Times New Roman" w:cs="Times New Roman"/>
            <w:b w:val="0"/>
            <w:bCs w:val="0"/>
            <w:sz w:val="28"/>
            <w:szCs w:val="28"/>
            <w:u w:val="single"/>
            <w:lang w:eastAsia="ar-SA"/>
          </w:rPr>
          <w:t>www.baladmin.ru</w:t>
        </w:r>
      </w:hyperlink>
      <w:r w:rsidRPr="0014416C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.</w:t>
      </w:r>
    </w:p>
    <w:p w:rsidR="00681702" w:rsidRPr="0014416C" w:rsidRDefault="00681702" w:rsidP="00681702">
      <w:pPr>
        <w:ind w:leftChars="-150" w:left="62" w:hanging="362"/>
        <w:jc w:val="both"/>
        <w:rPr>
          <w:sz w:val="28"/>
          <w:szCs w:val="28"/>
        </w:rPr>
      </w:pPr>
      <w:r w:rsidRPr="0014416C">
        <w:rPr>
          <w:sz w:val="28"/>
          <w:szCs w:val="28"/>
        </w:rPr>
        <w:t xml:space="preserve">    </w:t>
      </w:r>
      <w:r w:rsidRPr="0014416C">
        <w:rPr>
          <w:sz w:val="28"/>
          <w:szCs w:val="28"/>
        </w:rPr>
        <w:tab/>
      </w:r>
      <w:r w:rsidRPr="0014416C">
        <w:rPr>
          <w:sz w:val="28"/>
          <w:szCs w:val="28"/>
        </w:rPr>
        <w:tab/>
        <w:t>3. Настоящее постановление вступает в силу с момента официального опубликования.</w:t>
      </w:r>
    </w:p>
    <w:p w:rsidR="00681702" w:rsidRPr="0014416C" w:rsidRDefault="00681702" w:rsidP="00681702">
      <w:pPr>
        <w:ind w:leftChars="-150" w:left="62" w:hanging="362"/>
        <w:jc w:val="both"/>
        <w:rPr>
          <w:noProof/>
          <w:sz w:val="28"/>
          <w:szCs w:val="28"/>
        </w:rPr>
      </w:pPr>
      <w:r w:rsidRPr="0014416C">
        <w:rPr>
          <w:sz w:val="28"/>
          <w:szCs w:val="28"/>
        </w:rPr>
        <w:lastRenderedPageBreak/>
        <w:tab/>
      </w:r>
      <w:r w:rsidRPr="0014416C">
        <w:rPr>
          <w:sz w:val="28"/>
          <w:szCs w:val="28"/>
        </w:rPr>
        <w:tab/>
        <w:t xml:space="preserve">4. </w:t>
      </w:r>
      <w:proofErr w:type="gramStart"/>
      <w:r w:rsidRPr="0014416C">
        <w:rPr>
          <w:sz w:val="28"/>
          <w:szCs w:val="28"/>
        </w:rPr>
        <w:t>Контроль за</w:t>
      </w:r>
      <w:proofErr w:type="gramEnd"/>
      <w:r w:rsidRPr="0014416C">
        <w:rPr>
          <w:sz w:val="28"/>
          <w:szCs w:val="28"/>
        </w:rPr>
        <w:t xml:space="preserve"> исполнением настоящего постановления возложить на </w:t>
      </w:r>
      <w:r w:rsidRPr="0014416C">
        <w:rPr>
          <w:noProof/>
          <w:sz w:val="28"/>
          <w:szCs w:val="28"/>
        </w:rPr>
        <w:t>заместителя главы администрации Балашовского муниципального района по экономике, председатель комитета по финансам Юрлову И.П.</w:t>
      </w:r>
    </w:p>
    <w:p w:rsidR="00681702" w:rsidRDefault="00681702" w:rsidP="00681702">
      <w:pPr>
        <w:jc w:val="both"/>
        <w:rPr>
          <w:b/>
          <w:sz w:val="28"/>
          <w:szCs w:val="28"/>
        </w:rPr>
      </w:pPr>
    </w:p>
    <w:p w:rsidR="00681702" w:rsidRPr="0014416C" w:rsidRDefault="00681702" w:rsidP="00681702">
      <w:pPr>
        <w:jc w:val="both"/>
        <w:rPr>
          <w:b/>
          <w:sz w:val="28"/>
          <w:szCs w:val="28"/>
        </w:rPr>
      </w:pPr>
    </w:p>
    <w:p w:rsidR="00681702" w:rsidRDefault="00681702" w:rsidP="00681702">
      <w:pPr>
        <w:rPr>
          <w:b/>
          <w:sz w:val="28"/>
          <w:szCs w:val="28"/>
        </w:rPr>
      </w:pPr>
      <w:r w:rsidRPr="0014416C">
        <w:rPr>
          <w:b/>
          <w:sz w:val="28"/>
          <w:szCs w:val="28"/>
        </w:rPr>
        <w:t>Глава Балашовского</w:t>
      </w:r>
    </w:p>
    <w:p w:rsidR="00681702" w:rsidRDefault="00681702" w:rsidP="00681702">
      <w:pPr>
        <w:rPr>
          <w:b/>
          <w:sz w:val="28"/>
          <w:szCs w:val="28"/>
        </w:rPr>
      </w:pPr>
      <w:r w:rsidRPr="0014416C">
        <w:rPr>
          <w:b/>
          <w:sz w:val="28"/>
          <w:szCs w:val="28"/>
        </w:rPr>
        <w:t>муниципального района</w:t>
      </w:r>
      <w:r w:rsidRPr="0014416C">
        <w:rPr>
          <w:b/>
          <w:sz w:val="28"/>
          <w:szCs w:val="28"/>
        </w:rPr>
        <w:tab/>
      </w:r>
      <w:r w:rsidRPr="0014416C">
        <w:rPr>
          <w:b/>
          <w:sz w:val="28"/>
          <w:szCs w:val="28"/>
        </w:rPr>
        <w:tab/>
      </w:r>
      <w:r w:rsidRPr="0014416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</w:t>
      </w:r>
      <w:r w:rsidRPr="0014416C">
        <w:rPr>
          <w:b/>
          <w:sz w:val="28"/>
          <w:szCs w:val="28"/>
        </w:rPr>
        <w:t xml:space="preserve">  П.М. Петраков</w:t>
      </w:r>
    </w:p>
    <w:p w:rsidR="00600FB2" w:rsidRDefault="00681702"/>
    <w:sectPr w:rsidR="00600FB2" w:rsidSect="00A2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81702"/>
    <w:rsid w:val="001C2DCB"/>
    <w:rsid w:val="00681702"/>
    <w:rsid w:val="009F148F"/>
    <w:rsid w:val="00A2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Iniiaiie oaeno 1"/>
    <w:basedOn w:val="a"/>
    <w:link w:val="20"/>
    <w:uiPriority w:val="99"/>
    <w:rsid w:val="00681702"/>
    <w:pPr>
      <w:spacing w:after="120" w:line="480" w:lineRule="auto"/>
    </w:pPr>
  </w:style>
  <w:style w:type="character" w:customStyle="1" w:styleId="20">
    <w:name w:val="Основной текст 2 Знак"/>
    <w:aliases w:val="Iniiaiie oaeno 1 Знак"/>
    <w:basedOn w:val="a0"/>
    <w:link w:val="2"/>
    <w:uiPriority w:val="99"/>
    <w:rsid w:val="006817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3">
    <w:name w:val="Hyperlink"/>
    <w:basedOn w:val="a0"/>
    <w:uiPriority w:val="99"/>
    <w:rsid w:val="00681702"/>
    <w:rPr>
      <w:rFonts w:cs="Times New Roman"/>
      <w:color w:val="0000FF"/>
      <w:u w:val="single"/>
    </w:rPr>
  </w:style>
  <w:style w:type="paragraph" w:customStyle="1" w:styleId="ConsTitle">
    <w:name w:val="ConsTitle"/>
    <w:rsid w:val="00681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hyperlink" Target="http://www.mfc6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2022-05-12T04:53:00Z</dcterms:created>
  <dcterms:modified xsi:type="dcterms:W3CDTF">2022-05-12T04:53:00Z</dcterms:modified>
</cp:coreProperties>
</file>