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8A" w:rsidRDefault="007F6E8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25.06.2021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  <w:t>165-п</w:t>
      </w:r>
    </w:p>
    <w:p w:rsidR="007F6E8A" w:rsidRDefault="007F6E8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F6E8A" w:rsidRDefault="007F6E8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F6E8A" w:rsidRDefault="007F6E8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F6E8A" w:rsidRDefault="007F6E8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F6E8A" w:rsidRDefault="007F6E8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F6E8A" w:rsidRDefault="007F6E8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F6E8A" w:rsidRDefault="007F6E8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F6E8A" w:rsidRDefault="007F6E8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F6E8A" w:rsidRDefault="007F6E8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F6E8A" w:rsidRDefault="007F6E8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F6E8A" w:rsidRDefault="007F6E8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F6E8A" w:rsidRDefault="007F6E8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F6E8A" w:rsidRDefault="007F6E8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F6E8A" w:rsidRDefault="007F6E8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F6E8A" w:rsidRDefault="007F6E8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F6E8A" w:rsidRDefault="007F6E8A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п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остановление</w:t>
      </w:r>
    </w:p>
    <w:p w:rsidR="007F6E8A" w:rsidRPr="000656A6" w:rsidRDefault="007F6E8A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администрации Балашовского муниципального </w:t>
      </w:r>
    </w:p>
    <w:p w:rsidR="007F6E8A" w:rsidRPr="000656A6" w:rsidRDefault="007F6E8A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района от «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22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янва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ря 20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21 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16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-п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Об </w:t>
      </w:r>
    </w:p>
    <w:p w:rsidR="007F6E8A" w:rsidRPr="000656A6" w:rsidRDefault="007F6E8A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утверждении муниципальной программы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</w:t>
      </w:r>
    </w:p>
    <w:p w:rsidR="007F6E8A" w:rsidRPr="000656A6" w:rsidRDefault="007F6E8A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«Благоустройство</w:t>
      </w:r>
      <w:r w:rsidRPr="000656A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7F6E8A" w:rsidRPr="000656A6" w:rsidRDefault="007F6E8A" w:rsidP="009E3A72">
      <w:pPr>
        <w:keepNext/>
        <w:spacing w:after="0" w:line="240" w:lineRule="auto"/>
        <w:outlineLvl w:val="0"/>
        <w:rPr>
          <w:rFonts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sz w:val="28"/>
          <w:szCs w:val="28"/>
        </w:rPr>
        <w:t xml:space="preserve">город Балашов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0656A6">
        <w:rPr>
          <w:rFonts w:ascii="Times New Roman" w:hAnsi="Times New Roman" w:cs="Times New Roman"/>
          <w:b/>
          <w:bCs/>
          <w:sz w:val="28"/>
          <w:szCs w:val="28"/>
        </w:rPr>
        <w:t xml:space="preserve"> 2021-2023 годах</w:t>
      </w:r>
      <w:r w:rsidRPr="000656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0656A6">
        <w:rPr>
          <w:b/>
          <w:bCs/>
          <w:kern w:val="32"/>
          <w:sz w:val="28"/>
          <w:szCs w:val="28"/>
        </w:rPr>
        <w:t xml:space="preserve">                                  </w:t>
      </w:r>
    </w:p>
    <w:p w:rsidR="007F6E8A" w:rsidRDefault="007F6E8A" w:rsidP="009E3A7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</w:p>
    <w:p w:rsidR="007F6E8A" w:rsidRPr="00313910" w:rsidRDefault="007F6E8A" w:rsidP="009E3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7F6E8A" w:rsidRDefault="007F6E8A" w:rsidP="009E3A7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</w:p>
    <w:p w:rsidR="007F6E8A" w:rsidRPr="00313910" w:rsidRDefault="007F6E8A" w:rsidP="009E52B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 О С Т А Н О В Л Я Е Т:</w:t>
      </w:r>
    </w:p>
    <w:p w:rsidR="007F6E8A" w:rsidRPr="00B23AC3" w:rsidRDefault="007F6E8A" w:rsidP="009E3A7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Балашовского муниципального района от «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1391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 утверждении муниципальной программы</w:t>
      </w:r>
      <w:r w:rsidRPr="0031391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3139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sz w:val="28"/>
          <w:szCs w:val="28"/>
        </w:rPr>
        <w:t>Благоустройство муниципального образования город Балашов в 2021-2023 годах</w:t>
      </w:r>
      <w:r w:rsidRPr="0031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hAnsi="Times New Roman" w:cs="Times New Roman"/>
          <w:color w:val="000000"/>
          <w:sz w:val="28"/>
          <w:szCs w:val="28"/>
        </w:rPr>
        <w:t>ения, изложив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D2538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риложение к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нему в новой редакции сог</w:t>
      </w:r>
      <w:r w:rsidRPr="00D2538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ласно приложению к настоящему постановлению. </w:t>
      </w:r>
    </w:p>
    <w:p w:rsidR="007F6E8A" w:rsidRPr="00425469" w:rsidRDefault="007F6E8A" w:rsidP="0042546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81B75">
        <w:rPr>
          <w:rFonts w:ascii="Times New Roman" w:hAnsi="Times New Roman" w:cs="Times New Roman"/>
          <w:sz w:val="28"/>
          <w:szCs w:val="28"/>
        </w:rPr>
        <w:t xml:space="preserve"> </w:t>
      </w:r>
      <w:r w:rsidRPr="00E0370E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balashov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0370E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baladmin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0370E">
        <w:rPr>
          <w:rFonts w:ascii="Times New Roman" w:hAnsi="Times New Roman" w:cs="Times New Roman"/>
          <w:sz w:val="28"/>
          <w:szCs w:val="28"/>
        </w:rPr>
        <w:t>.</w:t>
      </w:r>
    </w:p>
    <w:p w:rsidR="007F6E8A" w:rsidRPr="00313910" w:rsidRDefault="007F6E8A" w:rsidP="009E52B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</w:t>
      </w:r>
      <w:r w:rsidRPr="003139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в силу с момента подписания и опубликования (обнародования).</w:t>
      </w:r>
    </w:p>
    <w:p w:rsidR="007F6E8A" w:rsidRPr="00313910" w:rsidRDefault="007F6E8A" w:rsidP="009E52B0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313910">
        <w:rPr>
          <w:color w:val="000000"/>
          <w:sz w:val="28"/>
          <w:szCs w:val="28"/>
        </w:rPr>
        <w:t xml:space="preserve">4. </w:t>
      </w:r>
      <w:r w:rsidRPr="00313910">
        <w:rPr>
          <w:sz w:val="28"/>
          <w:szCs w:val="28"/>
        </w:rPr>
        <w:t>Контроль за исполнением настоящего постановления возложить на первого заместителя главы администрации Балашовского муниципального района М.И. Захарова</w:t>
      </w:r>
      <w:r w:rsidRPr="00313910">
        <w:rPr>
          <w:spacing w:val="2"/>
          <w:sz w:val="28"/>
          <w:szCs w:val="28"/>
        </w:rPr>
        <w:t>.</w:t>
      </w:r>
    </w:p>
    <w:p w:rsidR="007F6E8A" w:rsidRDefault="007F6E8A" w:rsidP="009E52B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7F6E8A" w:rsidRDefault="007F6E8A" w:rsidP="009E52B0">
      <w:pPr>
        <w:pStyle w:val="Standard"/>
        <w:jc w:val="both"/>
        <w:rPr>
          <w:b/>
          <w:bCs/>
          <w:sz w:val="28"/>
          <w:szCs w:val="28"/>
        </w:rPr>
      </w:pPr>
    </w:p>
    <w:p w:rsidR="007F6E8A" w:rsidRPr="00313910" w:rsidRDefault="007F6E8A" w:rsidP="009E52B0">
      <w:pPr>
        <w:pStyle w:val="Standard"/>
        <w:jc w:val="both"/>
      </w:pPr>
      <w:r w:rsidRPr="00313910">
        <w:rPr>
          <w:b/>
          <w:bCs/>
          <w:sz w:val="28"/>
          <w:szCs w:val="28"/>
        </w:rPr>
        <w:t>Глава Балашовского</w:t>
      </w:r>
    </w:p>
    <w:p w:rsidR="007F6E8A" w:rsidRPr="00313910" w:rsidRDefault="007F6E8A" w:rsidP="00313910">
      <w:pPr>
        <w:pStyle w:val="ConsPlusNormal"/>
        <w:widowControl/>
        <w:ind w:right="-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1391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313910">
        <w:rPr>
          <w:rFonts w:ascii="Times New Roman" w:hAnsi="Times New Roman" w:cs="Times New Roman"/>
          <w:b/>
          <w:bCs/>
          <w:sz w:val="28"/>
          <w:szCs w:val="28"/>
        </w:rPr>
        <w:t>П.М. Петрако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F6E8A" w:rsidRDefault="007F6E8A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F6E8A" w:rsidRDefault="007F6E8A" w:rsidP="004F4E52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Балашовского  муниципального района</w:t>
      </w:r>
    </w:p>
    <w:p w:rsidR="007F6E8A" w:rsidRDefault="007F6E8A" w:rsidP="004F4E52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от «_25_»   ____06__ 2021 г. № _165-п_</w:t>
      </w:r>
    </w:p>
    <w:p w:rsidR="007F6E8A" w:rsidRDefault="007F6E8A" w:rsidP="004F4E52">
      <w:pPr>
        <w:pStyle w:val="Standard"/>
        <w:jc w:val="right"/>
        <w:rPr>
          <w:sz w:val="28"/>
          <w:szCs w:val="28"/>
        </w:rPr>
      </w:pPr>
    </w:p>
    <w:p w:rsidR="007F6E8A" w:rsidRDefault="007F6E8A" w:rsidP="004F4E52">
      <w:pPr>
        <w:pStyle w:val="Standard"/>
        <w:rPr>
          <w:b/>
          <w:bCs/>
          <w:sz w:val="28"/>
          <w:szCs w:val="28"/>
        </w:rPr>
      </w:pPr>
    </w:p>
    <w:p w:rsidR="007F6E8A" w:rsidRDefault="007F6E8A" w:rsidP="004F4E52">
      <w:pPr>
        <w:pStyle w:val="Standard"/>
        <w:rPr>
          <w:b/>
          <w:bCs/>
          <w:sz w:val="28"/>
          <w:szCs w:val="28"/>
        </w:rPr>
      </w:pPr>
    </w:p>
    <w:p w:rsidR="007F6E8A" w:rsidRDefault="007F6E8A" w:rsidP="004F4E52">
      <w:pPr>
        <w:pStyle w:val="Standard"/>
        <w:rPr>
          <w:b/>
          <w:bCs/>
          <w:sz w:val="28"/>
          <w:szCs w:val="28"/>
        </w:rPr>
      </w:pPr>
    </w:p>
    <w:p w:rsidR="007F6E8A" w:rsidRDefault="007F6E8A" w:rsidP="004F4E52">
      <w:pPr>
        <w:pStyle w:val="Standard"/>
        <w:rPr>
          <w:b/>
          <w:bCs/>
          <w:sz w:val="28"/>
          <w:szCs w:val="28"/>
        </w:rPr>
      </w:pPr>
    </w:p>
    <w:p w:rsidR="007F6E8A" w:rsidRDefault="007F6E8A" w:rsidP="004F4E52">
      <w:pPr>
        <w:pStyle w:val="Standard"/>
        <w:rPr>
          <w:b/>
          <w:bCs/>
          <w:sz w:val="28"/>
          <w:szCs w:val="28"/>
        </w:rPr>
      </w:pPr>
    </w:p>
    <w:p w:rsidR="007F6E8A" w:rsidRDefault="007F6E8A" w:rsidP="004F4E52">
      <w:pPr>
        <w:pStyle w:val="Standard"/>
        <w:rPr>
          <w:b/>
          <w:bCs/>
          <w:sz w:val="28"/>
          <w:szCs w:val="28"/>
        </w:rPr>
      </w:pPr>
    </w:p>
    <w:p w:rsidR="007F6E8A" w:rsidRDefault="007F6E8A" w:rsidP="004F4E52">
      <w:pPr>
        <w:pStyle w:val="Standard"/>
        <w:tabs>
          <w:tab w:val="left" w:pos="3210"/>
        </w:tabs>
        <w:jc w:val="center"/>
        <w:rPr>
          <w:b/>
          <w:bCs/>
          <w:sz w:val="48"/>
          <w:szCs w:val="48"/>
        </w:rPr>
      </w:pPr>
    </w:p>
    <w:p w:rsidR="007F6E8A" w:rsidRDefault="007F6E8A" w:rsidP="004F4E52">
      <w:pPr>
        <w:pStyle w:val="Standard"/>
        <w:rPr>
          <w:b/>
          <w:bCs/>
          <w:sz w:val="28"/>
          <w:szCs w:val="28"/>
        </w:rPr>
      </w:pPr>
    </w:p>
    <w:p w:rsidR="007F6E8A" w:rsidRDefault="007F6E8A" w:rsidP="004F4E52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>Муниципальная программа</w:t>
      </w:r>
    </w:p>
    <w:p w:rsidR="007F6E8A" w:rsidRDefault="007F6E8A" w:rsidP="004F4E52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 xml:space="preserve"> «Благоустройство муниципального образования город Балашов в 2021-2023 годах»</w:t>
      </w:r>
    </w:p>
    <w:p w:rsidR="007F6E8A" w:rsidRDefault="007F6E8A" w:rsidP="004F4E52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</w:p>
    <w:p w:rsidR="007F6E8A" w:rsidRDefault="007F6E8A" w:rsidP="004F4E52">
      <w:pPr>
        <w:pStyle w:val="Standard"/>
        <w:tabs>
          <w:tab w:val="left" w:pos="2347"/>
        </w:tabs>
        <w:spacing w:line="360" w:lineRule="auto"/>
      </w:pPr>
      <w:r>
        <w:rPr>
          <w:b/>
          <w:bCs/>
          <w:sz w:val="28"/>
          <w:szCs w:val="28"/>
        </w:rPr>
        <w:tab/>
      </w:r>
    </w:p>
    <w:p w:rsidR="007F6E8A" w:rsidRDefault="007F6E8A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F6E8A" w:rsidRDefault="007F6E8A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F6E8A" w:rsidRDefault="007F6E8A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F6E8A" w:rsidRDefault="007F6E8A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F6E8A" w:rsidRDefault="007F6E8A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F6E8A" w:rsidRDefault="007F6E8A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F6E8A" w:rsidRDefault="007F6E8A" w:rsidP="004F4E52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bookmarkStart w:id="0" w:name="_GoBack"/>
      <w:bookmarkEnd w:id="0"/>
    </w:p>
    <w:p w:rsidR="007F6E8A" w:rsidRDefault="007F6E8A" w:rsidP="004F4E52">
      <w:pPr>
        <w:pStyle w:val="Standard"/>
        <w:shd w:val="clear" w:color="auto" w:fill="FFFFFF"/>
        <w:spacing w:line="312" w:lineRule="exact"/>
        <w:jc w:val="center"/>
      </w:pPr>
    </w:p>
    <w:p w:rsidR="007F6E8A" w:rsidRDefault="007F6E8A" w:rsidP="004F4E52">
      <w:pPr>
        <w:pStyle w:val="Standard"/>
        <w:shd w:val="clear" w:color="auto" w:fill="FFFFFF"/>
        <w:spacing w:line="312" w:lineRule="exact"/>
        <w:jc w:val="center"/>
      </w:pPr>
    </w:p>
    <w:p w:rsidR="007F6E8A" w:rsidRDefault="007F6E8A" w:rsidP="004F4E52">
      <w:pPr>
        <w:pStyle w:val="Standard"/>
        <w:shd w:val="clear" w:color="auto" w:fill="FFFFFF"/>
        <w:spacing w:line="312" w:lineRule="exact"/>
        <w:jc w:val="center"/>
      </w:pPr>
    </w:p>
    <w:p w:rsidR="007F6E8A" w:rsidRDefault="007F6E8A" w:rsidP="004F4E52">
      <w:pPr>
        <w:pStyle w:val="Standard"/>
        <w:shd w:val="clear" w:color="auto" w:fill="FFFFFF"/>
        <w:spacing w:line="312" w:lineRule="exact"/>
        <w:jc w:val="center"/>
        <w:rPr>
          <w:color w:val="000000"/>
        </w:rPr>
      </w:pPr>
      <w:r>
        <w:rPr>
          <w:b/>
          <w:bCs/>
          <w:color w:val="000000"/>
          <w:spacing w:val="-2"/>
          <w:sz w:val="28"/>
          <w:szCs w:val="28"/>
        </w:rPr>
        <w:t>Балашов 202</w:t>
      </w:r>
      <w:r w:rsidRPr="006C431F">
        <w:rPr>
          <w:b/>
          <w:bCs/>
          <w:color w:val="000000"/>
          <w:spacing w:val="-2"/>
          <w:sz w:val="28"/>
          <w:szCs w:val="28"/>
        </w:rPr>
        <w:t>1</w:t>
      </w:r>
      <w:r>
        <w:rPr>
          <w:b/>
          <w:bCs/>
          <w:color w:val="000000"/>
          <w:spacing w:val="-2"/>
          <w:sz w:val="28"/>
          <w:szCs w:val="28"/>
        </w:rPr>
        <w:t xml:space="preserve"> г.</w:t>
      </w:r>
    </w:p>
    <w:p w:rsidR="007F6E8A" w:rsidRDefault="007F6E8A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>Паспорт муниципальной программы</w:t>
      </w:r>
    </w:p>
    <w:p w:rsidR="007F6E8A" w:rsidRDefault="007F6E8A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>муниципального образования город Балашов</w:t>
      </w:r>
    </w:p>
    <w:p w:rsidR="007F6E8A" w:rsidRDefault="007F6E8A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z w:val="28"/>
          <w:szCs w:val="28"/>
        </w:rPr>
        <w:t>в 2021-2023 годах»</w:t>
      </w:r>
    </w:p>
    <w:tbl>
      <w:tblPr>
        <w:tblW w:w="10065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977"/>
        <w:gridCol w:w="7088"/>
      </w:tblGrid>
      <w:tr w:rsidR="007F6E8A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  <w:p w:rsidR="007F6E8A" w:rsidRDefault="007F6E8A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415A1D">
            <w:pPr>
              <w:pStyle w:val="Standard"/>
              <w:jc w:val="both"/>
            </w:pPr>
            <w:r>
              <w:rPr>
                <w:sz w:val="28"/>
                <w:szCs w:val="28"/>
              </w:rPr>
              <w:t>Муниципальная программа «Развитие муниципального образования город Балашов в 2021-2023 годах» (далее Программа)</w:t>
            </w:r>
          </w:p>
        </w:tc>
      </w:tr>
      <w:tr w:rsidR="007F6E8A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7F6E8A">
        <w:trPr>
          <w:trHeight w:val="61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7F6E8A">
        <w:trPr>
          <w:trHeight w:val="34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  <w:shd w:val="clear" w:color="auto" w:fill="FFFFFF"/>
              <w:tabs>
                <w:tab w:val="left" w:pos="2553"/>
              </w:tabs>
              <w:spacing w:line="322" w:lineRule="exact"/>
              <w:ind w:left="38"/>
            </w:pPr>
            <w:r>
              <w:rPr>
                <w:b/>
                <w:bCs/>
                <w:spacing w:val="-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7F6E8A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11391B">
            <w:pPr>
              <w:pStyle w:val="a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      </w:r>
          </w:p>
          <w:p w:rsidR="007F6E8A" w:rsidRDefault="007F6E8A" w:rsidP="007A5E20">
            <w:pPr>
              <w:pStyle w:val="a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7F6E8A" w:rsidRDefault="007F6E8A" w:rsidP="00AD670B">
            <w:pPr>
              <w:pStyle w:val="Standard"/>
              <w:ind w:firstLine="459"/>
              <w:jc w:val="both"/>
            </w:pPr>
            <w:r>
              <w:rPr>
                <w:sz w:val="28"/>
                <w:szCs w:val="28"/>
              </w:rPr>
              <w:t>-    решение вопросов местного значения, в том числе путем укрепления материально-технической базы муниципального образования город Балашов;</w:t>
            </w:r>
          </w:p>
          <w:p w:rsidR="007F6E8A" w:rsidRDefault="007F6E8A" w:rsidP="00AD670B">
            <w:pPr>
              <w:pStyle w:val="a"/>
              <w:ind w:firstLine="45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в развитии территориальных и организационных основ муниципального образования город Балашов.</w:t>
            </w:r>
          </w:p>
        </w:tc>
      </w:tr>
      <w:tr w:rsidR="007F6E8A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a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благоустройства мест общего пользования на 10 %</w:t>
            </w:r>
          </w:p>
          <w:p w:rsidR="007F6E8A" w:rsidRDefault="007F6E8A" w:rsidP="00AD670B">
            <w:pPr>
              <w:pStyle w:val="a"/>
              <w:rPr>
                <w:rFonts w:cs="Times New Roman"/>
                <w:color w:val="000000"/>
              </w:rPr>
            </w:pPr>
          </w:p>
        </w:tc>
      </w:tr>
      <w:tr w:rsidR="007F6E8A">
        <w:trPr>
          <w:trHeight w:val="50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и этапы 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2021-2023 г.г.</w:t>
            </w:r>
          </w:p>
        </w:tc>
      </w:tr>
      <w:tr w:rsidR="007F6E8A">
        <w:trPr>
          <w:trHeight w:val="50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7F6E8A">
        <w:trPr>
          <w:trHeight w:val="33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  <w:r>
              <w:rPr>
                <w:sz w:val="28"/>
                <w:szCs w:val="28"/>
              </w:rPr>
              <w:t>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7F6E8A">
        <w:trPr>
          <w:trHeight w:val="18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1F2E71">
            <w:pPr>
              <w:pStyle w:val="Standard"/>
              <w:shd w:val="clear" w:color="auto" w:fill="FFFFFF"/>
              <w:tabs>
                <w:tab w:val="left" w:pos="2520"/>
              </w:tabs>
              <w:spacing w:line="322" w:lineRule="exact"/>
              <w:ind w:left="43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>
              <w:rPr>
                <w:spacing w:val="-2"/>
                <w:sz w:val="28"/>
                <w:szCs w:val="28"/>
              </w:rPr>
              <w:t>на эти цели в бюджете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город Балашов на 2021-2023 г.г.  </w:t>
            </w:r>
            <w:r>
              <w:rPr>
                <w:sz w:val="28"/>
                <w:szCs w:val="28"/>
              </w:rPr>
              <w:t>в сумме 12932,0 тыс. рублей.</w:t>
            </w:r>
          </w:p>
        </w:tc>
      </w:tr>
      <w:tr w:rsidR="007F6E8A">
        <w:trPr>
          <w:trHeight w:val="112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Pr="002A46B9" w:rsidRDefault="007F6E8A" w:rsidP="002A46B9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2A4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Программы в 2021-2023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годах позволит </w:t>
            </w:r>
            <w:r w:rsidRPr="002A4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повысить уровень качества благоустройства мест общего пользования </w:t>
            </w:r>
            <w:r w:rsidRPr="002A4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(на 10 %);</w:t>
            </w:r>
          </w:p>
          <w:p w:rsidR="007F6E8A" w:rsidRDefault="007F6E8A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Повышение качества жизни населения;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(на 20 %);</w:t>
            </w:r>
          </w:p>
          <w:p w:rsidR="007F6E8A" w:rsidRDefault="007F6E8A" w:rsidP="00AD670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7F6E8A" w:rsidRDefault="007F6E8A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F6E8A">
        <w:trPr>
          <w:trHeight w:val="3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над исполнением Программы осуществляет администрация Балашовского муниципального района, </w:t>
            </w: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7F6E8A">
        <w:trPr>
          <w:trHeight w:val="3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E8A" w:rsidRDefault="007F6E8A" w:rsidP="00AD670B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  <w:p w:rsidR="007F6E8A" w:rsidRDefault="007F6E8A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  <w:p w:rsidR="007F6E8A" w:rsidRDefault="007F6E8A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F6E8A" w:rsidRDefault="007F6E8A" w:rsidP="004F4E52">
      <w:pPr>
        <w:pStyle w:val="Standard"/>
        <w:rPr>
          <w:b/>
          <w:bCs/>
          <w:sz w:val="28"/>
          <w:szCs w:val="28"/>
        </w:rPr>
      </w:pPr>
    </w:p>
    <w:p w:rsidR="007F6E8A" w:rsidRPr="00171C45" w:rsidRDefault="007F6E8A" w:rsidP="00171C45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lang w:eastAsia="ru-RU"/>
        </w:rPr>
        <w:tab/>
      </w:r>
      <w:r w:rsidRPr="00171C45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1. </w:t>
      </w:r>
      <w:r w:rsidRPr="00171C4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Характеристика сферы реализации муниципальной программы</w:t>
      </w:r>
    </w:p>
    <w:p w:rsidR="007F6E8A" w:rsidRPr="00171C45" w:rsidRDefault="007F6E8A" w:rsidP="00171C4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7F6E8A" w:rsidRPr="00171C45" w:rsidRDefault="007F6E8A" w:rsidP="009E3A7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 xml:space="preserve">Разработка муниципальной программы "Благоустройство </w:t>
      </w:r>
      <w:r>
        <w:rPr>
          <w:sz w:val="28"/>
          <w:szCs w:val="28"/>
        </w:rPr>
        <w:t>муниципального образования город Балашов</w:t>
      </w:r>
      <w:r w:rsidRPr="00171C45">
        <w:rPr>
          <w:sz w:val="28"/>
          <w:szCs w:val="28"/>
        </w:rPr>
        <w:t xml:space="preserve"> на 2021-2023</w:t>
      </w:r>
      <w:r>
        <w:rPr>
          <w:sz w:val="28"/>
          <w:szCs w:val="28"/>
        </w:rPr>
        <w:t>»</w:t>
      </w:r>
      <w:r w:rsidRPr="00171C45">
        <w:rPr>
          <w:sz w:val="28"/>
          <w:szCs w:val="28"/>
        </w:rPr>
        <w:t xml:space="preserve"> годы обусловлена нео</w:t>
      </w:r>
      <w:r>
        <w:rPr>
          <w:sz w:val="28"/>
          <w:szCs w:val="28"/>
        </w:rPr>
        <w:t>б</w:t>
      </w:r>
      <w:r w:rsidRPr="00171C45">
        <w:rPr>
          <w:sz w:val="28"/>
          <w:szCs w:val="28"/>
        </w:rPr>
        <w:t>ходимостью выработки комплексного подхода к развитию территории муниципального образования в сфере благоустройства.</w:t>
      </w:r>
      <w:r w:rsidRPr="00171C45">
        <w:rPr>
          <w:sz w:val="28"/>
          <w:szCs w:val="28"/>
        </w:rPr>
        <w:br/>
      </w:r>
    </w:p>
    <w:p w:rsidR="007F6E8A" w:rsidRDefault="007F6E8A" w:rsidP="00080813">
      <w:pPr>
        <w:pStyle w:val="a"/>
        <w:rPr>
          <w:rFonts w:cs="Times New Roman"/>
        </w:rPr>
      </w:pPr>
      <w:r w:rsidRPr="00171C45">
        <w:rPr>
          <w:rFonts w:ascii="Times New Roman" w:hAnsi="Times New Roman" w:cs="Times New Roman"/>
          <w:sz w:val="28"/>
          <w:szCs w:val="28"/>
        </w:rPr>
        <w:t xml:space="preserve">Цели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</w:r>
    </w:p>
    <w:p w:rsidR="007F6E8A" w:rsidRPr="00080813" w:rsidRDefault="007F6E8A" w:rsidP="00080813">
      <w:pPr>
        <w:pStyle w:val="a"/>
        <w:rPr>
          <w:rFonts w:ascii="Times New Roman" w:hAnsi="Times New Roman" w:cs="Times New Roman"/>
        </w:rPr>
      </w:pPr>
      <w:r w:rsidRPr="00080813">
        <w:rPr>
          <w:rFonts w:ascii="Times New Roman" w:hAnsi="Times New Roman" w:cs="Times New Roman"/>
          <w:sz w:val="28"/>
          <w:szCs w:val="28"/>
        </w:rPr>
        <w:t>Задачи Программы - решение вопросов местного значения, в том числе путем укрепления материально-технической базы муниципального образования город Балашов;</w:t>
      </w:r>
    </w:p>
    <w:p w:rsidR="007F6E8A" w:rsidRPr="00080813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80813">
        <w:rPr>
          <w:sz w:val="28"/>
          <w:szCs w:val="28"/>
        </w:rPr>
        <w:t>- содействие в развитии территориальных и организационных основ муниципального образования город Балашов.</w:t>
      </w:r>
    </w:p>
    <w:p w:rsidR="007F6E8A" w:rsidRPr="00171C45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 xml:space="preserve">Мероприятия программы направлены на решение задач стратегической цели "Формирование инфраструктуры инновационного развития города </w:t>
      </w:r>
      <w:r>
        <w:rPr>
          <w:sz w:val="28"/>
          <w:szCs w:val="28"/>
        </w:rPr>
        <w:t>Балашова</w:t>
      </w:r>
      <w:r w:rsidRPr="00171C45">
        <w:rPr>
          <w:sz w:val="28"/>
          <w:szCs w:val="28"/>
        </w:rPr>
        <w:t>".</w:t>
      </w:r>
      <w:r w:rsidRPr="00171C45">
        <w:rPr>
          <w:sz w:val="28"/>
          <w:szCs w:val="28"/>
        </w:rPr>
        <w:br/>
        <w:t>Основные приоритетные направления по повышению эффективности в сфере благоустройства:</w:t>
      </w:r>
    </w:p>
    <w:p w:rsidR="007F6E8A" w:rsidRPr="00171C45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- комплексный подход к содержанию объектов озеленения и совершенствованию цветочного оформления города;</w:t>
      </w:r>
    </w:p>
    <w:p w:rsidR="007F6E8A" w:rsidRPr="00171C45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- улучшение состояния прочих объектов благоустройства, в том числе пляжных зон города, оврагов, фонтанов, детских и спортивных площадок;</w:t>
      </w:r>
    </w:p>
    <w:p w:rsidR="007F6E8A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- снижение рисков, связанных с подтоплением и затоплением городской территории;</w:t>
      </w:r>
    </w:p>
    <w:p w:rsidR="007F6E8A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- создание реальных условий для повышения экологической безопасности.</w:t>
      </w:r>
    </w:p>
    <w:p w:rsidR="007F6E8A" w:rsidRPr="00171C45" w:rsidRDefault="007F6E8A" w:rsidP="00171C4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7F6E8A" w:rsidRPr="00171C45" w:rsidRDefault="007F6E8A" w:rsidP="003B01F3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Муниципальная программа включает следующ</w:t>
      </w:r>
      <w:r>
        <w:rPr>
          <w:sz w:val="28"/>
          <w:szCs w:val="28"/>
        </w:rPr>
        <w:t>е</w:t>
      </w:r>
      <w:r w:rsidRPr="00171C45">
        <w:rPr>
          <w:sz w:val="28"/>
          <w:szCs w:val="28"/>
        </w:rPr>
        <w:t>е:</w:t>
      </w:r>
      <w:r w:rsidRPr="00171C45">
        <w:rPr>
          <w:sz w:val="28"/>
          <w:szCs w:val="28"/>
        </w:rPr>
        <w:br/>
        <w:t>1.1. Постоянно меняющиеся требования к инфраструктуре города приводят к необходимости совершенствования благоустройства и внешнего облика городских территорий. На территории города ежедневно ведутся работы по обустройству мест массового отдыха населения. Особое внимание уделяется содержанию и благоустройству территорий скверов, парков и бульваров.</w:t>
      </w:r>
    </w:p>
    <w:p w:rsidR="007F6E8A" w:rsidRPr="00171C45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71C45">
        <w:rPr>
          <w:sz w:val="28"/>
          <w:szCs w:val="28"/>
        </w:rPr>
        <w:t>Озеленение территории города имеет огромное значение в жизни человека, оказывает влияние на окружающую среду. Зеленые насаждения являются основными элементами художественного оформления населенных пунктов. К работам по озеленению относится создание и содержание зеленых зон, малых архитектурных форм и элементов монументального декоративного оформления, устройство дорожек, газонов, цветников.</w:t>
      </w:r>
    </w:p>
    <w:p w:rsidR="007F6E8A" w:rsidRPr="00171C45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71C45">
        <w:rPr>
          <w:sz w:val="28"/>
          <w:szCs w:val="28"/>
        </w:rPr>
        <w:t>В целях улучшения экологической обстановки, стабилизации и снижения экологической нагрузки на окружающую среду планируется проведение мероприятий по выявлению, оценке и учету объектов накопленного вреда окружающей среде.</w:t>
      </w:r>
    </w:p>
    <w:p w:rsidR="007F6E8A" w:rsidRPr="00171C45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71C45">
        <w:rPr>
          <w:sz w:val="28"/>
          <w:szCs w:val="28"/>
        </w:rPr>
        <w:t>. Инженерная инфраструктура является наиболее жизненно важным элементом любого современного города. По ее состоянию можно судить об уровне развития и текущем состоянии дел во всей сложной системе городского хозяйства.</w:t>
      </w:r>
    </w:p>
    <w:p w:rsidR="007F6E8A" w:rsidRPr="00171C45" w:rsidRDefault="007F6E8A" w:rsidP="00171C4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7F6E8A" w:rsidRPr="00171C45" w:rsidRDefault="007F6E8A" w:rsidP="00171C45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C4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2. Цели и задачи муниципальной программы</w:t>
      </w:r>
    </w:p>
    <w:p w:rsidR="007F6E8A" w:rsidRPr="00171C45" w:rsidRDefault="007F6E8A" w:rsidP="00171C4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7F6E8A" w:rsidRDefault="007F6E8A" w:rsidP="00D747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 xml:space="preserve">Цель муниципальной программы - создание максимально благоприятных, комфортных и безопасных условий для проживания и отдыха жителей на территории муниципального образования "Город </w:t>
      </w:r>
      <w:r>
        <w:rPr>
          <w:sz w:val="28"/>
          <w:szCs w:val="28"/>
        </w:rPr>
        <w:t>Балашов</w:t>
      </w:r>
      <w:r w:rsidRPr="00171C45">
        <w:rPr>
          <w:sz w:val="28"/>
          <w:szCs w:val="28"/>
        </w:rPr>
        <w:t>".</w:t>
      </w:r>
    </w:p>
    <w:p w:rsidR="007F6E8A" w:rsidRDefault="007F6E8A" w:rsidP="00D747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Задача муниципальной программы - организация мероприятий по благоустройству территорий общего пользования города.</w:t>
      </w:r>
    </w:p>
    <w:p w:rsidR="007F6E8A" w:rsidRPr="00171C45" w:rsidRDefault="007F6E8A" w:rsidP="00171C4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7F6E8A" w:rsidRPr="00171C45" w:rsidRDefault="007F6E8A" w:rsidP="00171C45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Pr="00171C4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 Прогноз ожидаемых конечных результатов муниципальной программы, сроки и этапы реализации муниципальной программы</w:t>
      </w:r>
    </w:p>
    <w:p w:rsidR="007F6E8A" w:rsidRPr="00171C45" w:rsidRDefault="007F6E8A" w:rsidP="00171C4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7F6E8A" w:rsidRPr="00171C45" w:rsidRDefault="007F6E8A" w:rsidP="00D7471A">
      <w:pPr>
        <w:pStyle w:val="formattext"/>
        <w:spacing w:before="0" w:beforeAutospacing="0" w:after="0" w:afterAutospacing="0"/>
        <w:ind w:firstLine="1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Ожидаемые конечные результаты реализации муниципальной программы:</w:t>
      </w:r>
      <w:r w:rsidRPr="00171C45">
        <w:rPr>
          <w:sz w:val="28"/>
          <w:szCs w:val="28"/>
        </w:rPr>
        <w:br/>
        <w:t>- повышение уровня комфортности проживания населения на территории города;</w:t>
      </w:r>
      <w:r w:rsidRPr="00171C45">
        <w:rPr>
          <w:sz w:val="28"/>
          <w:szCs w:val="28"/>
        </w:rPr>
        <w:br/>
        <w:t>- улучшение санитарно-эпидемиологического состояния территории города.</w:t>
      </w:r>
      <w:r w:rsidRPr="00171C45">
        <w:rPr>
          <w:sz w:val="28"/>
          <w:szCs w:val="28"/>
        </w:rPr>
        <w:br/>
        <w:t>Муниципальная программа реализуется в один этап с 2021 по 2023 год.</w:t>
      </w:r>
      <w:r w:rsidRPr="00171C45">
        <w:rPr>
          <w:sz w:val="28"/>
          <w:szCs w:val="28"/>
        </w:rPr>
        <w:br/>
      </w:r>
    </w:p>
    <w:p w:rsidR="007F6E8A" w:rsidRPr="00171C45" w:rsidRDefault="007F6E8A" w:rsidP="00171C45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</w:t>
      </w:r>
      <w:r w:rsidRPr="00171C4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 Перечень основных мероприятий и ведомственных целевых программ подпрограмм муниципальной программы</w:t>
      </w:r>
    </w:p>
    <w:p w:rsidR="007F6E8A" w:rsidRPr="00171C45" w:rsidRDefault="007F6E8A" w:rsidP="00171C4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7F6E8A" w:rsidRDefault="007F6E8A" w:rsidP="0029611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В рамках муниципальной программы реализуются</w:t>
      </w:r>
      <w:r>
        <w:rPr>
          <w:sz w:val="28"/>
          <w:szCs w:val="28"/>
        </w:rPr>
        <w:t>:</w:t>
      </w:r>
      <w:r w:rsidRPr="00171C45">
        <w:rPr>
          <w:sz w:val="28"/>
          <w:szCs w:val="28"/>
        </w:rPr>
        <w:t xml:space="preserve"> </w:t>
      </w:r>
    </w:p>
    <w:p w:rsidR="007F6E8A" w:rsidRDefault="007F6E8A" w:rsidP="00D747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- озеленение, обустройство зеленых зон и территорий общего пользования включает выполнение работ по содержанию территорий, занимаемых зелеными зонами, организации газонов и цветников, посадке деревьев и кустарников, содержанию и ремонту дорожек, малых архитектурных форм, фонтанов, лестниц, детских, игровых, спортивных площадок, по обеспечению сохранности муниципального имущества и т.д.;</w:t>
      </w:r>
    </w:p>
    <w:p w:rsidR="007F6E8A" w:rsidRDefault="007F6E8A" w:rsidP="00D747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- улучшение внешнего облика города включает приобретение</w:t>
      </w:r>
      <w:r>
        <w:rPr>
          <w:sz w:val="28"/>
          <w:szCs w:val="28"/>
        </w:rPr>
        <w:t xml:space="preserve"> хозяйственного инвентаря</w:t>
      </w:r>
      <w:r w:rsidRPr="00171C45">
        <w:rPr>
          <w:sz w:val="28"/>
          <w:szCs w:val="28"/>
        </w:rPr>
        <w:t xml:space="preserve">, вывоз и утилизацию отходов с мест несанкционированного складирования на территории муниципального образования </w:t>
      </w:r>
      <w:r>
        <w:rPr>
          <w:sz w:val="28"/>
          <w:szCs w:val="28"/>
        </w:rPr>
        <w:t>г. Балашов</w:t>
      </w:r>
      <w:r w:rsidRPr="00171C45">
        <w:rPr>
          <w:sz w:val="28"/>
          <w:szCs w:val="28"/>
        </w:rPr>
        <w:t xml:space="preserve">, не находящихся в собственности, владении и (или) пользовании хозяйствующих субъектов, мероприятия по предотвращению несанкционированного складирования отходов на территории </w:t>
      </w:r>
      <w:r>
        <w:rPr>
          <w:sz w:val="28"/>
          <w:szCs w:val="28"/>
        </w:rPr>
        <w:t>г. Балашова</w:t>
      </w:r>
      <w:r w:rsidRPr="00171C45">
        <w:rPr>
          <w:sz w:val="28"/>
          <w:szCs w:val="28"/>
        </w:rPr>
        <w:t xml:space="preserve">, выявление, оценка и учет объектов накопленного вреда окружающей среде на территории муниципального образования </w:t>
      </w:r>
      <w:r>
        <w:rPr>
          <w:sz w:val="28"/>
          <w:szCs w:val="28"/>
        </w:rPr>
        <w:t>г. Балашов</w:t>
      </w:r>
      <w:r w:rsidRPr="00171C45">
        <w:rPr>
          <w:sz w:val="28"/>
          <w:szCs w:val="28"/>
        </w:rPr>
        <w:t>, а также другие мероприятия по повышению уровня благоустройства;</w:t>
      </w:r>
    </w:p>
    <w:p w:rsidR="007F6E8A" w:rsidRDefault="007F6E8A" w:rsidP="00D747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- проведение мероприятий по инвентаризации зеленых насаждений включает комплекс работ по проведению инвентаризации зеленых насаждений с разработкой паспортов объектов озеленения.</w:t>
      </w:r>
    </w:p>
    <w:p w:rsidR="007F6E8A" w:rsidRDefault="007F6E8A" w:rsidP="00D747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 xml:space="preserve">Перечень основных мероприятий муниципальной программы приведен в приложении N </w:t>
      </w:r>
      <w:r>
        <w:rPr>
          <w:sz w:val="28"/>
          <w:szCs w:val="28"/>
        </w:rPr>
        <w:t>1</w:t>
      </w:r>
      <w:r w:rsidRPr="00171C45">
        <w:rPr>
          <w:sz w:val="28"/>
          <w:szCs w:val="28"/>
        </w:rPr>
        <w:t xml:space="preserve"> к муниципальной программе.</w:t>
      </w:r>
    </w:p>
    <w:p w:rsidR="007F6E8A" w:rsidRPr="00171C45" w:rsidRDefault="007F6E8A" w:rsidP="00D7471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F6E8A" w:rsidRPr="00171C45" w:rsidRDefault="007F6E8A" w:rsidP="00171C45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</w:t>
      </w:r>
      <w:r w:rsidRPr="00171C4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 Финансовое обеспечение реализации муниципальной программы</w:t>
      </w:r>
    </w:p>
    <w:p w:rsidR="007F6E8A" w:rsidRPr="00171C45" w:rsidRDefault="007F6E8A" w:rsidP="00171C4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7F6E8A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Необходимый объем финансирования мероприятий муниципальной программы определен исходя из уровня цен на единицу товаров, работ, услуг 202</w:t>
      </w:r>
      <w:r>
        <w:rPr>
          <w:sz w:val="28"/>
          <w:szCs w:val="28"/>
        </w:rPr>
        <w:t>0</w:t>
      </w:r>
      <w:r w:rsidRPr="00171C45">
        <w:rPr>
          <w:sz w:val="28"/>
          <w:szCs w:val="28"/>
        </w:rPr>
        <w:t xml:space="preserve"> года с учетом уровня инфляции.</w:t>
      </w:r>
    </w:p>
    <w:p w:rsidR="007F6E8A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 xml:space="preserve">На реализацию мероприятий муниципальной программы в 2021-2023 годах потребуется </w:t>
      </w:r>
      <w:r>
        <w:rPr>
          <w:sz w:val="28"/>
          <w:szCs w:val="28"/>
        </w:rPr>
        <w:t>12 932,0</w:t>
      </w:r>
      <w:r w:rsidRPr="00171C45">
        <w:rPr>
          <w:sz w:val="28"/>
          <w:szCs w:val="28"/>
        </w:rPr>
        <w:t xml:space="preserve"> тыс. руб., из </w:t>
      </w:r>
      <w:r>
        <w:rPr>
          <w:sz w:val="28"/>
          <w:szCs w:val="28"/>
        </w:rPr>
        <w:t>местного бюджета</w:t>
      </w:r>
      <w:r w:rsidRPr="00171C45">
        <w:rPr>
          <w:sz w:val="28"/>
          <w:szCs w:val="28"/>
        </w:rPr>
        <w:t>:</w:t>
      </w:r>
    </w:p>
    <w:p w:rsidR="007F6E8A" w:rsidRDefault="007F6E8A" w:rsidP="00171C4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 xml:space="preserve">- 2021 год </w:t>
      </w:r>
      <w:r>
        <w:rPr>
          <w:sz w:val="28"/>
          <w:szCs w:val="28"/>
        </w:rPr>
        <w:t>–</w:t>
      </w:r>
      <w:r w:rsidRPr="00171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7373,8 </w:t>
      </w:r>
      <w:r w:rsidRPr="00171C45">
        <w:rPr>
          <w:sz w:val="28"/>
          <w:szCs w:val="28"/>
        </w:rPr>
        <w:t xml:space="preserve"> тыс. руб.;</w:t>
      </w:r>
    </w:p>
    <w:p w:rsidR="007F6E8A" w:rsidRDefault="007F6E8A" w:rsidP="00171C4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 xml:space="preserve">- 2022 год </w:t>
      </w:r>
      <w:r>
        <w:rPr>
          <w:sz w:val="28"/>
          <w:szCs w:val="28"/>
        </w:rPr>
        <w:t>–</w:t>
      </w:r>
      <w:r w:rsidRPr="00171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2 730,0 </w:t>
      </w:r>
      <w:r w:rsidRPr="00171C45">
        <w:rPr>
          <w:sz w:val="28"/>
          <w:szCs w:val="28"/>
        </w:rPr>
        <w:t xml:space="preserve"> тыс. руб.;</w:t>
      </w:r>
    </w:p>
    <w:p w:rsidR="007F6E8A" w:rsidRDefault="007F6E8A" w:rsidP="00171C4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 xml:space="preserve">- 2023 год </w:t>
      </w:r>
      <w:r>
        <w:rPr>
          <w:sz w:val="28"/>
          <w:szCs w:val="28"/>
        </w:rPr>
        <w:t>–</w:t>
      </w:r>
      <w:r w:rsidRPr="00171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2828,0 </w:t>
      </w:r>
      <w:r w:rsidRPr="00171C45">
        <w:rPr>
          <w:sz w:val="28"/>
          <w:szCs w:val="28"/>
        </w:rPr>
        <w:t xml:space="preserve"> тыс. руб.;</w:t>
      </w:r>
    </w:p>
    <w:p w:rsidR="007F6E8A" w:rsidRPr="00171C45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F6E8A" w:rsidRPr="00171C45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Финансирование муниципальной программы за счет средств федерального бюджета и внебюджетных источников не предусмотрено.</w:t>
      </w:r>
    </w:p>
    <w:p w:rsidR="007F6E8A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Ресурсное обеспечение реализации муниципальной программы подлежит ежегодному уточнению в установленном порядке.</w:t>
      </w:r>
    </w:p>
    <w:p w:rsidR="007F6E8A" w:rsidRPr="00171C45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F6E8A" w:rsidRPr="00171C45" w:rsidRDefault="007F6E8A" w:rsidP="00171C45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C4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7. Анализ социальных, финансово-экономических и прочих рисков реализации муниципальной программы</w:t>
      </w:r>
    </w:p>
    <w:p w:rsidR="007F6E8A" w:rsidRPr="00171C45" w:rsidRDefault="007F6E8A" w:rsidP="00171C45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7F6E8A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При реализации муниципальной программы и для достижения поставленных целей необходимо учитывать возможные финансовые, экономические риски.</w:t>
      </w:r>
    </w:p>
    <w:p w:rsidR="007F6E8A" w:rsidRPr="00171C45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Финансовые риски связаны с ограниченностью финансирования из бюджета города, возможным секвестированием бюджетных расходов на установленные сферы деятельности, что может существенным образом отразиться на конечных результатах муниципальной программы.</w:t>
      </w:r>
    </w:p>
    <w:p w:rsidR="007F6E8A" w:rsidRPr="00171C45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В рамках муниципальной программы отсутствует возможность управления экономическими рисками. Возможен лишь оперативный учет последствий их проявления.</w:t>
      </w:r>
    </w:p>
    <w:p w:rsidR="007F6E8A" w:rsidRPr="00171C45" w:rsidRDefault="007F6E8A" w:rsidP="006332F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C45">
        <w:rPr>
          <w:sz w:val="28"/>
          <w:szCs w:val="28"/>
        </w:rPr>
        <w:t>Минимизация рисков возможна в результате координации действий участников муниципальной программы, регулярного мониторинга реализации муниципальной программы, своевременной корректировки перечня основных мероприятий и показателей муниципальной программы.</w:t>
      </w:r>
    </w:p>
    <w:p w:rsidR="007F6E8A" w:rsidRPr="00171C45" w:rsidRDefault="007F6E8A" w:rsidP="006332F3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F6E8A" w:rsidRDefault="007F6E8A" w:rsidP="007325A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F6E8A" w:rsidRPr="006332F3" w:rsidRDefault="007F6E8A" w:rsidP="007325A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6332F3">
        <w:rPr>
          <w:rFonts w:ascii="Times New Roman" w:hAnsi="Times New Roman" w:cs="Times New Roman"/>
          <w:sz w:val="26"/>
          <w:szCs w:val="26"/>
        </w:rPr>
        <w:t>«Благоустройство муниципального образования город Балашов в 2021-2023 годах»</w:t>
      </w:r>
    </w:p>
    <w:p w:rsidR="007F6E8A" w:rsidRDefault="007F6E8A" w:rsidP="0011391B">
      <w:pPr>
        <w:pStyle w:val="ConsPlusNormal"/>
        <w:widowControl/>
        <w:ind w:left="3828" w:right="-2" w:firstLine="0"/>
        <w:rPr>
          <w:rFonts w:cs="Times New Roman"/>
        </w:rPr>
      </w:pPr>
    </w:p>
    <w:p w:rsidR="007F6E8A" w:rsidRDefault="007F6E8A" w:rsidP="0011391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Е Р Е Ч Е Н Ь </w:t>
      </w:r>
    </w:p>
    <w:p w:rsidR="007F6E8A" w:rsidRDefault="007F6E8A" w:rsidP="00113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программных мероприятий по благоустройству муниципального образования город Балашов</w:t>
      </w:r>
    </w:p>
    <w:p w:rsidR="007F6E8A" w:rsidRDefault="007F6E8A" w:rsidP="0011391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3"/>
        <w:gridCol w:w="2498"/>
        <w:gridCol w:w="1323"/>
        <w:gridCol w:w="1323"/>
        <w:gridCol w:w="1323"/>
        <w:gridCol w:w="1417"/>
        <w:gridCol w:w="1354"/>
      </w:tblGrid>
      <w:tr w:rsidR="007F6E8A">
        <w:trPr>
          <w:trHeight w:val="461"/>
        </w:trPr>
        <w:tc>
          <w:tcPr>
            <w:tcW w:w="693" w:type="dxa"/>
            <w:vMerge w:val="restart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98" w:type="dxa"/>
            <w:vMerge w:val="restart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969" w:type="dxa"/>
            <w:gridSpan w:val="3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Объем финансирования, тыс.р.</w:t>
            </w:r>
          </w:p>
        </w:tc>
        <w:tc>
          <w:tcPr>
            <w:tcW w:w="1417" w:type="dxa"/>
            <w:vMerge w:val="restart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Главный распорядитель</w:t>
            </w:r>
          </w:p>
        </w:tc>
        <w:tc>
          <w:tcPr>
            <w:tcW w:w="1354" w:type="dxa"/>
            <w:vMerge w:val="restart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</w:tr>
      <w:tr w:rsidR="007F6E8A">
        <w:trPr>
          <w:trHeight w:val="460"/>
        </w:trPr>
        <w:tc>
          <w:tcPr>
            <w:tcW w:w="693" w:type="dxa"/>
            <w:vMerge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Merge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2021г.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2022г.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2023г</w:t>
            </w:r>
            <w:r w:rsidRPr="00873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8A">
        <w:tc>
          <w:tcPr>
            <w:tcW w:w="693" w:type="dxa"/>
            <w:vAlign w:val="center"/>
          </w:tcPr>
          <w:p w:rsidR="007F6E8A" w:rsidRPr="00873B11" w:rsidRDefault="007F6E8A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F6E8A" w:rsidRPr="00873B11" w:rsidRDefault="007F6E8A" w:rsidP="00D45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Парковый пылесос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163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163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277,6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163A62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283,6</w:t>
            </w:r>
          </w:p>
        </w:tc>
        <w:tc>
          <w:tcPr>
            <w:tcW w:w="1417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F6E8A">
        <w:tc>
          <w:tcPr>
            <w:tcW w:w="693" w:type="dxa"/>
            <w:vAlign w:val="center"/>
          </w:tcPr>
          <w:p w:rsidR="007F6E8A" w:rsidRPr="00873B11" w:rsidRDefault="007F6E8A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F6E8A" w:rsidRPr="00873B11" w:rsidRDefault="007F6E8A" w:rsidP="008E55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B11">
              <w:rPr>
                <w:rFonts w:ascii="Times New Roman" w:hAnsi="Times New Roman" w:cs="Times New Roman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(проект Благоустройство сквера по ул.Карла Маркса от ул. 167 Стрелковой дивизии до ул. Софинского МО г.Балашов)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519,0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537,8</w:t>
            </w:r>
          </w:p>
        </w:tc>
        <w:tc>
          <w:tcPr>
            <w:tcW w:w="1417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F6E8A">
        <w:tc>
          <w:tcPr>
            <w:tcW w:w="693" w:type="dxa"/>
            <w:vAlign w:val="center"/>
          </w:tcPr>
          <w:p w:rsidR="007F6E8A" w:rsidRPr="00873B11" w:rsidRDefault="007F6E8A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F6E8A" w:rsidRPr="00873B11" w:rsidRDefault="007F6E8A" w:rsidP="00873B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B11">
              <w:rPr>
                <w:rFonts w:ascii="Times New Roman" w:hAnsi="Times New Roman" w:cs="Times New Roman"/>
                <w:sz w:val="22"/>
                <w:szCs w:val="22"/>
              </w:rPr>
              <w:t>Реализация инициативных проектов за счет средств областного бюджета, за исключением инициативных платежей (проект Благоустройство сквера по ул.Карла Маркса от ул. 167 Стрелковой дивизии до ул. Софинского МО г.Балашов)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F6E8A">
        <w:tc>
          <w:tcPr>
            <w:tcW w:w="693" w:type="dxa"/>
            <w:vAlign w:val="center"/>
          </w:tcPr>
          <w:p w:rsidR="007F6E8A" w:rsidRPr="00873B11" w:rsidRDefault="007F6E8A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F6E8A" w:rsidRPr="00873B11" w:rsidRDefault="007F6E8A" w:rsidP="00873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хозяйственного инвентар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883B30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249,1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258,0</w:t>
            </w:r>
          </w:p>
        </w:tc>
        <w:tc>
          <w:tcPr>
            <w:tcW w:w="1417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F6E8A">
        <w:tc>
          <w:tcPr>
            <w:tcW w:w="693" w:type="dxa"/>
            <w:vAlign w:val="center"/>
          </w:tcPr>
          <w:p w:rsidR="007F6E8A" w:rsidRPr="00873B11" w:rsidRDefault="007F6E8A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F6E8A" w:rsidRPr="00873B11" w:rsidRDefault="007F6E8A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 xml:space="preserve">Оказание услуг по гидропосеву                                                                        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C02365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F6E8A">
        <w:tc>
          <w:tcPr>
            <w:tcW w:w="693" w:type="dxa"/>
            <w:vAlign w:val="center"/>
          </w:tcPr>
          <w:p w:rsidR="007F6E8A" w:rsidRPr="00873B11" w:rsidRDefault="007F6E8A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F6E8A" w:rsidRPr="00873B11" w:rsidRDefault="007F6E8A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мотокос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C0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73B11">
              <w:rPr>
                <w:rFonts w:ascii="Times New Roman" w:hAnsi="Times New Roman" w:cs="Times New Roman"/>
              </w:rPr>
              <w:t>03,0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F6E8A">
        <w:tc>
          <w:tcPr>
            <w:tcW w:w="693" w:type="dxa"/>
            <w:vAlign w:val="center"/>
          </w:tcPr>
          <w:p w:rsidR="007F6E8A" w:rsidRPr="00873B11" w:rsidRDefault="007F6E8A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цветов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373,0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417" w:type="dxa"/>
          </w:tcPr>
          <w:p w:rsidR="007F6E8A" w:rsidRPr="00873B11" w:rsidRDefault="007F6E8A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F6E8A" w:rsidRPr="00873B11" w:rsidRDefault="007F6E8A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F6E8A">
        <w:tc>
          <w:tcPr>
            <w:tcW w:w="693" w:type="dxa"/>
            <w:vAlign w:val="center"/>
          </w:tcPr>
          <w:p w:rsidR="007F6E8A" w:rsidRPr="00873B11" w:rsidRDefault="007F6E8A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F6E8A" w:rsidRPr="00873B11" w:rsidRDefault="007F6E8A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цистерны прицепной поливочной с насосом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692921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494,3</w:t>
            </w:r>
          </w:p>
        </w:tc>
        <w:tc>
          <w:tcPr>
            <w:tcW w:w="1417" w:type="dxa"/>
          </w:tcPr>
          <w:p w:rsidR="007F6E8A" w:rsidRPr="00873B11" w:rsidRDefault="007F6E8A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F6E8A" w:rsidRPr="00873B11" w:rsidRDefault="007F6E8A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F6E8A">
        <w:tc>
          <w:tcPr>
            <w:tcW w:w="693" w:type="dxa"/>
            <w:vAlign w:val="center"/>
          </w:tcPr>
          <w:p w:rsidR="007F6E8A" w:rsidRPr="00873B11" w:rsidRDefault="007F6E8A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F6E8A" w:rsidRPr="00873B11" w:rsidRDefault="007F6E8A" w:rsidP="009F18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Рекультивация несанкционированных свалок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C0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73B11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330,1</w:t>
            </w:r>
          </w:p>
        </w:tc>
        <w:tc>
          <w:tcPr>
            <w:tcW w:w="1417" w:type="dxa"/>
          </w:tcPr>
          <w:p w:rsidR="007F6E8A" w:rsidRPr="00873B11" w:rsidRDefault="007F6E8A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F6E8A" w:rsidRPr="00873B11" w:rsidRDefault="007F6E8A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F6E8A">
        <w:tc>
          <w:tcPr>
            <w:tcW w:w="693" w:type="dxa"/>
            <w:vAlign w:val="center"/>
          </w:tcPr>
          <w:p w:rsidR="007F6E8A" w:rsidRPr="00873B11" w:rsidRDefault="007F6E8A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Оказание услуг по отлову, содержанию и регулированию численности безнадзорных, бродячих домашних животных без владельцев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519,0</w:t>
            </w:r>
          </w:p>
        </w:tc>
        <w:tc>
          <w:tcPr>
            <w:tcW w:w="1323" w:type="dxa"/>
            <w:vAlign w:val="center"/>
          </w:tcPr>
          <w:p w:rsidR="007F6E8A" w:rsidRPr="00873B11" w:rsidRDefault="007F6E8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537,8</w:t>
            </w:r>
          </w:p>
        </w:tc>
        <w:tc>
          <w:tcPr>
            <w:tcW w:w="1417" w:type="dxa"/>
          </w:tcPr>
          <w:p w:rsidR="007F6E8A" w:rsidRPr="00873B11" w:rsidRDefault="007F6E8A">
            <w:pPr>
              <w:rPr>
                <w:rFonts w:ascii="Times New Roman" w:hAnsi="Times New Roman" w:cs="Times New Roman"/>
              </w:rPr>
            </w:pPr>
          </w:p>
          <w:p w:rsidR="007F6E8A" w:rsidRPr="00873B11" w:rsidRDefault="007F6E8A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F6E8A" w:rsidRPr="00873B11" w:rsidRDefault="007F6E8A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F6E8A">
        <w:tc>
          <w:tcPr>
            <w:tcW w:w="693" w:type="dxa"/>
            <w:vAlign w:val="center"/>
          </w:tcPr>
          <w:p w:rsidR="007F6E8A" w:rsidRPr="00873B11" w:rsidRDefault="007F6E8A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Оборудование контейнерных площадок для сбора ТКО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860E1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FD24D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F6E8A" w:rsidRPr="00873B11" w:rsidRDefault="007F6E8A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F6E8A" w:rsidRPr="00873B11" w:rsidRDefault="007F6E8A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F6E8A">
        <w:tc>
          <w:tcPr>
            <w:tcW w:w="693" w:type="dxa"/>
            <w:vAlign w:val="center"/>
          </w:tcPr>
          <w:p w:rsidR="007F6E8A" w:rsidRPr="00873B11" w:rsidRDefault="007F6E8A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F6E8A" w:rsidRPr="00873B11" w:rsidRDefault="007F6E8A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бюджета, в части инициативных платежей граждан (проект Благоустройство сквера по ул.Карла Маркса от ул. 167 Стрелковой дивизии до ул. Софинского МО г.Балашов)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FD24D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F6E8A" w:rsidRPr="00873B11" w:rsidRDefault="007F6E8A">
            <w:pPr>
              <w:rPr>
                <w:rFonts w:ascii="Times New Roman" w:hAnsi="Times New Roman" w:cs="Times New Roman"/>
              </w:rPr>
            </w:pPr>
          </w:p>
          <w:p w:rsidR="007F6E8A" w:rsidRPr="00873B11" w:rsidRDefault="007F6E8A">
            <w:pPr>
              <w:rPr>
                <w:rFonts w:ascii="Times New Roman" w:hAnsi="Times New Roman" w:cs="Times New Roman"/>
              </w:rPr>
            </w:pPr>
          </w:p>
          <w:p w:rsidR="007F6E8A" w:rsidRPr="00873B11" w:rsidRDefault="007F6E8A">
            <w:pPr>
              <w:rPr>
                <w:rFonts w:ascii="Times New Roman" w:hAnsi="Times New Roman" w:cs="Times New Roman"/>
              </w:rPr>
            </w:pPr>
          </w:p>
          <w:p w:rsidR="007F6E8A" w:rsidRPr="00873B11" w:rsidRDefault="007F6E8A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F6E8A" w:rsidRPr="00873B11" w:rsidRDefault="007F6E8A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F6E8A">
        <w:tc>
          <w:tcPr>
            <w:tcW w:w="693" w:type="dxa"/>
            <w:vAlign w:val="center"/>
          </w:tcPr>
          <w:p w:rsidR="007F6E8A" w:rsidRPr="00873B11" w:rsidRDefault="007F6E8A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F6E8A" w:rsidRPr="00873B11" w:rsidRDefault="007F6E8A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бюджета, в части инициативных платежей индивидуальных предпринимателей и юридических лиц (проект Благоустройство сквера по ул.Карла Маркса от ул. 167 Стрелковой дивизии до ул. Софинского МО г.Балашов)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E64F06">
            <w:pPr>
              <w:rPr>
                <w:rFonts w:ascii="Times New Roman" w:hAnsi="Times New Roman" w:cs="Times New Roman"/>
              </w:rPr>
            </w:pPr>
          </w:p>
          <w:p w:rsidR="007F6E8A" w:rsidRPr="00873B11" w:rsidRDefault="007F6E8A" w:rsidP="001F2E71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743,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E64F06">
            <w:pPr>
              <w:rPr>
                <w:rFonts w:ascii="Times New Roman" w:hAnsi="Times New Roman" w:cs="Times New Roman"/>
              </w:rPr>
            </w:pPr>
          </w:p>
          <w:p w:rsidR="007F6E8A" w:rsidRPr="00873B11" w:rsidRDefault="007F6E8A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E64F06">
            <w:pPr>
              <w:rPr>
                <w:rFonts w:ascii="Times New Roman" w:hAnsi="Times New Roman" w:cs="Times New Roman"/>
              </w:rPr>
            </w:pPr>
          </w:p>
          <w:p w:rsidR="007F6E8A" w:rsidRPr="00873B11" w:rsidRDefault="007F6E8A" w:rsidP="00FD24D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F6E8A" w:rsidRPr="00873B11" w:rsidRDefault="007F6E8A">
            <w:pPr>
              <w:rPr>
                <w:rFonts w:ascii="Times New Roman" w:hAnsi="Times New Roman" w:cs="Times New Roman"/>
              </w:rPr>
            </w:pPr>
          </w:p>
          <w:p w:rsidR="007F6E8A" w:rsidRPr="00873B11" w:rsidRDefault="007F6E8A">
            <w:pPr>
              <w:rPr>
                <w:rFonts w:ascii="Times New Roman" w:hAnsi="Times New Roman" w:cs="Times New Roman"/>
              </w:rPr>
            </w:pPr>
          </w:p>
          <w:p w:rsidR="007F6E8A" w:rsidRPr="00873B11" w:rsidRDefault="007F6E8A">
            <w:pPr>
              <w:rPr>
                <w:rFonts w:ascii="Times New Roman" w:hAnsi="Times New Roman" w:cs="Times New Roman"/>
              </w:rPr>
            </w:pPr>
          </w:p>
          <w:p w:rsidR="007F6E8A" w:rsidRPr="00873B11" w:rsidRDefault="007F6E8A">
            <w:pPr>
              <w:rPr>
                <w:rFonts w:ascii="Times New Roman" w:hAnsi="Times New Roman" w:cs="Times New Roman"/>
              </w:rPr>
            </w:pPr>
          </w:p>
          <w:p w:rsidR="007F6E8A" w:rsidRPr="00873B11" w:rsidRDefault="007F6E8A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F6E8A" w:rsidRDefault="007F6E8A" w:rsidP="00E64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6E8A" w:rsidRPr="00873B11" w:rsidRDefault="007F6E8A" w:rsidP="00E64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F6E8A">
        <w:tc>
          <w:tcPr>
            <w:tcW w:w="693" w:type="dxa"/>
            <w:vAlign w:val="center"/>
          </w:tcPr>
          <w:p w:rsidR="007F6E8A" w:rsidRPr="00873B11" w:rsidRDefault="007F6E8A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1F2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7373,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CF5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2730,0</w:t>
            </w:r>
          </w:p>
        </w:tc>
        <w:tc>
          <w:tcPr>
            <w:tcW w:w="1323" w:type="dxa"/>
            <w:vAlign w:val="center"/>
          </w:tcPr>
          <w:p w:rsidR="007F6E8A" w:rsidRPr="00873B11" w:rsidRDefault="007F6E8A" w:rsidP="009A3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2828,0</w:t>
            </w:r>
          </w:p>
        </w:tc>
        <w:tc>
          <w:tcPr>
            <w:tcW w:w="1417" w:type="dxa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center"/>
          </w:tcPr>
          <w:p w:rsidR="007F6E8A" w:rsidRPr="00873B11" w:rsidRDefault="007F6E8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6E8A" w:rsidRDefault="007F6E8A" w:rsidP="0011391B">
      <w:pPr>
        <w:rPr>
          <w:rFonts w:cs="Times New Roman"/>
        </w:rPr>
      </w:pPr>
    </w:p>
    <w:p w:rsidR="007F6E8A" w:rsidRDefault="007F6E8A" w:rsidP="003B01F3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заместитель главы</w:t>
      </w:r>
      <w:r w:rsidRPr="00D022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6E8A" w:rsidRPr="00D0220F" w:rsidRDefault="007F6E8A" w:rsidP="003B01F3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D0220F"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</w:p>
    <w:p w:rsidR="007F6E8A" w:rsidRPr="008D5D89" w:rsidRDefault="007F6E8A" w:rsidP="003B01F3">
      <w:pPr>
        <w:tabs>
          <w:tab w:val="left" w:pos="2565"/>
          <w:tab w:val="left" w:pos="6564"/>
        </w:tabs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D0220F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D0220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М.И.Захаров</w:t>
      </w:r>
    </w:p>
    <w:p w:rsidR="007F6E8A" w:rsidRDefault="007F6E8A" w:rsidP="0011391B">
      <w:pPr>
        <w:pStyle w:val="Standard"/>
        <w:jc w:val="both"/>
        <w:rPr>
          <w:sz w:val="28"/>
          <w:szCs w:val="28"/>
        </w:rPr>
      </w:pPr>
    </w:p>
    <w:p w:rsidR="007F6E8A" w:rsidRDefault="007F6E8A" w:rsidP="0011391B">
      <w:pPr>
        <w:pStyle w:val="Standard"/>
        <w:jc w:val="both"/>
        <w:rPr>
          <w:sz w:val="28"/>
          <w:szCs w:val="28"/>
        </w:rPr>
      </w:pPr>
    </w:p>
    <w:sectPr w:rsidR="007F6E8A" w:rsidSect="00E00938">
      <w:pgSz w:w="11906" w:h="16838"/>
      <w:pgMar w:top="1021" w:right="851" w:bottom="102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04EF6"/>
    <w:multiLevelType w:val="multilevel"/>
    <w:tmpl w:val="6D8E7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bCs w:val="0"/>
      </w:rPr>
    </w:lvl>
  </w:abstractNum>
  <w:abstractNum w:abstractNumId="1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E52"/>
    <w:rsid w:val="000170A0"/>
    <w:rsid w:val="00064998"/>
    <w:rsid w:val="000656A6"/>
    <w:rsid w:val="00080813"/>
    <w:rsid w:val="000C114F"/>
    <w:rsid w:val="00103DAA"/>
    <w:rsid w:val="001106A8"/>
    <w:rsid w:val="0011391B"/>
    <w:rsid w:val="00126AA1"/>
    <w:rsid w:val="00126C0F"/>
    <w:rsid w:val="001348FA"/>
    <w:rsid w:val="00142DAD"/>
    <w:rsid w:val="00163A62"/>
    <w:rsid w:val="00163D37"/>
    <w:rsid w:val="00171C45"/>
    <w:rsid w:val="001858CA"/>
    <w:rsid w:val="00186B2C"/>
    <w:rsid w:val="001978D7"/>
    <w:rsid w:val="001B4390"/>
    <w:rsid w:val="001C3A36"/>
    <w:rsid w:val="001F2E71"/>
    <w:rsid w:val="00251F8F"/>
    <w:rsid w:val="00260853"/>
    <w:rsid w:val="00271F6C"/>
    <w:rsid w:val="0029611F"/>
    <w:rsid w:val="002975B0"/>
    <w:rsid w:val="002A46B9"/>
    <w:rsid w:val="002C7D88"/>
    <w:rsid w:val="002D18AA"/>
    <w:rsid w:val="002D6B92"/>
    <w:rsid w:val="002E2F32"/>
    <w:rsid w:val="002E6BFC"/>
    <w:rsid w:val="00313910"/>
    <w:rsid w:val="00314596"/>
    <w:rsid w:val="00317AFD"/>
    <w:rsid w:val="003328B4"/>
    <w:rsid w:val="003A0CDD"/>
    <w:rsid w:val="003B01F3"/>
    <w:rsid w:val="003B24CD"/>
    <w:rsid w:val="003F2052"/>
    <w:rsid w:val="00400E15"/>
    <w:rsid w:val="00415A1D"/>
    <w:rsid w:val="00425469"/>
    <w:rsid w:val="00455209"/>
    <w:rsid w:val="004916F7"/>
    <w:rsid w:val="004A7011"/>
    <w:rsid w:val="004B593C"/>
    <w:rsid w:val="004F4E52"/>
    <w:rsid w:val="0050075A"/>
    <w:rsid w:val="00510871"/>
    <w:rsid w:val="00555116"/>
    <w:rsid w:val="005A6C95"/>
    <w:rsid w:val="005B63F7"/>
    <w:rsid w:val="005C248B"/>
    <w:rsid w:val="005D7717"/>
    <w:rsid w:val="005D7D2F"/>
    <w:rsid w:val="0060068E"/>
    <w:rsid w:val="006332F3"/>
    <w:rsid w:val="006816B9"/>
    <w:rsid w:val="00690015"/>
    <w:rsid w:val="00692921"/>
    <w:rsid w:val="006A7B8F"/>
    <w:rsid w:val="006C431F"/>
    <w:rsid w:val="006C6762"/>
    <w:rsid w:val="006D051F"/>
    <w:rsid w:val="006D7D50"/>
    <w:rsid w:val="006E2F43"/>
    <w:rsid w:val="00720FB3"/>
    <w:rsid w:val="007325AA"/>
    <w:rsid w:val="00772C8B"/>
    <w:rsid w:val="00781B75"/>
    <w:rsid w:val="007A25D9"/>
    <w:rsid w:val="007A5E20"/>
    <w:rsid w:val="007C2444"/>
    <w:rsid w:val="007D00C2"/>
    <w:rsid w:val="007E2F09"/>
    <w:rsid w:val="007F4498"/>
    <w:rsid w:val="007F6E8A"/>
    <w:rsid w:val="00817EA5"/>
    <w:rsid w:val="00820E7B"/>
    <w:rsid w:val="00837D12"/>
    <w:rsid w:val="00843A88"/>
    <w:rsid w:val="00860E1B"/>
    <w:rsid w:val="00864AA2"/>
    <w:rsid w:val="00866AC2"/>
    <w:rsid w:val="00873B11"/>
    <w:rsid w:val="00883B30"/>
    <w:rsid w:val="0088620A"/>
    <w:rsid w:val="00890CD9"/>
    <w:rsid w:val="008A11D5"/>
    <w:rsid w:val="008D5D89"/>
    <w:rsid w:val="008E5520"/>
    <w:rsid w:val="008F5008"/>
    <w:rsid w:val="00913E35"/>
    <w:rsid w:val="0092611A"/>
    <w:rsid w:val="009329DE"/>
    <w:rsid w:val="009352A7"/>
    <w:rsid w:val="00954EAB"/>
    <w:rsid w:val="00974B67"/>
    <w:rsid w:val="009A3FCF"/>
    <w:rsid w:val="009E3A72"/>
    <w:rsid w:val="009E52B0"/>
    <w:rsid w:val="009F184B"/>
    <w:rsid w:val="00A33594"/>
    <w:rsid w:val="00A471FE"/>
    <w:rsid w:val="00A72968"/>
    <w:rsid w:val="00AA6AFA"/>
    <w:rsid w:val="00AB70C2"/>
    <w:rsid w:val="00AC1EA9"/>
    <w:rsid w:val="00AD359B"/>
    <w:rsid w:val="00AD670B"/>
    <w:rsid w:val="00B10E0F"/>
    <w:rsid w:val="00B23AC3"/>
    <w:rsid w:val="00B50D4B"/>
    <w:rsid w:val="00B72084"/>
    <w:rsid w:val="00B74CEA"/>
    <w:rsid w:val="00BA5C2C"/>
    <w:rsid w:val="00C02365"/>
    <w:rsid w:val="00C12FC9"/>
    <w:rsid w:val="00C66E3D"/>
    <w:rsid w:val="00C845A1"/>
    <w:rsid w:val="00C96ED1"/>
    <w:rsid w:val="00CD6949"/>
    <w:rsid w:val="00CF356A"/>
    <w:rsid w:val="00CF469D"/>
    <w:rsid w:val="00CF588E"/>
    <w:rsid w:val="00D0220F"/>
    <w:rsid w:val="00D2538B"/>
    <w:rsid w:val="00D336DF"/>
    <w:rsid w:val="00D4167B"/>
    <w:rsid w:val="00D450F3"/>
    <w:rsid w:val="00D7471A"/>
    <w:rsid w:val="00DF075B"/>
    <w:rsid w:val="00E00938"/>
    <w:rsid w:val="00E0370E"/>
    <w:rsid w:val="00E05238"/>
    <w:rsid w:val="00E47BAF"/>
    <w:rsid w:val="00E503EA"/>
    <w:rsid w:val="00E54F84"/>
    <w:rsid w:val="00E64F06"/>
    <w:rsid w:val="00E91608"/>
    <w:rsid w:val="00E921B1"/>
    <w:rsid w:val="00EC7E6A"/>
    <w:rsid w:val="00ED527A"/>
    <w:rsid w:val="00F258DD"/>
    <w:rsid w:val="00F35ACB"/>
    <w:rsid w:val="00F4063B"/>
    <w:rsid w:val="00F6631B"/>
    <w:rsid w:val="00F72288"/>
    <w:rsid w:val="00F73F8E"/>
    <w:rsid w:val="00F93502"/>
    <w:rsid w:val="00FD24DA"/>
    <w:rsid w:val="00FD2D80"/>
    <w:rsid w:val="00FD361A"/>
    <w:rsid w:val="00FD47B6"/>
    <w:rsid w:val="00FD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52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C2"/>
    <w:pPr>
      <w:suppressAutoHyphens w:val="0"/>
      <w:autoSpaceDE w:val="0"/>
      <w:adjustRightInd w:val="0"/>
      <w:spacing w:before="108" w:after="108" w:line="240" w:lineRule="auto"/>
      <w:jc w:val="center"/>
      <w:textAlignment w:val="auto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1C4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70C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71C45"/>
    <w:rPr>
      <w:rFonts w:ascii="Cambria" w:hAnsi="Cambria" w:cs="Cambria"/>
      <w:b/>
      <w:bCs/>
      <w:color w:val="4F81BD"/>
      <w:kern w:val="3"/>
    </w:rPr>
  </w:style>
  <w:style w:type="paragraph" w:customStyle="1" w:styleId="Standard">
    <w:name w:val="Standard"/>
    <w:uiPriority w:val="99"/>
    <w:rsid w:val="004F4E5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Heading11">
    <w:name w:val="Heading 11"/>
    <w:basedOn w:val="Standard"/>
    <w:next w:val="Normal"/>
    <w:uiPriority w:val="99"/>
    <w:rsid w:val="004F4E5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">
    <w:name w:val="Нормальный (таблица)"/>
    <w:basedOn w:val="Standard"/>
    <w:uiPriority w:val="99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F4E52"/>
  </w:style>
  <w:style w:type="paragraph" w:styleId="NormalWeb">
    <w:name w:val="Normal (Web)"/>
    <w:basedOn w:val="Normal"/>
    <w:uiPriority w:val="99"/>
    <w:semiHidden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1391B"/>
    <w:pPr>
      <w:ind w:left="720"/>
    </w:pPr>
  </w:style>
  <w:style w:type="character" w:styleId="Hyperlink">
    <w:name w:val="Hyperlink"/>
    <w:basedOn w:val="DefaultParagraphFont"/>
    <w:uiPriority w:val="99"/>
    <w:rsid w:val="00E0370E"/>
    <w:rPr>
      <w:color w:val="0000FF"/>
      <w:u w:val="single"/>
    </w:rPr>
  </w:style>
  <w:style w:type="paragraph" w:customStyle="1" w:styleId="ConsPlusNonformat">
    <w:name w:val="ConsPlusNonformat"/>
    <w:uiPriority w:val="99"/>
    <w:rsid w:val="007A25D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AA1"/>
    <w:rPr>
      <w:rFonts w:ascii="Tahoma" w:eastAsia="SimSun" w:hAnsi="Tahoma" w:cs="Tahoma"/>
      <w:kern w:val="3"/>
      <w:sz w:val="16"/>
      <w:szCs w:val="16"/>
    </w:rPr>
  </w:style>
  <w:style w:type="paragraph" w:customStyle="1" w:styleId="formattext">
    <w:name w:val="formattext"/>
    <w:basedOn w:val="Normal"/>
    <w:uiPriority w:val="99"/>
    <w:rsid w:val="00171C4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10</Pages>
  <Words>2032</Words>
  <Characters>11588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subject/>
  <dc:creator>ПК</dc:creator>
  <cp:keywords/>
  <dc:description/>
  <cp:lastModifiedBy>User</cp:lastModifiedBy>
  <cp:revision>2</cp:revision>
  <cp:lastPrinted>2021-06-23T12:09:00Z</cp:lastPrinted>
  <dcterms:created xsi:type="dcterms:W3CDTF">2021-06-25T07:24:00Z</dcterms:created>
  <dcterms:modified xsi:type="dcterms:W3CDTF">2021-06-25T07:24:00Z</dcterms:modified>
</cp:coreProperties>
</file>