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E82" w:rsidRPr="00BA492E" w:rsidRDefault="003F2E82" w:rsidP="0055707A">
      <w:pPr>
        <w:ind w:left="9204"/>
        <w:jc w:val="both"/>
        <w:rPr>
          <w:rFonts w:ascii="Times New Roman" w:hAnsi="Times New Roman" w:cs="Times New Roman"/>
          <w:color w:val="000000"/>
        </w:rPr>
      </w:pPr>
      <w:r w:rsidRPr="00BA492E">
        <w:rPr>
          <w:rFonts w:ascii="Times New Roman" w:hAnsi="Times New Roman" w:cs="Times New Roman"/>
          <w:color w:val="000000"/>
        </w:rPr>
        <w:t>Приложение</w:t>
      </w:r>
    </w:p>
    <w:p w:rsidR="003F2E82" w:rsidRPr="00BA492E" w:rsidRDefault="003F2E82" w:rsidP="0055707A">
      <w:pPr>
        <w:ind w:left="9204"/>
        <w:jc w:val="both"/>
        <w:rPr>
          <w:rFonts w:ascii="Times New Roman" w:hAnsi="Times New Roman" w:cs="Times New Roman"/>
          <w:color w:val="000000"/>
        </w:rPr>
      </w:pPr>
      <w:r w:rsidRPr="00BA492E">
        <w:rPr>
          <w:rFonts w:ascii="Times New Roman" w:hAnsi="Times New Roman" w:cs="Times New Roman"/>
          <w:color w:val="000000"/>
        </w:rPr>
        <w:t xml:space="preserve">к </w:t>
      </w:r>
      <w:r>
        <w:rPr>
          <w:rFonts w:ascii="Times New Roman" w:hAnsi="Times New Roman" w:cs="Times New Roman"/>
          <w:color w:val="000000"/>
        </w:rPr>
        <w:t>распоряжению</w:t>
      </w:r>
      <w:r w:rsidRPr="00BA492E">
        <w:rPr>
          <w:rFonts w:ascii="Times New Roman" w:hAnsi="Times New Roman" w:cs="Times New Roman"/>
          <w:color w:val="000000"/>
        </w:rPr>
        <w:t xml:space="preserve"> администрации Балашовского</w:t>
      </w:r>
    </w:p>
    <w:p w:rsidR="003F2E82" w:rsidRPr="00BA492E" w:rsidRDefault="003F2E82" w:rsidP="0055707A">
      <w:pPr>
        <w:ind w:left="9204"/>
        <w:jc w:val="both"/>
        <w:rPr>
          <w:rFonts w:ascii="Times New Roman" w:hAnsi="Times New Roman" w:cs="Times New Roman"/>
          <w:color w:val="000000"/>
        </w:rPr>
      </w:pPr>
      <w:r w:rsidRPr="00BA492E">
        <w:rPr>
          <w:rFonts w:ascii="Times New Roman" w:hAnsi="Times New Roman" w:cs="Times New Roman"/>
          <w:color w:val="000000"/>
        </w:rPr>
        <w:t>муниципального района</w:t>
      </w:r>
    </w:p>
    <w:p w:rsidR="003F2E82" w:rsidRPr="00BA492E" w:rsidRDefault="003F2E82" w:rsidP="0055707A">
      <w:pPr>
        <w:ind w:left="9204"/>
        <w:jc w:val="both"/>
        <w:rPr>
          <w:rFonts w:ascii="Times New Roman" w:hAnsi="Times New Roman" w:cs="Times New Roman"/>
          <w:color w:val="000000"/>
        </w:rPr>
      </w:pPr>
      <w:r w:rsidRPr="00BA492E">
        <w:rPr>
          <w:rFonts w:ascii="Times New Roman" w:hAnsi="Times New Roman" w:cs="Times New Roman"/>
          <w:color w:val="000000"/>
        </w:rPr>
        <w:t>№_</w:t>
      </w:r>
      <w:r>
        <w:rPr>
          <w:rFonts w:ascii="Times New Roman" w:hAnsi="Times New Roman" w:cs="Times New Roman"/>
          <w:color w:val="000000"/>
        </w:rPr>
        <w:t>549-р</w:t>
      </w:r>
      <w:r w:rsidRPr="00BA492E">
        <w:rPr>
          <w:rFonts w:ascii="Times New Roman" w:hAnsi="Times New Roman" w:cs="Times New Roman"/>
          <w:color w:val="000000"/>
        </w:rPr>
        <w:t>_ от _</w:t>
      </w:r>
      <w:r>
        <w:rPr>
          <w:rFonts w:ascii="Times New Roman" w:hAnsi="Times New Roman" w:cs="Times New Roman"/>
          <w:color w:val="000000"/>
        </w:rPr>
        <w:t>26.03.2019 г.</w:t>
      </w:r>
    </w:p>
    <w:p w:rsidR="003F2E82" w:rsidRPr="00BA492E" w:rsidRDefault="003F2E82" w:rsidP="00D4610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2E82" w:rsidRPr="00BA492E" w:rsidRDefault="003F2E82" w:rsidP="0055707A">
      <w:pPr>
        <w:pStyle w:val="Heading1"/>
        <w:jc w:val="center"/>
        <w:rPr>
          <w:b/>
          <w:bCs/>
          <w:color w:val="000000"/>
        </w:rPr>
      </w:pPr>
      <w:r w:rsidRPr="00BA492E">
        <w:rPr>
          <w:b/>
          <w:bCs/>
        </w:rPr>
        <w:t>Базовый норматив затрат на оказание муниципальных услуг для муниципальных учреждений</w:t>
      </w:r>
    </w:p>
    <w:tbl>
      <w:tblPr>
        <w:tblW w:w="154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5417"/>
      </w:tblGrid>
      <w:tr w:rsidR="003F2E82" w:rsidRPr="00E32DFA">
        <w:tc>
          <w:tcPr>
            <w:tcW w:w="15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tbl>
            <w:tblPr>
              <w:tblW w:w="15304" w:type="dxa"/>
              <w:tblInd w:w="3" w:type="dxa"/>
              <w:tblLayout w:type="fixed"/>
              <w:tblLook w:val="00A0"/>
            </w:tblPr>
            <w:tblGrid>
              <w:gridCol w:w="3114"/>
              <w:gridCol w:w="1079"/>
              <w:gridCol w:w="1276"/>
              <w:gridCol w:w="1293"/>
              <w:gridCol w:w="975"/>
              <w:gridCol w:w="956"/>
              <w:gridCol w:w="956"/>
              <w:gridCol w:w="866"/>
              <w:gridCol w:w="763"/>
              <w:gridCol w:w="1056"/>
              <w:gridCol w:w="1128"/>
              <w:gridCol w:w="1842"/>
            </w:tblGrid>
            <w:tr w:rsidR="003F2E82" w:rsidRPr="00E32DFA">
              <w:trPr>
                <w:trHeight w:val="525"/>
              </w:trPr>
              <w:tc>
                <w:tcPr>
                  <w:tcW w:w="31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3F2E82" w:rsidRPr="00BA492E" w:rsidRDefault="003F2E82" w:rsidP="005570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муниципальной услуги</w:t>
                  </w:r>
                </w:p>
              </w:tc>
              <w:tc>
                <w:tcPr>
                  <w:tcW w:w="364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3F2E82" w:rsidRPr="00BA492E" w:rsidRDefault="003F2E82" w:rsidP="005570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Базовый норматив затрат, непосредственно связанных с оказанием муницпальнойуслуги, руб.</w:t>
                  </w:r>
                </w:p>
              </w:tc>
              <w:tc>
                <w:tcPr>
                  <w:tcW w:w="670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Базовый норматив затрат на общехозяйственные нужды, руб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Базовый норматив затрат на оказание услуги, руб.</w:t>
                  </w:r>
                </w:p>
              </w:tc>
            </w:tr>
            <w:tr w:rsidR="003F2E82" w:rsidRPr="00E32DFA">
              <w:trPr>
                <w:trHeight w:val="300"/>
              </w:trPr>
              <w:tc>
                <w:tcPr>
                  <w:tcW w:w="31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2E82" w:rsidRPr="00BA492E" w:rsidRDefault="003F2E82" w:rsidP="00F96CD8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МЗ</w:t>
                  </w: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ИНЗ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КУ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СНИ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СОЦДИ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УС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ТУ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ОТ2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3F2E82" w:rsidRPr="00BA492E" w:rsidRDefault="003F2E82" w:rsidP="00803A0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ПОН</w:t>
                  </w: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2E82" w:rsidRPr="00BA492E" w:rsidRDefault="003F2E82" w:rsidP="00F96CD8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F2E82" w:rsidRPr="00E32DFA">
              <w:trPr>
                <w:trHeight w:val="30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3F2E82" w:rsidRPr="00BA492E" w:rsidRDefault="003F2E82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12=1+2+3+4+5+6+7+8+9+10+11</w:t>
                  </w:r>
                </w:p>
              </w:tc>
            </w:tr>
            <w:tr w:rsidR="003F2E82" w:rsidRPr="00E32DFA">
              <w:trPr>
                <w:trHeight w:val="147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2E82" w:rsidRPr="00BA492E" w:rsidRDefault="003F2E82" w:rsidP="005570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Публикация в газете нормативно - правовых актов; сообщений, обязательных для опубликования в соответствии с действующим законодательством и информации о социально - экономической, общественно- политической ситуации в районе, распространение иной официальной и социально - значимой информации, а также, обеспечение конституционных прав граждан на свободу слова путем организации на страницах издаваемых им средств массовой информации открытого обсуждения общественно - значимых проблем жизни Балашовского муниципального района Саратовской области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3F2E82" w:rsidRPr="00E32DFA" w:rsidRDefault="003F2E82" w:rsidP="00BA492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D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962555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3F2E82" w:rsidRPr="00E32DFA" w:rsidRDefault="003F2E82" w:rsidP="00BA492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D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290692</w:t>
                  </w: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3F2E82" w:rsidRPr="00E32DFA" w:rsidRDefault="003F2E82" w:rsidP="00BA492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D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46753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3F2E82" w:rsidRPr="00E32DFA" w:rsidRDefault="003F2E82" w:rsidP="00BA492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D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3F2E82" w:rsidRPr="00E32DFA" w:rsidRDefault="003F2E82" w:rsidP="00BA492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32DFA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3F2E82" w:rsidRPr="00E32DFA" w:rsidRDefault="003F2E82" w:rsidP="00BA492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32DFA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3F2E82" w:rsidRPr="00E32DFA" w:rsidRDefault="003F2E82" w:rsidP="00BA492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32DFA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3F2E82" w:rsidRPr="00E32DFA" w:rsidRDefault="003F2E82" w:rsidP="00BA492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32DFA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3F2E82" w:rsidRPr="00E32DFA" w:rsidRDefault="003F2E82" w:rsidP="00BA492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32DFA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3F2E82" w:rsidRPr="00BA492E" w:rsidRDefault="003F2E82" w:rsidP="00BA492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2D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3F2E82" w:rsidRPr="00BA492E" w:rsidRDefault="003F2E82" w:rsidP="00BA492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1300000</w:t>
                  </w:r>
                </w:p>
              </w:tc>
            </w:tr>
          </w:tbl>
          <w:p w:rsidR="003F2E82" w:rsidRPr="00E32DFA" w:rsidRDefault="003F2E82" w:rsidP="00E32DF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F2E82" w:rsidRPr="00BA492E" w:rsidRDefault="003F2E82" w:rsidP="00803A01">
      <w:pPr>
        <w:pStyle w:val="NormalWeb"/>
        <w:spacing w:before="0" w:beforeAutospacing="0" w:after="0" w:afterAutospacing="0"/>
      </w:pPr>
    </w:p>
    <w:p w:rsidR="003F2E82" w:rsidRPr="00BA492E" w:rsidRDefault="003F2E82" w:rsidP="00803A01">
      <w:pPr>
        <w:pStyle w:val="NormalWeb"/>
        <w:spacing w:before="0" w:beforeAutospacing="0" w:after="0" w:afterAutospacing="0"/>
      </w:pPr>
      <w:r w:rsidRPr="00BA492E">
        <w:t>Нормативные затраты, непосредственно связанные с оказанием услуги:</w:t>
      </w:r>
    </w:p>
    <w:p w:rsidR="003F2E82" w:rsidRPr="00BA492E" w:rsidRDefault="003F2E82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1) на оплату труда персонала, занятого в предоставлении услуги </w:t>
      </w:r>
      <w:r w:rsidRPr="00BA492E">
        <w:rPr>
          <w:b/>
          <w:bCs/>
        </w:rPr>
        <w:t>ОТ1</w:t>
      </w:r>
    </w:p>
    <w:p w:rsidR="003F2E82" w:rsidRPr="00BA492E" w:rsidRDefault="003F2E82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2) на приобретение материальных запасов, потребляемых в процессе оказания услуги </w:t>
      </w:r>
      <w:r w:rsidRPr="00BA492E">
        <w:rPr>
          <w:b/>
          <w:bCs/>
        </w:rPr>
        <w:t>МЗ</w:t>
      </w:r>
    </w:p>
    <w:p w:rsidR="003F2E82" w:rsidRPr="00BA492E" w:rsidRDefault="003F2E82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3) иные нормативные затраты, связанные с оказанием услуг </w:t>
      </w:r>
      <w:r w:rsidRPr="00BA492E">
        <w:rPr>
          <w:b/>
          <w:bCs/>
        </w:rPr>
        <w:t>ИНЗ</w:t>
      </w:r>
    </w:p>
    <w:p w:rsidR="003F2E82" w:rsidRPr="00BA492E" w:rsidRDefault="003F2E82" w:rsidP="00803A01">
      <w:pPr>
        <w:pStyle w:val="NormalWeb"/>
        <w:spacing w:before="0" w:beforeAutospacing="0" w:after="0" w:afterAutospacing="0"/>
      </w:pPr>
      <w:r w:rsidRPr="00BA492E">
        <w:t>Нормативные затраты на общехозяйственные нужды (за исключением учитываемых в составе затрат на содержание имущества):</w:t>
      </w:r>
    </w:p>
    <w:p w:rsidR="003F2E82" w:rsidRPr="00BA492E" w:rsidRDefault="003F2E82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1) на коммунальные услуги </w:t>
      </w:r>
      <w:r w:rsidRPr="00BA492E">
        <w:rPr>
          <w:b/>
          <w:bCs/>
        </w:rPr>
        <w:t>КУ</w:t>
      </w:r>
    </w:p>
    <w:p w:rsidR="003F2E82" w:rsidRPr="00BA492E" w:rsidRDefault="003F2E82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2) на содержание недвижимого имущества, эксплуатируемого в процессе оказания услуги </w:t>
      </w:r>
      <w:r w:rsidRPr="00BA492E">
        <w:rPr>
          <w:b/>
          <w:bCs/>
        </w:rPr>
        <w:t>СНИ</w:t>
      </w:r>
    </w:p>
    <w:p w:rsidR="003F2E82" w:rsidRPr="00BA492E" w:rsidRDefault="003F2E82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3) на содержание эксплуатируемого особо ценного движимого имущества </w:t>
      </w:r>
      <w:r w:rsidRPr="00BA492E">
        <w:rPr>
          <w:b/>
          <w:bCs/>
        </w:rPr>
        <w:t>СОЦДИ</w:t>
      </w:r>
    </w:p>
    <w:p w:rsidR="003F2E82" w:rsidRPr="00BA492E" w:rsidRDefault="003F2E82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4) на приобретение услуг связи </w:t>
      </w:r>
      <w:r w:rsidRPr="00BA492E">
        <w:rPr>
          <w:b/>
          <w:bCs/>
        </w:rPr>
        <w:t>УС</w:t>
      </w:r>
    </w:p>
    <w:p w:rsidR="003F2E82" w:rsidRPr="00BA492E" w:rsidRDefault="003F2E82" w:rsidP="00803A01">
      <w:pPr>
        <w:pStyle w:val="NormalWeb"/>
        <w:spacing w:before="0" w:beforeAutospacing="0" w:after="0" w:afterAutospacing="0"/>
      </w:pPr>
      <w:r w:rsidRPr="00BA492E">
        <w:t xml:space="preserve">5) на приобретение транспортных услуг </w:t>
      </w:r>
      <w:r w:rsidRPr="00BA492E">
        <w:rPr>
          <w:b/>
          <w:bCs/>
        </w:rPr>
        <w:t>ТУ</w:t>
      </w:r>
    </w:p>
    <w:p w:rsidR="003F2E82" w:rsidRPr="00BA492E" w:rsidRDefault="003F2E82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6) на оплату труда персонала, не занятого в предоставлении услуги </w:t>
      </w:r>
      <w:r w:rsidRPr="00BA492E">
        <w:rPr>
          <w:b/>
          <w:bCs/>
        </w:rPr>
        <w:t>ОТ2</w:t>
      </w:r>
    </w:p>
    <w:p w:rsidR="003F2E82" w:rsidRPr="00BA492E" w:rsidRDefault="003F2E82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7) на прочие общехозяйственные нужды </w:t>
      </w:r>
      <w:r w:rsidRPr="00BA492E">
        <w:rPr>
          <w:b/>
          <w:bCs/>
        </w:rPr>
        <w:t>ПОН</w:t>
      </w:r>
    </w:p>
    <w:p w:rsidR="003F2E82" w:rsidRPr="00BA492E" w:rsidRDefault="003F2E82">
      <w:pPr>
        <w:rPr>
          <w:rFonts w:ascii="Times New Roman" w:hAnsi="Times New Roman" w:cs="Times New Roman"/>
        </w:rPr>
      </w:pPr>
    </w:p>
    <w:p w:rsidR="003F2E82" w:rsidRPr="00BA492E" w:rsidRDefault="003F2E82">
      <w:pPr>
        <w:rPr>
          <w:rFonts w:ascii="Times New Roman" w:hAnsi="Times New Roman" w:cs="Times New Roman"/>
        </w:rPr>
      </w:pPr>
    </w:p>
    <w:p w:rsidR="003F2E82" w:rsidRPr="00BA492E" w:rsidRDefault="003F2E8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A492E">
        <w:rPr>
          <w:rFonts w:ascii="Times New Roman" w:hAnsi="Times New Roman" w:cs="Times New Roman"/>
          <w:b/>
          <w:bCs/>
          <w:sz w:val="28"/>
          <w:szCs w:val="28"/>
        </w:rPr>
        <w:t>Глава Балашовского</w:t>
      </w:r>
    </w:p>
    <w:p w:rsidR="003F2E82" w:rsidRPr="00BA492E" w:rsidRDefault="003F2E8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A492E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П.М. Петраков</w:t>
      </w:r>
    </w:p>
    <w:sectPr w:rsidR="003F2E82" w:rsidRPr="00BA492E" w:rsidSect="0055707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10F"/>
    <w:rsid w:val="003B4A3D"/>
    <w:rsid w:val="003F2E82"/>
    <w:rsid w:val="004B5052"/>
    <w:rsid w:val="005417D4"/>
    <w:rsid w:val="0055707A"/>
    <w:rsid w:val="005F63F2"/>
    <w:rsid w:val="007233F7"/>
    <w:rsid w:val="00762D41"/>
    <w:rsid w:val="007A59E6"/>
    <w:rsid w:val="007E145E"/>
    <w:rsid w:val="007F4D34"/>
    <w:rsid w:val="00803A01"/>
    <w:rsid w:val="00905F37"/>
    <w:rsid w:val="00BA492E"/>
    <w:rsid w:val="00CF529B"/>
    <w:rsid w:val="00D4610F"/>
    <w:rsid w:val="00D716FE"/>
    <w:rsid w:val="00DA4FA4"/>
    <w:rsid w:val="00DC4DE5"/>
    <w:rsid w:val="00E32DFA"/>
    <w:rsid w:val="00ED134E"/>
    <w:rsid w:val="00F41D26"/>
    <w:rsid w:val="00F9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10F"/>
    <w:rPr>
      <w:rFonts w:eastAsia="Times New Roman"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610F"/>
    <w:pPr>
      <w:jc w:val="both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610F"/>
    <w:rPr>
      <w:rFonts w:ascii="Times New Roman" w:hAnsi="Times New Roman" w:cs="Times New Roman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D4610F"/>
    <w:rPr>
      <w:rFonts w:eastAsia="Times New Roman" w:cs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803A01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49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289</Words>
  <Characters>1653</Characters>
  <Application>Microsoft Office Outlook</Application>
  <DocSecurity>0</DocSecurity>
  <Lines>0</Lines>
  <Paragraphs>0</Paragraphs>
  <ScaleCrop>false</ScaleCrop>
  <Company>Администрация БМР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Эконом</dc:creator>
  <cp:keywords/>
  <dc:description/>
  <cp:lastModifiedBy>Делопроизводство</cp:lastModifiedBy>
  <cp:revision>2</cp:revision>
  <cp:lastPrinted>2019-03-05T11:23:00Z</cp:lastPrinted>
  <dcterms:created xsi:type="dcterms:W3CDTF">2019-03-26T08:42:00Z</dcterms:created>
  <dcterms:modified xsi:type="dcterms:W3CDTF">2019-03-26T08:42:00Z</dcterms:modified>
</cp:coreProperties>
</file>