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AC" w:rsidRDefault="005D33C4" w:rsidP="005D33C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356-п</w:t>
      </w: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A12645">
      <w:pPr>
        <w:ind w:firstLine="0"/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A12645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Программы комплексного развития</w:t>
      </w:r>
    </w:p>
    <w:p w:rsidR="00E92FAC" w:rsidRDefault="00E92FAC" w:rsidP="00A12645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социальной инфраструктуры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E92FAC" w:rsidRDefault="00E92FAC" w:rsidP="00A12645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Большемеликского муниципального образования </w:t>
      </w:r>
    </w:p>
    <w:p w:rsidR="00E92FAC" w:rsidRDefault="00E92FAC" w:rsidP="00A12645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E92FAC" w:rsidRDefault="00E92FAC" w:rsidP="00A12645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E92FAC" w:rsidRDefault="00E92FAC" w:rsidP="00A12645">
      <w:pPr>
        <w:ind w:firstLine="0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E92FAC" w:rsidRDefault="00E92FAC" w:rsidP="00A12645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PT Astra Serif" w:hAnsi="PT Astra Serif"/>
          <w:sz w:val="28"/>
          <w:szCs w:val="28"/>
        </w:rPr>
        <w:t xml:space="preserve">, в соответствии Уставом Балашовского муниципального района, администрация Балашовского муниципального района </w:t>
      </w:r>
    </w:p>
    <w:p w:rsidR="00E92FAC" w:rsidRDefault="00E92FAC" w:rsidP="00A12645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E92FAC" w:rsidRDefault="00E92FAC" w:rsidP="00A12645">
      <w:pPr>
        <w:ind w:left="-540" w:right="-365" w:firstLine="0"/>
        <w:jc w:val="center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E92FAC" w:rsidRDefault="00E92FAC" w:rsidP="00A12645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E92FAC" w:rsidRDefault="00E92FAC" w:rsidP="00A12645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>
        <w:rPr>
          <w:rFonts w:ascii="PT Astra Serif" w:hAnsi="PT Astra Serif"/>
          <w:sz w:val="28"/>
          <w:szCs w:val="28"/>
        </w:rPr>
        <w:t>комплексного развития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социальной инфраструктуры</w:t>
      </w:r>
      <w:r>
        <w:rPr>
          <w:rFonts w:ascii="PT Astra Serif" w:hAnsi="PT Astra Serif" w:cs="Times New Roman"/>
          <w:bCs/>
          <w:sz w:val="28"/>
          <w:szCs w:val="28"/>
        </w:rPr>
        <w:t xml:space="preserve">  Большемеликского муниципального образования Балашовского муниципального района Саратовской области</w:t>
      </w:r>
      <w:r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E92FAC" w:rsidRDefault="00E92FAC" w:rsidP="00A12645">
      <w:pPr>
        <w:pStyle w:val="afff4"/>
        <w:tabs>
          <w:tab w:val="left" w:pos="0"/>
        </w:tabs>
        <w:ind w:left="0" w:firstLine="0"/>
        <w:rPr>
          <w:rFonts w:ascii="PT Astra Serif" w:hAnsi="PT Astra Serif" w:cs="Trebuchet MS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Отделу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общественных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отношений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Балашовского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(Храмов А.А.)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опубликовать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средствах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массовой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информации,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сайте</w:t>
      </w:r>
      <w:r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Балашовского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 w:history="1">
        <w:r>
          <w:rPr>
            <w:rStyle w:val="affff2"/>
            <w:rFonts w:ascii="PT Astra Serif" w:hAnsi="PT Astra Serif"/>
          </w:rPr>
          <w:t>http://baladmin.ru</w:t>
        </w:r>
      </w:hyperlink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E92FAC" w:rsidRDefault="00E92FAC" w:rsidP="00A12645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  <w:t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E92FAC" w:rsidRDefault="00E92FAC" w:rsidP="00A12645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92FAC" w:rsidRDefault="00E92FAC" w:rsidP="00A12645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E92FAC" w:rsidRDefault="00E92FAC" w:rsidP="00A12645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П.М.Петраков </w:t>
      </w: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E92FAC" w:rsidRDefault="00E92FAC" w:rsidP="0085589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5D33C4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_» __</w:t>
      </w:r>
      <w:r w:rsidR="005D33C4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_____2023г. №</w:t>
      </w:r>
      <w:r w:rsidR="005D33C4">
        <w:rPr>
          <w:rFonts w:ascii="PT Astra Serif" w:hAnsi="PT Astra Serif"/>
          <w:sz w:val="28"/>
          <w:szCs w:val="28"/>
        </w:rPr>
        <w:t xml:space="preserve"> 356-п</w:t>
      </w:r>
      <w:r>
        <w:rPr>
          <w:rFonts w:ascii="PT Astra Serif" w:hAnsi="PT Astra Serif"/>
          <w:sz w:val="28"/>
          <w:szCs w:val="28"/>
        </w:rPr>
        <w:t>__.</w:t>
      </w:r>
    </w:p>
    <w:p w:rsidR="00E92FAC" w:rsidRDefault="00E92FAC" w:rsidP="0085589C">
      <w:pPr>
        <w:pStyle w:val="afff2"/>
        <w:ind w:firstLine="0"/>
        <w:jc w:val="center"/>
        <w:rPr>
          <w:lang w:val="ru-RU"/>
        </w:rPr>
      </w:pPr>
    </w:p>
    <w:p w:rsidR="00E92FAC" w:rsidRDefault="00E92FAC" w:rsidP="001D57F8">
      <w:pPr>
        <w:jc w:val="center"/>
      </w:pPr>
    </w:p>
    <w:p w:rsidR="00E92FAC" w:rsidRDefault="00E92FAC" w:rsidP="001D57F8">
      <w:pPr>
        <w:jc w:val="center"/>
      </w:pPr>
    </w:p>
    <w:p w:rsidR="00E92FAC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E92FAC" w:rsidRPr="00172EB0" w:rsidRDefault="00E92FAC" w:rsidP="001D57F8">
      <w:pPr>
        <w:jc w:val="center"/>
        <w:rPr>
          <w:b/>
          <w:sz w:val="36"/>
          <w:szCs w:val="36"/>
        </w:rPr>
      </w:pPr>
    </w:p>
    <w:p w:rsidR="00E92FAC" w:rsidRPr="00172EB0" w:rsidRDefault="00E92FAC" w:rsidP="001D57F8">
      <w:pPr>
        <w:jc w:val="center"/>
        <w:rPr>
          <w:b/>
          <w:sz w:val="36"/>
          <w:szCs w:val="36"/>
        </w:rPr>
      </w:pPr>
    </w:p>
    <w:p w:rsidR="00E92FAC" w:rsidRPr="00367B1F" w:rsidRDefault="00E92FAC" w:rsidP="001D5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БОЛЬШЕМЕЛИКСКОГО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E92FAC" w:rsidRPr="00172EB0" w:rsidRDefault="00E92FAC" w:rsidP="001D57F8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E92FAC" w:rsidRPr="00172EB0" w:rsidRDefault="00E92FAC" w:rsidP="001D57F8">
      <w:pPr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jc w:val="center"/>
        <w:rPr>
          <w:b/>
        </w:rPr>
      </w:pPr>
    </w:p>
    <w:p w:rsidR="00E92FAC" w:rsidRPr="00172EB0" w:rsidRDefault="00E92FAC" w:rsidP="001D57F8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  <w:sectPr w:rsidR="00E92FAC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E92FAC" w:rsidRPr="00BE14D4" w:rsidRDefault="00E92FAC" w:rsidP="001D57F8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46983" r:id="rId11"/>
        </w:object>
      </w:r>
    </w:p>
    <w:p w:rsidR="00E92FAC" w:rsidRPr="00BE14D4" w:rsidRDefault="00E92FAC" w:rsidP="001D57F8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E92FAC" w:rsidRPr="00BE14D4" w:rsidRDefault="00E92FAC" w:rsidP="001D57F8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E92FAC" w:rsidRPr="003F4923" w:rsidTr="008F314A">
        <w:tc>
          <w:tcPr>
            <w:tcW w:w="4253" w:type="dxa"/>
          </w:tcPr>
          <w:p w:rsidR="00E92FAC" w:rsidRPr="003F4923" w:rsidRDefault="00E92FAC" w:rsidP="008F314A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3F4923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E92FAC" w:rsidRDefault="00E92FAC" w:rsidP="008F314A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E92FAC" w:rsidRDefault="00E92FAC" w:rsidP="008F314A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E92FAC" w:rsidRPr="003F4923" w:rsidRDefault="00E92FAC" w:rsidP="008F314A">
            <w:pPr>
              <w:ind w:left="2065" w:firstLine="0"/>
              <w:jc w:val="center"/>
            </w:pPr>
            <w:r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E92FAC" w:rsidRDefault="00E92FAC" w:rsidP="001D57F8">
      <w:pPr>
        <w:jc w:val="center"/>
        <w:rPr>
          <w:b/>
          <w:sz w:val="36"/>
          <w:szCs w:val="36"/>
        </w:rPr>
      </w:pPr>
    </w:p>
    <w:p w:rsidR="00E92FAC" w:rsidRPr="00367B1F" w:rsidRDefault="00E92FAC" w:rsidP="001D57F8">
      <w:pPr>
        <w:jc w:val="center"/>
        <w:rPr>
          <w:b/>
          <w:sz w:val="28"/>
          <w:szCs w:val="28"/>
        </w:rPr>
      </w:pPr>
      <w:r w:rsidRPr="001D57F8">
        <w:rPr>
          <w:b/>
          <w:sz w:val="28"/>
          <w:szCs w:val="28"/>
        </w:rPr>
        <w:t>БОЛЬШЕМЕЛИКСКОГО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E92FAC" w:rsidRPr="00172EB0" w:rsidRDefault="00E92FAC" w:rsidP="001D57F8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E92FAC" w:rsidRPr="00172EB0" w:rsidRDefault="00E92FAC" w:rsidP="001D57F8">
      <w:pPr>
        <w:jc w:val="center"/>
        <w:rPr>
          <w:b/>
        </w:rPr>
      </w:pPr>
    </w:p>
    <w:p w:rsidR="00E92FAC" w:rsidRPr="00172EB0" w:rsidRDefault="00E92FAC" w:rsidP="001D57F8">
      <w:pPr>
        <w:jc w:val="center"/>
        <w:rPr>
          <w:b/>
        </w:rPr>
      </w:pPr>
    </w:p>
    <w:p w:rsidR="00E92FAC" w:rsidRPr="00172EB0" w:rsidRDefault="00E92FAC" w:rsidP="001D57F8">
      <w:pPr>
        <w:jc w:val="center"/>
        <w:rPr>
          <w:b/>
        </w:rPr>
      </w:pPr>
    </w:p>
    <w:p w:rsidR="00E92FAC" w:rsidRPr="00172EB0" w:rsidRDefault="00E92FAC" w:rsidP="001D57F8">
      <w:pPr>
        <w:jc w:val="center"/>
        <w:rPr>
          <w:b/>
        </w:rPr>
      </w:pPr>
    </w:p>
    <w:p w:rsidR="00E92FAC" w:rsidRPr="00172EB0" w:rsidRDefault="00E92FAC" w:rsidP="001D57F8">
      <w:pPr>
        <w:jc w:val="center"/>
        <w:rPr>
          <w:b/>
        </w:rPr>
      </w:pPr>
    </w:p>
    <w:p w:rsidR="00E92FAC" w:rsidRPr="00172EB0" w:rsidRDefault="00E92FAC" w:rsidP="001D57F8">
      <w:pPr>
        <w:jc w:val="center"/>
        <w:rPr>
          <w:b/>
        </w:rPr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E92FAC" w:rsidRPr="003F4923" w:rsidTr="008F314A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92FAC" w:rsidRPr="003F4923" w:rsidRDefault="00E92FAC" w:rsidP="008F314A">
            <w:pPr>
              <w:ind w:firstLine="0"/>
              <w:rPr>
                <w:sz w:val="28"/>
                <w:lang w:eastAsia="en-US"/>
              </w:rPr>
            </w:pPr>
            <w:bookmarkStart w:id="0" w:name="_Hlk129260926"/>
            <w:r w:rsidRPr="003F4923">
              <w:rPr>
                <w:sz w:val="28"/>
                <w:lang w:eastAsia="en-US"/>
              </w:rPr>
              <w:t>Генеральный директор</w:t>
            </w:r>
          </w:p>
          <w:p w:rsidR="00E92FAC" w:rsidRPr="003F4923" w:rsidRDefault="00E92FAC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3F4923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E92FAC" w:rsidRPr="003F4923" w:rsidRDefault="00E92FAC" w:rsidP="008F314A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92FAC" w:rsidRPr="003F4923" w:rsidRDefault="00E92FAC" w:rsidP="008F31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92FAC" w:rsidRPr="003F4923" w:rsidRDefault="00E92FAC" w:rsidP="008F314A">
            <w:pPr>
              <w:ind w:firstLine="0"/>
              <w:rPr>
                <w:sz w:val="28"/>
                <w:szCs w:val="28"/>
                <w:highlight w:val="red"/>
              </w:rPr>
            </w:pPr>
            <w:r w:rsidRPr="003F4923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0"/>
    </w:tbl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jc w:val="center"/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</w:pPr>
    </w:p>
    <w:p w:rsidR="00E92FAC" w:rsidRPr="00172EB0" w:rsidRDefault="00E92FAC" w:rsidP="001D57F8">
      <w:pPr>
        <w:spacing w:after="120"/>
        <w:jc w:val="center"/>
        <w:rPr>
          <w:b/>
          <w:sz w:val="28"/>
          <w:szCs w:val="28"/>
        </w:rPr>
        <w:sectPr w:rsidR="00E92FAC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E92FAC" w:rsidRPr="00E20B18" w:rsidRDefault="00E92FAC" w:rsidP="00C15121">
      <w:pPr>
        <w:spacing w:after="120"/>
        <w:jc w:val="center"/>
      </w:pPr>
      <w:r w:rsidRPr="00E20B18">
        <w:rPr>
          <w:rFonts w:cs="Times New Roman"/>
          <w:b/>
          <w:szCs w:val="24"/>
        </w:rPr>
        <w:lastRenderedPageBreak/>
        <w:t>ОГЛАВЛЕНИЕ</w:t>
      </w:r>
    </w:p>
    <w:p w:rsidR="00E92FAC" w:rsidRPr="00E20B18" w:rsidRDefault="007F6F9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7F6F9A">
        <w:rPr>
          <w:b w:val="0"/>
          <w:sz w:val="22"/>
          <w:szCs w:val="22"/>
        </w:rPr>
        <w:fldChar w:fldCharType="begin"/>
      </w:r>
      <w:r w:rsidR="00E92FAC" w:rsidRPr="00E20B18">
        <w:rPr>
          <w:b w:val="0"/>
          <w:sz w:val="22"/>
          <w:szCs w:val="22"/>
        </w:rPr>
        <w:instrText>TOC \z \o "1-4" \u \h</w:instrText>
      </w:r>
      <w:r w:rsidRPr="007F6F9A">
        <w:rPr>
          <w:b w:val="0"/>
          <w:sz w:val="22"/>
          <w:szCs w:val="22"/>
        </w:rPr>
        <w:fldChar w:fldCharType="separate"/>
      </w:r>
      <w:hyperlink w:anchor="_Toc129334845" w:history="1">
        <w:r w:rsidR="00E92FAC" w:rsidRPr="00E20B18">
          <w:rPr>
            <w:rStyle w:val="affff2"/>
            <w:noProof/>
            <w:sz w:val="22"/>
            <w:szCs w:val="22"/>
          </w:rPr>
          <w:t>1.</w:t>
        </w:r>
        <w:r w:rsidR="00E92FAC" w:rsidRPr="00E20B18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noProof/>
            <w:sz w:val="22"/>
            <w:szCs w:val="22"/>
          </w:rPr>
          <w:t>Паспорт программы</w:t>
        </w:r>
        <w:r w:rsidR="00E92FAC" w:rsidRPr="00E20B18">
          <w:rPr>
            <w:noProof/>
            <w:webHidden/>
            <w:sz w:val="22"/>
            <w:szCs w:val="22"/>
          </w:rPr>
          <w:tab/>
        </w:r>
        <w:r w:rsidRPr="00E20B18">
          <w:rPr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noProof/>
            <w:webHidden/>
            <w:sz w:val="22"/>
            <w:szCs w:val="22"/>
          </w:rPr>
          <w:instrText xml:space="preserve"> PAGEREF _Toc129334845 \h </w:instrText>
        </w:r>
        <w:r w:rsidRPr="00E20B18">
          <w:rPr>
            <w:noProof/>
            <w:webHidden/>
            <w:sz w:val="22"/>
            <w:szCs w:val="22"/>
          </w:rPr>
        </w:r>
        <w:r w:rsidRPr="00E20B18">
          <w:rPr>
            <w:noProof/>
            <w:webHidden/>
            <w:sz w:val="22"/>
            <w:szCs w:val="22"/>
          </w:rPr>
          <w:fldChar w:fldCharType="separate"/>
        </w:r>
        <w:r w:rsidR="00E92FAC">
          <w:rPr>
            <w:noProof/>
            <w:webHidden/>
            <w:sz w:val="22"/>
            <w:szCs w:val="22"/>
          </w:rPr>
          <w:t>4</w:t>
        </w:r>
        <w:r w:rsidRPr="00E20B18">
          <w:rPr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6" w:history="1">
        <w:r w:rsidR="00E92FAC" w:rsidRPr="00E20B18">
          <w:rPr>
            <w:rStyle w:val="affff2"/>
            <w:noProof/>
            <w:sz w:val="22"/>
            <w:szCs w:val="22"/>
          </w:rPr>
          <w:t>2.</w:t>
        </w:r>
        <w:r w:rsidR="00E92FAC" w:rsidRPr="00E20B18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noProof/>
            <w:sz w:val="22"/>
            <w:szCs w:val="22"/>
          </w:rPr>
          <w:t>ВВЕДЕНИЕ</w:t>
        </w:r>
        <w:r w:rsidR="00E92FAC" w:rsidRPr="00E20B18">
          <w:rPr>
            <w:noProof/>
            <w:webHidden/>
            <w:sz w:val="22"/>
            <w:szCs w:val="22"/>
          </w:rPr>
          <w:tab/>
        </w:r>
        <w:r w:rsidRPr="00E20B18">
          <w:rPr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noProof/>
            <w:webHidden/>
            <w:sz w:val="22"/>
            <w:szCs w:val="22"/>
          </w:rPr>
          <w:instrText xml:space="preserve"> PAGEREF _Toc129334846 \h </w:instrText>
        </w:r>
        <w:r w:rsidRPr="00E20B18">
          <w:rPr>
            <w:noProof/>
            <w:webHidden/>
            <w:sz w:val="22"/>
            <w:szCs w:val="22"/>
          </w:rPr>
        </w:r>
        <w:r w:rsidRPr="00E20B18">
          <w:rPr>
            <w:noProof/>
            <w:webHidden/>
            <w:sz w:val="22"/>
            <w:szCs w:val="22"/>
          </w:rPr>
          <w:fldChar w:fldCharType="separate"/>
        </w:r>
        <w:r w:rsidR="00E92FAC">
          <w:rPr>
            <w:noProof/>
            <w:webHidden/>
            <w:sz w:val="22"/>
            <w:szCs w:val="22"/>
          </w:rPr>
          <w:t>4</w:t>
        </w:r>
        <w:r w:rsidRPr="00E20B18">
          <w:rPr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47" w:history="1">
        <w:r w:rsidR="00E92FAC" w:rsidRPr="00E20B18">
          <w:rPr>
            <w:rStyle w:val="affff2"/>
            <w:noProof/>
            <w:sz w:val="22"/>
            <w:szCs w:val="22"/>
          </w:rPr>
          <w:t>3.</w:t>
        </w:r>
        <w:r w:rsidR="00E92FAC" w:rsidRPr="00E20B18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noProof/>
            <w:sz w:val="22"/>
            <w:szCs w:val="22"/>
          </w:rPr>
          <w:t>Характеристика существующего состояния СОЦИАЛЬНОЙ ИНФРАСТРУКТУРЫ Большемеликского МО</w:t>
        </w:r>
        <w:r w:rsidR="00E92FAC" w:rsidRPr="00E20B18">
          <w:rPr>
            <w:noProof/>
            <w:webHidden/>
            <w:sz w:val="22"/>
            <w:szCs w:val="22"/>
          </w:rPr>
          <w:tab/>
        </w:r>
        <w:r w:rsidRPr="00E20B18">
          <w:rPr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noProof/>
            <w:webHidden/>
            <w:sz w:val="22"/>
            <w:szCs w:val="22"/>
          </w:rPr>
          <w:instrText xml:space="preserve"> PAGEREF _Toc129334847 \h </w:instrText>
        </w:r>
        <w:r w:rsidRPr="00E20B18">
          <w:rPr>
            <w:noProof/>
            <w:webHidden/>
            <w:sz w:val="22"/>
            <w:szCs w:val="22"/>
          </w:rPr>
        </w:r>
        <w:r w:rsidRPr="00E20B18">
          <w:rPr>
            <w:noProof/>
            <w:webHidden/>
            <w:sz w:val="22"/>
            <w:szCs w:val="22"/>
          </w:rPr>
          <w:fldChar w:fldCharType="separate"/>
        </w:r>
        <w:r w:rsidR="00E92FAC">
          <w:rPr>
            <w:noProof/>
            <w:webHidden/>
            <w:sz w:val="22"/>
            <w:szCs w:val="22"/>
          </w:rPr>
          <w:t>4</w:t>
        </w:r>
        <w:r w:rsidRPr="00E20B18">
          <w:rPr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8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Положение Большемеликского МО в системе расселения Балашовского муниципального района Саратовской области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_Toc129334848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49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Характеристика состояния социальной сферы Большемеликского МО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_Toc129334849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0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Демографическая ситуация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_Toc129334850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1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Экономический потенциал развития Большемеликского МО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_Toc129334851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2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Состояние жилищного фонда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_Toc129334852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3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Состояние дошкольных и общеобразовательных учреждений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_Toc129334853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4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Организации дополнительного образования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_Toc129334854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5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Состояние спортивных и физкультурно-оздоровительных учреждений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_Toc129334855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6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здравоохранения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_Toc129334856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7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Состояние учреждений культуры и искусства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_Toc129334857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8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Характеристика сферы бытового обслуживания населения Большемеликского МО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_Toc129334858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59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_Toc129334859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0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_Toc129334860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1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_Toc129334861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2" w:history="1">
        <w:r w:rsidR="00E92FAC" w:rsidRPr="00E20B18">
          <w:rPr>
            <w:rStyle w:val="affff2"/>
            <w:noProof/>
            <w:sz w:val="22"/>
            <w:szCs w:val="22"/>
          </w:rPr>
          <w:t>4.</w:t>
        </w:r>
        <w:r w:rsidR="00E92FAC" w:rsidRPr="00E20B18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E92FAC" w:rsidRPr="00E20B18">
          <w:rPr>
            <w:noProof/>
            <w:webHidden/>
            <w:sz w:val="22"/>
            <w:szCs w:val="22"/>
          </w:rPr>
          <w:tab/>
        </w:r>
        <w:r w:rsidRPr="00E20B18">
          <w:rPr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noProof/>
            <w:webHidden/>
            <w:sz w:val="22"/>
            <w:szCs w:val="22"/>
          </w:rPr>
          <w:instrText xml:space="preserve"> PAGEREF _Toc129334862 \h </w:instrText>
        </w:r>
        <w:r w:rsidRPr="00E20B18">
          <w:rPr>
            <w:noProof/>
            <w:webHidden/>
            <w:sz w:val="22"/>
            <w:szCs w:val="22"/>
          </w:rPr>
        </w:r>
        <w:r w:rsidRPr="00E20B18">
          <w:rPr>
            <w:noProof/>
            <w:webHidden/>
            <w:sz w:val="22"/>
            <w:szCs w:val="22"/>
          </w:rPr>
          <w:fldChar w:fldCharType="separate"/>
        </w:r>
        <w:r w:rsidR="00E92FAC">
          <w:rPr>
            <w:noProof/>
            <w:webHidden/>
            <w:sz w:val="22"/>
            <w:szCs w:val="22"/>
          </w:rPr>
          <w:t>4</w:t>
        </w:r>
        <w:r w:rsidRPr="00E20B18">
          <w:rPr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3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_Toc129334863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41"/>
        <w:tabs>
          <w:tab w:val="left" w:pos="1893"/>
          <w:tab w:val="right" w:leader="underscore" w:pos="9344"/>
        </w:tabs>
        <w:rPr>
          <w:rFonts w:ascii="Times New Roman" w:hAnsi="Times New Roman"/>
          <w:noProof/>
          <w:sz w:val="22"/>
          <w:szCs w:val="22"/>
          <w:lang w:eastAsia="ru-RU"/>
        </w:rPr>
      </w:pPr>
      <w:hyperlink w:anchor="_Toc129334864" w:history="1"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E92FAC" w:rsidRPr="00E20B18">
          <w:rPr>
            <w:rFonts w:ascii="Times New Roman" w:hAnsi="Times New Roman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_Toc129334864 \h </w:instrTex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E92FAC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Pr="00E20B18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5" w:history="1">
        <w:r w:rsidR="00E92FAC" w:rsidRPr="00E20B18">
          <w:rPr>
            <w:rStyle w:val="affff2"/>
            <w:noProof/>
            <w:sz w:val="22"/>
            <w:szCs w:val="22"/>
          </w:rPr>
          <w:t>5.</w:t>
        </w:r>
        <w:r w:rsidR="00E92FAC" w:rsidRPr="00E20B18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E92FAC" w:rsidRPr="00E20B18">
          <w:rPr>
            <w:noProof/>
            <w:webHidden/>
            <w:sz w:val="22"/>
            <w:szCs w:val="22"/>
          </w:rPr>
          <w:tab/>
        </w:r>
        <w:r w:rsidRPr="00E20B18">
          <w:rPr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noProof/>
            <w:webHidden/>
            <w:sz w:val="22"/>
            <w:szCs w:val="22"/>
          </w:rPr>
          <w:instrText xml:space="preserve"> PAGEREF _Toc129334865 \h </w:instrText>
        </w:r>
        <w:r w:rsidRPr="00E20B18">
          <w:rPr>
            <w:noProof/>
            <w:webHidden/>
            <w:sz w:val="22"/>
            <w:szCs w:val="22"/>
          </w:rPr>
        </w:r>
        <w:r w:rsidRPr="00E20B18">
          <w:rPr>
            <w:noProof/>
            <w:webHidden/>
            <w:sz w:val="22"/>
            <w:szCs w:val="22"/>
          </w:rPr>
          <w:fldChar w:fldCharType="separate"/>
        </w:r>
        <w:r w:rsidR="00E92FAC">
          <w:rPr>
            <w:noProof/>
            <w:webHidden/>
            <w:sz w:val="22"/>
            <w:szCs w:val="22"/>
          </w:rPr>
          <w:t>4</w:t>
        </w:r>
        <w:r w:rsidRPr="00E20B18">
          <w:rPr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6" w:history="1">
        <w:r w:rsidR="00E92FAC" w:rsidRPr="00E20B18">
          <w:rPr>
            <w:rStyle w:val="affff2"/>
            <w:noProof/>
            <w:sz w:val="22"/>
            <w:szCs w:val="22"/>
          </w:rPr>
          <w:t>6.</w:t>
        </w:r>
        <w:r w:rsidR="00E92FAC" w:rsidRPr="00E20B18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E92FAC" w:rsidRPr="00E20B18">
          <w:rPr>
            <w:noProof/>
            <w:webHidden/>
            <w:sz w:val="22"/>
            <w:szCs w:val="22"/>
          </w:rPr>
          <w:tab/>
        </w:r>
        <w:r w:rsidRPr="00E20B18">
          <w:rPr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noProof/>
            <w:webHidden/>
            <w:sz w:val="22"/>
            <w:szCs w:val="22"/>
          </w:rPr>
          <w:instrText xml:space="preserve"> PAGEREF _Toc129334866 \h </w:instrText>
        </w:r>
        <w:r w:rsidRPr="00E20B18">
          <w:rPr>
            <w:noProof/>
            <w:webHidden/>
            <w:sz w:val="22"/>
            <w:szCs w:val="22"/>
          </w:rPr>
        </w:r>
        <w:r w:rsidRPr="00E20B18">
          <w:rPr>
            <w:noProof/>
            <w:webHidden/>
            <w:sz w:val="22"/>
            <w:szCs w:val="22"/>
          </w:rPr>
          <w:fldChar w:fldCharType="separate"/>
        </w:r>
        <w:r w:rsidR="00E92FAC">
          <w:rPr>
            <w:noProof/>
            <w:webHidden/>
            <w:sz w:val="22"/>
            <w:szCs w:val="22"/>
          </w:rPr>
          <w:t>4</w:t>
        </w:r>
        <w:r w:rsidRPr="00E20B18">
          <w:rPr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334867" w:history="1">
        <w:r w:rsidR="00E92FAC" w:rsidRPr="00E20B18">
          <w:rPr>
            <w:rStyle w:val="affff2"/>
            <w:noProof/>
            <w:sz w:val="22"/>
            <w:szCs w:val="22"/>
          </w:rPr>
          <w:t>7.</w:t>
        </w:r>
        <w:r w:rsidR="00E92FAC" w:rsidRPr="00E20B18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E92FAC" w:rsidRPr="00E20B18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E92FAC" w:rsidRPr="00E20B18">
          <w:rPr>
            <w:noProof/>
            <w:webHidden/>
            <w:sz w:val="22"/>
            <w:szCs w:val="22"/>
          </w:rPr>
          <w:tab/>
        </w:r>
        <w:r w:rsidRPr="00E20B18">
          <w:rPr>
            <w:noProof/>
            <w:webHidden/>
            <w:sz w:val="22"/>
            <w:szCs w:val="22"/>
          </w:rPr>
          <w:fldChar w:fldCharType="begin"/>
        </w:r>
        <w:r w:rsidR="00E92FAC" w:rsidRPr="00E20B18">
          <w:rPr>
            <w:noProof/>
            <w:webHidden/>
            <w:sz w:val="22"/>
            <w:szCs w:val="22"/>
          </w:rPr>
          <w:instrText xml:space="preserve"> PAGEREF _Toc129334867 \h </w:instrText>
        </w:r>
        <w:r w:rsidRPr="00E20B18">
          <w:rPr>
            <w:noProof/>
            <w:webHidden/>
            <w:sz w:val="22"/>
            <w:szCs w:val="22"/>
          </w:rPr>
        </w:r>
        <w:r w:rsidRPr="00E20B18">
          <w:rPr>
            <w:noProof/>
            <w:webHidden/>
            <w:sz w:val="22"/>
            <w:szCs w:val="22"/>
          </w:rPr>
          <w:fldChar w:fldCharType="separate"/>
        </w:r>
        <w:r w:rsidR="00E92FAC">
          <w:rPr>
            <w:noProof/>
            <w:webHidden/>
            <w:sz w:val="22"/>
            <w:szCs w:val="22"/>
          </w:rPr>
          <w:t>4</w:t>
        </w:r>
        <w:r w:rsidRPr="00E20B18">
          <w:rPr>
            <w:noProof/>
            <w:webHidden/>
            <w:sz w:val="22"/>
            <w:szCs w:val="22"/>
          </w:rPr>
          <w:fldChar w:fldCharType="end"/>
        </w:r>
      </w:hyperlink>
    </w:p>
    <w:p w:rsidR="00E92FAC" w:rsidRPr="00E20B18" w:rsidRDefault="007F6F9A" w:rsidP="00C15121">
      <w:pPr>
        <w:jc w:val="center"/>
      </w:pPr>
      <w:r w:rsidRPr="00E20B18">
        <w:rPr>
          <w:b/>
          <w:sz w:val="22"/>
        </w:rPr>
        <w:fldChar w:fldCharType="end"/>
      </w:r>
    </w:p>
    <w:p w:rsidR="00E92FAC" w:rsidRPr="00E20B18" w:rsidRDefault="00E92FAC" w:rsidP="00C15121">
      <w:pPr>
        <w:suppressAutoHyphens w:val="0"/>
        <w:spacing w:line="276" w:lineRule="auto"/>
        <w:ind w:firstLine="0"/>
        <w:jc w:val="left"/>
      </w:pPr>
      <w:r w:rsidRPr="00E20B18">
        <w:br w:type="page"/>
      </w:r>
    </w:p>
    <w:p w:rsidR="00E92FAC" w:rsidRPr="00E20B18" w:rsidRDefault="00E92FAC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1" w:name="_Toc510539133"/>
      <w:bookmarkStart w:id="2" w:name="_Toc129334845"/>
      <w:bookmarkEnd w:id="1"/>
      <w:r w:rsidRPr="00E20B18">
        <w:t>Паспорт программы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09"/>
        <w:gridCol w:w="6961"/>
      </w:tblGrid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3F4923">
              <w:rPr>
                <w:sz w:val="20"/>
                <w:szCs w:val="20"/>
              </w:rPr>
              <w:t>Большемеликского МО Балашовского муниципального района Саратовской области.</w:t>
            </w:r>
            <w:r w:rsidRPr="003F4923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E20B18" w:rsidRDefault="00E92FAC" w:rsidP="003F4923">
            <w:pPr>
              <w:pStyle w:val="S5"/>
              <w:ind w:firstLine="0"/>
            </w:pPr>
            <w:r w:rsidRPr="003F4923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05DAB">
              <w:rPr>
                <w:sz w:val="20"/>
              </w:rPr>
              <w:t>Градостроительный кодекс Российской Федерации;</w:t>
            </w:r>
          </w:p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05DAB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05DAB">
                <w:rPr>
                  <w:sz w:val="20"/>
                </w:rPr>
                <w:t>2003 г</w:t>
              </w:r>
            </w:smartTag>
            <w:r w:rsidRPr="00705DAB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05DAB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705DAB">
                <w:rPr>
                  <w:sz w:val="20"/>
                </w:rPr>
                <w:t>2015 г</w:t>
              </w:r>
            </w:smartTag>
            <w:r w:rsidRPr="00705DAB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05DAB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05DAB">
                <w:rPr>
                  <w:sz w:val="20"/>
                </w:rPr>
                <w:t>2011 г</w:t>
              </w:r>
            </w:smartTag>
            <w:r w:rsidRPr="00705DAB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05DAB">
              <w:rPr>
                <w:sz w:val="20"/>
              </w:rPr>
              <w:t>Генеральный план Большемеликского муниципального образования Балашовского муниципального района (</w:t>
            </w:r>
            <w:bookmarkStart w:id="3" w:name="_Hlk129080755"/>
            <w:r w:rsidRPr="00705DAB">
              <w:rPr>
                <w:sz w:val="20"/>
              </w:rPr>
              <w:t>в действующей редакции</w:t>
            </w:r>
            <w:bookmarkEnd w:id="3"/>
            <w:r w:rsidRPr="00705DAB">
              <w:rPr>
                <w:sz w:val="20"/>
              </w:rPr>
              <w:t>);</w:t>
            </w:r>
          </w:p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05DAB">
              <w:rPr>
                <w:sz w:val="20"/>
              </w:rPr>
              <w:t>Местные нормативы градостроительного проектирования Балашовского муниципального района Саратовской области, утвержденные Решением Собрания Депутатов Балашовского муниципального района Саратовской области № 39/10 от 01.06.2018 г.;</w:t>
            </w:r>
          </w:p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705DAB">
              <w:rPr>
                <w:sz w:val="20"/>
              </w:rPr>
              <w:t>Муниципальные программы развития Большемеликского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E92FAC" w:rsidRPr="00705DAB" w:rsidRDefault="00E92FAC" w:rsidP="003F4923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705DAB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E92FAC" w:rsidRPr="003F4923" w:rsidRDefault="00E92FAC" w:rsidP="003F4923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E92FAC" w:rsidRPr="003F4923" w:rsidRDefault="00E92FAC" w:rsidP="003F4923">
            <w:pPr>
              <w:ind w:firstLine="0"/>
              <w:rPr>
                <w:b/>
                <w:bCs/>
                <w:caps/>
              </w:rPr>
            </w:pPr>
            <w:r w:rsidRPr="003F4923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Большемеликского МО Балашовского муниципального района Саратовской области;</w:t>
            </w:r>
          </w:p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˗ обеспечение доступности объектов социальной инфраструктуры Большемеликского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Большемеликского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˗ обеспечение достижения расчетного уровня обеспеченности населения Большемеликского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E92FAC" w:rsidRPr="003F4923" w:rsidRDefault="00E92FAC" w:rsidP="003F4923">
            <w:pPr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Большемеликского МО Балашовского муниципального района Саратовской области.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E92FAC" w:rsidRPr="003F4923" w:rsidRDefault="00E92FAC" w:rsidP="003F4923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E92FAC" w:rsidRPr="003F4923" w:rsidRDefault="00E92FAC" w:rsidP="003F4923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3F4923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E92FAC" w:rsidRPr="003F4923" w:rsidRDefault="00E92FAC" w:rsidP="003F4923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E92FAC" w:rsidRPr="00705DAB" w:rsidRDefault="00E92FAC" w:rsidP="003F4923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705DAB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– увеличение доли населения обеспеченной спортивными объектами в соответствии с нормативными значениями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E92FAC" w:rsidRPr="003F4923" w:rsidRDefault="00E92FAC" w:rsidP="003F4923">
            <w:pPr>
              <w:pStyle w:val="14-10"/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E92FAC" w:rsidRPr="003F4923" w:rsidRDefault="00E92FAC" w:rsidP="003F4923">
            <w:pPr>
              <w:pStyle w:val="14-10"/>
              <w:ind w:firstLine="0"/>
              <w:rPr>
                <w:b/>
                <w:bCs/>
                <w:caps/>
              </w:rPr>
            </w:pPr>
            <w:r w:rsidRPr="003F4923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aff4"/>
              <w:ind w:firstLine="0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Программа реализуется с 2023 по 2043 гг.</w:t>
            </w:r>
          </w:p>
          <w:p w:rsidR="00E92FAC" w:rsidRPr="003F4923" w:rsidRDefault="00E92FAC" w:rsidP="003F4923">
            <w:pPr>
              <w:pStyle w:val="aff4"/>
              <w:ind w:firstLine="0"/>
              <w:rPr>
                <w:b/>
                <w:bCs/>
                <w:caps/>
              </w:rPr>
            </w:pPr>
            <w:r w:rsidRPr="003F4923">
              <w:rPr>
                <w:sz w:val="20"/>
                <w:szCs w:val="20"/>
              </w:rPr>
              <w:t xml:space="preserve">Этапы реализации программы: </w:t>
            </w:r>
            <w:r w:rsidRPr="003F4923">
              <w:rPr>
                <w:sz w:val="20"/>
                <w:szCs w:val="20"/>
                <w:lang w:val="en-US"/>
              </w:rPr>
              <w:t>I</w:t>
            </w:r>
            <w:r w:rsidRPr="003F4923">
              <w:rPr>
                <w:sz w:val="20"/>
                <w:szCs w:val="20"/>
              </w:rPr>
              <w:t xml:space="preserve"> этап – 2023 г., </w:t>
            </w:r>
            <w:r w:rsidRPr="003F4923">
              <w:rPr>
                <w:sz w:val="20"/>
                <w:szCs w:val="20"/>
                <w:lang w:val="en-US"/>
              </w:rPr>
              <w:t>II</w:t>
            </w:r>
            <w:r w:rsidRPr="003F4923">
              <w:rPr>
                <w:sz w:val="20"/>
                <w:szCs w:val="20"/>
              </w:rPr>
              <w:t xml:space="preserve"> этап – 2024 г., </w:t>
            </w:r>
            <w:r w:rsidRPr="003F4923">
              <w:rPr>
                <w:sz w:val="20"/>
                <w:szCs w:val="20"/>
                <w:lang w:val="en-US"/>
              </w:rPr>
              <w:t>III</w:t>
            </w:r>
            <w:r w:rsidRPr="003F4923">
              <w:rPr>
                <w:sz w:val="20"/>
                <w:szCs w:val="20"/>
              </w:rPr>
              <w:t xml:space="preserve"> этап – 2025 г., </w:t>
            </w:r>
            <w:r w:rsidRPr="003F4923">
              <w:rPr>
                <w:sz w:val="20"/>
                <w:szCs w:val="20"/>
                <w:lang w:val="en-US"/>
              </w:rPr>
              <w:t>IV</w:t>
            </w:r>
            <w:r w:rsidRPr="003F4923">
              <w:rPr>
                <w:sz w:val="20"/>
                <w:szCs w:val="20"/>
              </w:rPr>
              <w:t xml:space="preserve"> этап – 2026-2035 г., </w:t>
            </w:r>
            <w:r w:rsidRPr="003F4923">
              <w:rPr>
                <w:sz w:val="20"/>
                <w:szCs w:val="20"/>
                <w:lang w:val="en-US"/>
              </w:rPr>
              <w:t>V</w:t>
            </w:r>
            <w:r w:rsidRPr="003F4923">
              <w:rPr>
                <w:sz w:val="20"/>
                <w:szCs w:val="20"/>
              </w:rPr>
              <w:t xml:space="preserve"> этап – 2036-2043 г.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3F4923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3F4923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3F4923" w:rsidRDefault="00E92FAC" w:rsidP="003F4923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12113,46 тыс.рублей, из них: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F4923">
              <w:rPr>
                <w:rFonts w:cs="Times New Roman"/>
                <w:color w:val="00000A"/>
                <w:sz w:val="20"/>
                <w:szCs w:val="20"/>
              </w:rPr>
              <w:t>- средства бюджета Большемеликского МО – 7612,14 тыс.рублей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F4923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10,0 тыс. рублей; 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F4923">
              <w:rPr>
                <w:rFonts w:cs="Times New Roman"/>
                <w:color w:val="00000A"/>
                <w:sz w:val="20"/>
                <w:szCs w:val="20"/>
              </w:rPr>
              <w:t xml:space="preserve">на 2024 год в размере 0 тыс.рублей; 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F4923">
              <w:rPr>
                <w:rFonts w:cs="Times New Roman"/>
                <w:color w:val="00000A"/>
                <w:sz w:val="20"/>
                <w:szCs w:val="20"/>
              </w:rPr>
              <w:t>на 2025 год в размере 0 тыс.рублей;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F4923">
              <w:rPr>
                <w:rFonts w:cs="Times New Roman"/>
                <w:color w:val="00000A"/>
                <w:sz w:val="20"/>
                <w:szCs w:val="20"/>
              </w:rPr>
              <w:t>на 2026-2035 гг. в размере 3796,96 тыс.рублей;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3F4923">
              <w:rPr>
                <w:rFonts w:cs="Times New Roman"/>
                <w:color w:val="00000A"/>
                <w:sz w:val="20"/>
                <w:szCs w:val="20"/>
              </w:rPr>
              <w:t xml:space="preserve">на 2036-2043 гг. в размере 3805,18 тыс.рублей. 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2026-2043 годы уточняются при формировании бюджета на очередной финансовый год.</w:t>
            </w:r>
          </w:p>
        </w:tc>
      </w:tr>
      <w:tr w:rsidR="00E92FAC" w:rsidRPr="003F4923" w:rsidTr="003F4923">
        <w:tc>
          <w:tcPr>
            <w:tcW w:w="1363" w:type="pct"/>
            <w:tcMar>
              <w:left w:w="108" w:type="dxa"/>
            </w:tcMar>
          </w:tcPr>
          <w:p w:rsidR="00E92FAC" w:rsidRPr="00E20B18" w:rsidRDefault="00E92FAC" w:rsidP="003F4923">
            <w:pPr>
              <w:pStyle w:val="S5"/>
              <w:ind w:firstLine="0"/>
            </w:pPr>
            <w:r w:rsidRPr="003F4923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37" w:type="pct"/>
            <w:tcMar>
              <w:left w:w="108" w:type="dxa"/>
            </w:tcMar>
          </w:tcPr>
          <w:p w:rsidR="00E92FAC" w:rsidRPr="003F4923" w:rsidRDefault="00E92FAC" w:rsidP="003F4923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E92FAC" w:rsidRPr="003F4923" w:rsidRDefault="00E92FAC" w:rsidP="003F4923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E92FAC" w:rsidRPr="00E20B18" w:rsidRDefault="00E92FAC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E20B18">
        <w:br w:type="page"/>
      </w:r>
    </w:p>
    <w:p w:rsidR="00E92FAC" w:rsidRPr="00E20B18" w:rsidRDefault="00E92FAC" w:rsidP="00C15121">
      <w:pPr>
        <w:pStyle w:val="1"/>
        <w:numPr>
          <w:ilvl w:val="0"/>
          <w:numId w:val="5"/>
        </w:numPr>
      </w:pPr>
      <w:bookmarkStart w:id="4" w:name="_Toc129334846"/>
      <w:r w:rsidRPr="00E20B18">
        <w:t>ВВЕДЕНИЕ</w:t>
      </w:r>
      <w:bookmarkEnd w:id="4"/>
    </w:p>
    <w:p w:rsidR="00E92FAC" w:rsidRPr="00E20B18" w:rsidRDefault="00E92FAC" w:rsidP="00C15121">
      <w:pPr>
        <w:textAlignment w:val="top"/>
      </w:pPr>
      <w:r w:rsidRPr="00E20B18">
        <w:t>Необходимость реализации Федерального закона № 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E92FAC" w:rsidRPr="00E20B18" w:rsidRDefault="00E92FAC" w:rsidP="00C15121">
      <w:pPr>
        <w:textAlignment w:val="top"/>
      </w:pPr>
      <w:r w:rsidRPr="00E20B18">
        <w:t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Большемеликского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E92FAC" w:rsidRPr="00E20B18" w:rsidRDefault="00E92FAC" w:rsidP="00C15121">
      <w:pPr>
        <w:textAlignment w:val="top"/>
      </w:pPr>
      <w:r w:rsidRPr="00E20B18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92FAC" w:rsidRPr="00E20B18" w:rsidRDefault="00E92FAC" w:rsidP="00C15121">
      <w:pPr>
        <w:textAlignment w:val="top"/>
      </w:pPr>
      <w:r w:rsidRPr="00E20B18"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Большемеликского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E92FAC" w:rsidRPr="00E20B18" w:rsidRDefault="00E92FAC" w:rsidP="00C15121">
      <w:pPr>
        <w:textAlignment w:val="top"/>
      </w:pPr>
      <w:r w:rsidRPr="00E20B18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E92FAC" w:rsidRPr="00E20B18" w:rsidRDefault="00E92FAC" w:rsidP="00C15121">
      <w:pPr>
        <w:textAlignment w:val="top"/>
      </w:pPr>
      <w:r w:rsidRPr="00E20B18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E92FAC" w:rsidRPr="00E20B18" w:rsidRDefault="00E92FAC" w:rsidP="00C15121">
      <w:pPr>
        <w:spacing w:after="200" w:line="276" w:lineRule="auto"/>
        <w:ind w:firstLine="0"/>
        <w:jc w:val="left"/>
      </w:pPr>
      <w:r w:rsidRPr="00E20B18">
        <w:br w:type="page"/>
      </w:r>
    </w:p>
    <w:p w:rsidR="00E92FAC" w:rsidRPr="00E20B18" w:rsidRDefault="00E92FAC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5" w:name="_Toc510539135"/>
      <w:bookmarkStart w:id="6" w:name="_Toc129334847"/>
      <w:bookmarkEnd w:id="5"/>
      <w:r w:rsidRPr="00E20B18">
        <w:t>Характеристика существующего состояния СОЦИАЛЬНОЙ ИНФРАСТРУКТУРЫ Большемеликского МО</w:t>
      </w:r>
      <w:bookmarkEnd w:id="6"/>
    </w:p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E20B18">
        <w:rPr>
          <w:rStyle w:val="af5"/>
          <w:i w:val="0"/>
          <w:iCs w:val="0"/>
        </w:rPr>
        <w:t xml:space="preserve"> </w:t>
      </w:r>
      <w:bookmarkStart w:id="7" w:name="_Toc510539136"/>
      <w:bookmarkStart w:id="8" w:name="_Toc129334848"/>
      <w:bookmarkEnd w:id="7"/>
      <w:r w:rsidRPr="00E20B18">
        <w:rPr>
          <w:rStyle w:val="af5"/>
          <w:i w:val="0"/>
          <w:iCs w:val="0"/>
        </w:rPr>
        <w:t>Положение Большемеликского МО в системе расселения Балашовского муниципального района Саратовской области</w:t>
      </w:r>
      <w:bookmarkEnd w:id="8"/>
    </w:p>
    <w:p w:rsidR="00E92FAC" w:rsidRPr="00E20B18" w:rsidRDefault="00E92FAC" w:rsidP="00C15121">
      <w:pPr>
        <w:pStyle w:val="afffa"/>
      </w:pPr>
      <w:r w:rsidRPr="00E20B18">
        <w:t xml:space="preserve">Балашовский район </w:t>
      </w:r>
      <w:r w:rsidRPr="00E20B18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E20B18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E92FAC" w:rsidRPr="00E20B18" w:rsidRDefault="00E92FAC" w:rsidP="00C15121">
      <w:pPr>
        <w:pStyle w:val="afffa"/>
      </w:pPr>
      <w:r w:rsidRPr="00E20B18">
        <w:t>Согласно закону Саратовской области от 27.12.2004 № 101-ЗСО «О муниципальных образованиях, входящих в состав Балашовского муниципального района», в состав Балашовского района входят 14 сельских поселений и 2 городских: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bookmarkStart w:id="9" w:name="_Toc273558609"/>
      <w:bookmarkStart w:id="10" w:name="_Toc312530874"/>
      <w:bookmarkStart w:id="11" w:name="_Toc370201474"/>
      <w:r w:rsidRPr="00E20B18">
        <w:t>Муниципальное образование город Балашов;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Барковское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Большемеликское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Лесновское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Малосеменовское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Новопокровское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Октябрьское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Первомайское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Пинеровское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Репинское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Родничковское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Соцземледельское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Старохоперское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Терновское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Тростянское муниципальное образование;</w:t>
      </w:r>
    </w:p>
    <w:p w:rsidR="00E92FAC" w:rsidRPr="00E20B18" w:rsidRDefault="00E92FAC" w:rsidP="00C15121">
      <w:pPr>
        <w:pStyle w:val="afffa"/>
        <w:numPr>
          <w:ilvl w:val="0"/>
          <w:numId w:val="46"/>
        </w:numPr>
        <w:suppressAutoHyphens w:val="0"/>
      </w:pPr>
      <w:r w:rsidRPr="00E20B18">
        <w:t>Хоперское муниципальное образование.</w:t>
      </w:r>
    </w:p>
    <w:bookmarkEnd w:id="9"/>
    <w:bookmarkEnd w:id="10"/>
    <w:bookmarkEnd w:id="11"/>
    <w:p w:rsidR="00E92FAC" w:rsidRPr="00E20B18" w:rsidRDefault="00E92FAC" w:rsidP="006974FE">
      <w:pPr>
        <w:pStyle w:val="afff2"/>
        <w:rPr>
          <w:lang w:val="ru-RU"/>
        </w:rPr>
      </w:pPr>
      <w:r w:rsidRPr="00E20B18">
        <w:rPr>
          <w:lang w:val="ru-RU"/>
        </w:rPr>
        <w:t>В состав Большемеликского МО входит 7 населённых пунктов:</w:t>
      </w:r>
    </w:p>
    <w:p w:rsidR="00E92FAC" w:rsidRPr="00E20B18" w:rsidRDefault="00E92FAC" w:rsidP="006974FE">
      <w:pPr>
        <w:pStyle w:val="afffa"/>
        <w:numPr>
          <w:ilvl w:val="0"/>
          <w:numId w:val="46"/>
        </w:numPr>
        <w:suppressAutoHyphens w:val="0"/>
      </w:pPr>
      <w:r w:rsidRPr="00E20B18">
        <w:t>с. Большой Мелик– центр муниципального образования;</w:t>
      </w:r>
    </w:p>
    <w:p w:rsidR="00E92FAC" w:rsidRPr="00E20B18" w:rsidRDefault="00E92FAC" w:rsidP="006974FE">
      <w:pPr>
        <w:pStyle w:val="afffa"/>
        <w:numPr>
          <w:ilvl w:val="0"/>
          <w:numId w:val="46"/>
        </w:numPr>
        <w:suppressAutoHyphens w:val="0"/>
      </w:pPr>
      <w:r w:rsidRPr="00E20B18">
        <w:t>пос. Арзянка;</w:t>
      </w:r>
    </w:p>
    <w:p w:rsidR="00E92FAC" w:rsidRPr="00E20B18" w:rsidRDefault="00E92FAC" w:rsidP="006974FE">
      <w:pPr>
        <w:pStyle w:val="afffa"/>
        <w:numPr>
          <w:ilvl w:val="0"/>
          <w:numId w:val="46"/>
        </w:numPr>
        <w:suppressAutoHyphens w:val="0"/>
      </w:pPr>
      <w:r w:rsidRPr="00E20B18">
        <w:t>с. Выселки;</w:t>
      </w:r>
    </w:p>
    <w:p w:rsidR="00E92FAC" w:rsidRPr="00E20B18" w:rsidRDefault="00E92FAC" w:rsidP="006974FE">
      <w:pPr>
        <w:pStyle w:val="afffa"/>
        <w:numPr>
          <w:ilvl w:val="0"/>
          <w:numId w:val="46"/>
        </w:numPr>
        <w:suppressAutoHyphens w:val="0"/>
      </w:pPr>
      <w:r w:rsidRPr="00E20B18">
        <w:t>пос. Ключи;</w:t>
      </w:r>
    </w:p>
    <w:p w:rsidR="00E92FAC" w:rsidRPr="00E20B18" w:rsidRDefault="00E92FAC" w:rsidP="006974FE">
      <w:pPr>
        <w:pStyle w:val="afffa"/>
        <w:numPr>
          <w:ilvl w:val="0"/>
          <w:numId w:val="46"/>
        </w:numPr>
        <w:suppressAutoHyphens w:val="0"/>
      </w:pPr>
      <w:r w:rsidRPr="00E20B18">
        <w:t>с. Котоврас;</w:t>
      </w:r>
    </w:p>
    <w:p w:rsidR="00E92FAC" w:rsidRPr="00E20B18" w:rsidRDefault="00E92FAC" w:rsidP="006974FE">
      <w:pPr>
        <w:pStyle w:val="afffa"/>
        <w:numPr>
          <w:ilvl w:val="0"/>
          <w:numId w:val="46"/>
        </w:numPr>
        <w:suppressAutoHyphens w:val="0"/>
      </w:pPr>
      <w:r w:rsidRPr="00E20B18">
        <w:t>с. Малый Мелик;</w:t>
      </w:r>
    </w:p>
    <w:p w:rsidR="00E92FAC" w:rsidRPr="00E20B18" w:rsidRDefault="00E92FAC" w:rsidP="006974FE">
      <w:pPr>
        <w:pStyle w:val="afffa"/>
        <w:numPr>
          <w:ilvl w:val="0"/>
          <w:numId w:val="46"/>
        </w:numPr>
        <w:suppressAutoHyphens w:val="0"/>
      </w:pPr>
      <w:r w:rsidRPr="00E20B18">
        <w:t xml:space="preserve">пос. Прихоперский. 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 xml:space="preserve">Площадь территории муниципального образования составляет </w:t>
      </w:r>
      <w:r w:rsidRPr="00E20B18">
        <w:t xml:space="preserve">34880 </w:t>
      </w:r>
      <w:r w:rsidRPr="00E20B18">
        <w:rPr>
          <w:rFonts w:cs="Times New Roman"/>
          <w:szCs w:val="24"/>
        </w:rPr>
        <w:t xml:space="preserve">га. </w:t>
      </w:r>
    </w:p>
    <w:p w:rsidR="00E92FAC" w:rsidRPr="00E20B18" w:rsidRDefault="00E92FAC" w:rsidP="006974FE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По информации, содержащейся в базе данных Федеральной службы государственной статистки по состоянию на начало 2022 г. В Большемеликском МО проживает 2380 чел. при плотности 0,07 чел./га.</w:t>
      </w:r>
    </w:p>
    <w:p w:rsidR="00E92FAC" w:rsidRPr="00E20B18" w:rsidRDefault="00E92FAC" w:rsidP="006974FE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E92FAC" w:rsidRPr="00E20B18" w:rsidRDefault="00E92FAC" w:rsidP="006974FE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lastRenderedPageBreak/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Большемеликское МО наделено статусом сельского поселения, с административным центром – село </w:t>
      </w:r>
      <w:r w:rsidRPr="00E20B18">
        <w:t>Большой Мелик</w:t>
      </w:r>
      <w:r w:rsidRPr="00E20B18">
        <w:rPr>
          <w:rFonts w:cs="Times New Roman"/>
          <w:szCs w:val="24"/>
        </w:rPr>
        <w:t>.</w:t>
      </w:r>
    </w:p>
    <w:p w:rsidR="00E92FAC" w:rsidRPr="00E20B18" w:rsidRDefault="00E92FAC" w:rsidP="006974FE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 xml:space="preserve">Расстояние от центра муниципального образования до районного центра – 18 км. </w:t>
      </w:r>
    </w:p>
    <w:p w:rsidR="00E92FAC" w:rsidRPr="00E20B18" w:rsidRDefault="00E92FAC" w:rsidP="006974FE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Реки, протекающие на территории муниципального образования - р. Хопер, р. Мелик, р. Котоврас.</w:t>
      </w:r>
    </w:p>
    <w:p w:rsidR="00E92FAC" w:rsidRPr="00E20B18" w:rsidRDefault="00E92FAC" w:rsidP="006974FE">
      <w:pPr>
        <w:rPr>
          <w:rFonts w:cs="Times New Roman"/>
          <w:szCs w:val="28"/>
          <w:lang w:eastAsia="ar-SA"/>
        </w:rPr>
      </w:pPr>
      <w:r w:rsidRPr="00E20B18">
        <w:rPr>
          <w:rFonts w:cs="Times New Roman"/>
          <w:szCs w:val="24"/>
        </w:rPr>
        <w:t>Выгодное экономико-географическое расположение Большемеликского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E20B18">
        <w:rPr>
          <w:rStyle w:val="af5"/>
          <w:i w:val="0"/>
          <w:iCs w:val="0"/>
        </w:rPr>
        <w:t xml:space="preserve"> </w:t>
      </w:r>
      <w:bookmarkStart w:id="12" w:name="_Toc510539137"/>
      <w:bookmarkStart w:id="13" w:name="_Toc129334849"/>
      <w:bookmarkEnd w:id="12"/>
      <w:r w:rsidRPr="00E20B18">
        <w:rPr>
          <w:rStyle w:val="af5"/>
          <w:i w:val="0"/>
          <w:iCs w:val="0"/>
        </w:rPr>
        <w:t>Характеристика состояния социальной сферы Большемеликского МО</w:t>
      </w:r>
      <w:bookmarkEnd w:id="13"/>
    </w:p>
    <w:p w:rsidR="00E92FAC" w:rsidRPr="00E20B18" w:rsidRDefault="00E92FAC" w:rsidP="00C15121">
      <w:pPr>
        <w:pStyle w:val="4"/>
      </w:pPr>
      <w:bookmarkStart w:id="14" w:name="_Toc511209102"/>
      <w:bookmarkStart w:id="15" w:name="_Toc510539138"/>
      <w:bookmarkStart w:id="16" w:name="_Toc512329049"/>
      <w:bookmarkStart w:id="17" w:name="_Toc35268839"/>
      <w:bookmarkStart w:id="18" w:name="_Toc35502752"/>
      <w:bookmarkStart w:id="19" w:name="_Toc129334850"/>
      <w:bookmarkEnd w:id="14"/>
      <w:bookmarkEnd w:id="15"/>
      <w:r w:rsidRPr="00E20B18">
        <w:t>Демографическая ситуация</w:t>
      </w:r>
      <w:bookmarkEnd w:id="16"/>
      <w:bookmarkEnd w:id="17"/>
      <w:bookmarkEnd w:id="18"/>
      <w:bookmarkEnd w:id="19"/>
    </w:p>
    <w:p w:rsidR="00E92FAC" w:rsidRPr="00E20B18" w:rsidRDefault="00E92FAC" w:rsidP="00C15121">
      <w:pPr>
        <w:rPr>
          <w:szCs w:val="28"/>
          <w:lang w:eastAsia="ar-SA"/>
        </w:rPr>
      </w:pPr>
      <w:r w:rsidRPr="00E20B18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Большемеликского МО. </w:t>
      </w:r>
    </w:p>
    <w:p w:rsidR="00E92FAC" w:rsidRPr="00E20B18" w:rsidRDefault="00E92FAC" w:rsidP="00C15121">
      <w:pPr>
        <w:rPr>
          <w:szCs w:val="28"/>
          <w:lang w:eastAsia="ar-SA"/>
        </w:rPr>
      </w:pPr>
      <w:r w:rsidRPr="00E20B18">
        <w:rPr>
          <w:szCs w:val="28"/>
          <w:lang w:eastAsia="ar-SA"/>
        </w:rPr>
        <w:t>Динамика изменения численности населения Большемеликского МО за последние 5 лет проанализирована в таблице 1.</w:t>
      </w:r>
    </w:p>
    <w:p w:rsidR="00E92FAC" w:rsidRPr="00E20B18" w:rsidRDefault="00E92FAC" w:rsidP="00C15121">
      <w:pPr>
        <w:rPr>
          <w:szCs w:val="28"/>
          <w:lang w:eastAsia="ar-SA"/>
        </w:rPr>
      </w:pPr>
    </w:p>
    <w:p w:rsidR="00E92FAC" w:rsidRPr="00E20B18" w:rsidRDefault="00E92FAC" w:rsidP="00C15121">
      <w:pPr>
        <w:spacing w:before="120"/>
        <w:jc w:val="right"/>
        <w:rPr>
          <w:b/>
          <w:szCs w:val="28"/>
          <w:lang w:eastAsia="ar-SA"/>
        </w:rPr>
      </w:pPr>
      <w:r w:rsidRPr="00E20B18">
        <w:rPr>
          <w:b/>
          <w:szCs w:val="28"/>
          <w:lang w:eastAsia="ar-SA"/>
        </w:rPr>
        <w:t>Таблица 1</w:t>
      </w:r>
    </w:p>
    <w:p w:rsidR="00E92FAC" w:rsidRPr="00E20B18" w:rsidRDefault="00E92FAC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E20B18">
        <w:rPr>
          <w:b/>
          <w:szCs w:val="28"/>
          <w:lang w:eastAsia="ar-SA"/>
        </w:rPr>
        <w:t>Динамика изменения численности населения Большемеликского МО (данные на начало года)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3697"/>
        <w:gridCol w:w="1144"/>
        <w:gridCol w:w="1144"/>
        <w:gridCol w:w="1144"/>
        <w:gridCol w:w="1144"/>
        <w:gridCol w:w="1137"/>
      </w:tblGrid>
      <w:tr w:rsidR="00E92FAC" w:rsidRPr="003F4923" w:rsidTr="00C15121">
        <w:trPr>
          <w:trHeight w:val="354"/>
        </w:trPr>
        <w:tc>
          <w:tcPr>
            <w:tcW w:w="1964" w:type="pct"/>
          </w:tcPr>
          <w:p w:rsidR="00E92FAC" w:rsidRPr="003F4923" w:rsidRDefault="00E92FAC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08" w:type="pct"/>
          </w:tcPr>
          <w:p w:rsidR="00E92FAC" w:rsidRPr="003F4923" w:rsidRDefault="00E92FAC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608" w:type="pct"/>
          </w:tcPr>
          <w:p w:rsidR="00E92FAC" w:rsidRPr="003F4923" w:rsidRDefault="00E92FAC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608" w:type="pct"/>
          </w:tcPr>
          <w:p w:rsidR="00E92FAC" w:rsidRPr="003F4923" w:rsidRDefault="00E92FAC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608" w:type="pct"/>
          </w:tcPr>
          <w:p w:rsidR="00E92FAC" w:rsidRPr="003F4923" w:rsidRDefault="00E92FAC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604" w:type="pct"/>
          </w:tcPr>
          <w:p w:rsidR="00E92FAC" w:rsidRPr="003F4923" w:rsidRDefault="00E92FAC" w:rsidP="00C1512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2022 год</w:t>
            </w:r>
          </w:p>
        </w:tc>
      </w:tr>
      <w:tr w:rsidR="00E92FAC" w:rsidRPr="003F4923" w:rsidTr="00C15121">
        <w:trPr>
          <w:trHeight w:val="78"/>
        </w:trPr>
        <w:tc>
          <w:tcPr>
            <w:tcW w:w="1964" w:type="pct"/>
          </w:tcPr>
          <w:p w:rsidR="00E92FAC" w:rsidRPr="003F4923" w:rsidRDefault="00E92FAC" w:rsidP="006974FE">
            <w:pPr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Численность населения Большемеликского МО, чел.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2490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2458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2457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2457</w:t>
            </w:r>
          </w:p>
        </w:tc>
        <w:tc>
          <w:tcPr>
            <w:tcW w:w="604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2380</w:t>
            </w:r>
          </w:p>
        </w:tc>
      </w:tr>
      <w:tr w:rsidR="00E92FAC" w:rsidRPr="003F4923" w:rsidTr="00C15121">
        <w:trPr>
          <w:trHeight w:val="78"/>
        </w:trPr>
        <w:tc>
          <w:tcPr>
            <w:tcW w:w="1964" w:type="pct"/>
          </w:tcPr>
          <w:p w:rsidR="00E92FAC" w:rsidRPr="003F4923" w:rsidRDefault="00E92FAC" w:rsidP="006974FE">
            <w:pPr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Изменение по сравнению с предыдущим годом (+,-)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-22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-32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-1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-77</w:t>
            </w:r>
          </w:p>
        </w:tc>
      </w:tr>
      <w:tr w:rsidR="00E92FAC" w:rsidRPr="003F4923" w:rsidTr="00C15121">
        <w:trPr>
          <w:trHeight w:val="78"/>
        </w:trPr>
        <w:tc>
          <w:tcPr>
            <w:tcW w:w="1964" w:type="pct"/>
          </w:tcPr>
          <w:p w:rsidR="00E92FAC" w:rsidRPr="003F4923" w:rsidRDefault="00E92FAC" w:rsidP="006974FE">
            <w:pPr>
              <w:ind w:firstLine="0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Темп прироста по сравнению с предыдущим годом, %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-0,88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-1,29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608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4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-3,13</w:t>
            </w:r>
          </w:p>
        </w:tc>
      </w:tr>
    </w:tbl>
    <w:p w:rsidR="00E92FAC" w:rsidRPr="00E20B18" w:rsidRDefault="00E92FAC" w:rsidP="006974FE">
      <w:pPr>
        <w:spacing w:before="120"/>
        <w:rPr>
          <w:szCs w:val="28"/>
          <w:lang w:eastAsia="ar-SA"/>
        </w:rPr>
      </w:pPr>
      <w:r w:rsidRPr="00E20B18">
        <w:rPr>
          <w:szCs w:val="28"/>
          <w:lang w:eastAsia="ar-SA"/>
        </w:rPr>
        <w:t>Из таблицы 1 следует, что с 2018 г. по 2022 г. численность населения Большемеликского МО имеет отрицательную тенденцию сокращения (на 132 чел.).</w:t>
      </w:r>
    </w:p>
    <w:p w:rsidR="00E92FAC" w:rsidRPr="00E20B18" w:rsidRDefault="005D33C4" w:rsidP="006974FE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419725" cy="22193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92FAC" w:rsidRPr="00E20B18" w:rsidRDefault="00E92FAC" w:rsidP="006974FE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E20B18">
        <w:rPr>
          <w:b/>
          <w:szCs w:val="28"/>
          <w:lang w:eastAsia="ar-SA"/>
        </w:rPr>
        <w:t xml:space="preserve">Рисунок 2.1 Динамика изменения численности населения Большемеликского </w:t>
      </w:r>
      <w:r w:rsidRPr="00E20B18">
        <w:rPr>
          <w:b/>
          <w:szCs w:val="28"/>
          <w:lang w:eastAsia="ar-SA"/>
        </w:rPr>
        <w:lastRenderedPageBreak/>
        <w:t>МО (2018-2022 гг., данные на начало года)</w:t>
      </w:r>
    </w:p>
    <w:p w:rsidR="00E92FAC" w:rsidRPr="00E20B18" w:rsidRDefault="00E92FAC" w:rsidP="00C15121">
      <w:pPr>
        <w:rPr>
          <w:szCs w:val="28"/>
          <w:lang w:eastAsia="ar-SA"/>
        </w:rPr>
      </w:pPr>
      <w:r w:rsidRPr="00E20B18">
        <w:rPr>
          <w:szCs w:val="28"/>
          <w:lang w:eastAsia="ar-SA"/>
        </w:rPr>
        <w:t>Показатели естественного воспроизводства населения Большемеликского МО представлены в таблице 2.</w:t>
      </w:r>
    </w:p>
    <w:p w:rsidR="00E92FAC" w:rsidRPr="00E20B18" w:rsidRDefault="00E92FAC" w:rsidP="00C15121">
      <w:pPr>
        <w:spacing w:before="120"/>
        <w:jc w:val="right"/>
        <w:rPr>
          <w:b/>
          <w:szCs w:val="28"/>
          <w:lang w:eastAsia="ar-SA"/>
        </w:rPr>
      </w:pPr>
      <w:r w:rsidRPr="00E20B18">
        <w:rPr>
          <w:b/>
          <w:szCs w:val="28"/>
          <w:lang w:eastAsia="ar-SA"/>
        </w:rPr>
        <w:t>Таблица 2</w:t>
      </w:r>
    </w:p>
    <w:p w:rsidR="00E92FAC" w:rsidRPr="00E20B18" w:rsidRDefault="00E92FAC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E20B18">
        <w:rPr>
          <w:b/>
          <w:szCs w:val="28"/>
          <w:lang w:eastAsia="ar-SA"/>
        </w:rPr>
        <w:t>Динамика показателей естественного воспроизводства населения Большемеликского МО, чел.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5311"/>
        <w:gridCol w:w="1114"/>
        <w:gridCol w:w="1016"/>
        <w:gridCol w:w="981"/>
        <w:gridCol w:w="988"/>
      </w:tblGrid>
      <w:tr w:rsidR="00E92FAC" w:rsidRPr="003F4923" w:rsidTr="003F4150">
        <w:trPr>
          <w:trHeight w:val="244"/>
        </w:trPr>
        <w:tc>
          <w:tcPr>
            <w:tcW w:w="2822" w:type="pct"/>
            <w:vAlign w:val="center"/>
          </w:tcPr>
          <w:p w:rsidR="00E92FAC" w:rsidRPr="003F4923" w:rsidRDefault="00E92FAC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92" w:type="pct"/>
            <w:vAlign w:val="center"/>
          </w:tcPr>
          <w:p w:rsidR="00E92FAC" w:rsidRPr="003F4923" w:rsidRDefault="00E92FAC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540" w:type="pct"/>
            <w:vAlign w:val="center"/>
          </w:tcPr>
          <w:p w:rsidR="00E92FAC" w:rsidRPr="003F4923" w:rsidRDefault="00E92FAC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521" w:type="pct"/>
            <w:vAlign w:val="center"/>
          </w:tcPr>
          <w:p w:rsidR="00E92FAC" w:rsidRPr="003F4923" w:rsidRDefault="00E92FAC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525" w:type="pct"/>
            <w:vAlign w:val="center"/>
          </w:tcPr>
          <w:p w:rsidR="00E92FAC" w:rsidRPr="003F4923" w:rsidRDefault="00E92FAC" w:rsidP="003F415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2021 год</w:t>
            </w:r>
          </w:p>
        </w:tc>
      </w:tr>
      <w:tr w:rsidR="00E92FAC" w:rsidRPr="003F4923" w:rsidTr="003F4150">
        <w:trPr>
          <w:trHeight w:val="78"/>
        </w:trPr>
        <w:tc>
          <w:tcPr>
            <w:tcW w:w="2822" w:type="pct"/>
            <w:vAlign w:val="center"/>
          </w:tcPr>
          <w:p w:rsidR="00E92FAC" w:rsidRPr="003F4923" w:rsidRDefault="00E92FAC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Число родившихся (без учета мертворожденных), чел.</w:t>
            </w:r>
          </w:p>
        </w:tc>
        <w:tc>
          <w:tcPr>
            <w:tcW w:w="592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5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13</w:t>
            </w:r>
          </w:p>
        </w:tc>
      </w:tr>
      <w:tr w:rsidR="00E92FAC" w:rsidRPr="003F4923" w:rsidTr="003F4150">
        <w:trPr>
          <w:trHeight w:val="78"/>
        </w:trPr>
        <w:tc>
          <w:tcPr>
            <w:tcW w:w="2822" w:type="pct"/>
            <w:vAlign w:val="center"/>
          </w:tcPr>
          <w:p w:rsidR="00E92FAC" w:rsidRPr="003F4923" w:rsidRDefault="00E92FAC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Число умерших, чел.</w:t>
            </w:r>
          </w:p>
        </w:tc>
        <w:tc>
          <w:tcPr>
            <w:tcW w:w="592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21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25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49</w:t>
            </w:r>
          </w:p>
        </w:tc>
      </w:tr>
      <w:tr w:rsidR="00E92FAC" w:rsidRPr="003F4923" w:rsidTr="003F4150">
        <w:trPr>
          <w:trHeight w:val="78"/>
        </w:trPr>
        <w:tc>
          <w:tcPr>
            <w:tcW w:w="2822" w:type="pct"/>
            <w:vAlign w:val="center"/>
          </w:tcPr>
          <w:p w:rsidR="00E92FAC" w:rsidRPr="003F4923" w:rsidRDefault="00E92FAC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Общий коэффициент рождаемости, промилле</w:t>
            </w:r>
          </w:p>
        </w:tc>
        <w:tc>
          <w:tcPr>
            <w:tcW w:w="592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540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521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525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5.4</w:t>
            </w:r>
          </w:p>
        </w:tc>
      </w:tr>
      <w:tr w:rsidR="00E92FAC" w:rsidRPr="003F4923" w:rsidTr="003F4150">
        <w:trPr>
          <w:trHeight w:val="78"/>
        </w:trPr>
        <w:tc>
          <w:tcPr>
            <w:tcW w:w="2822" w:type="pct"/>
            <w:vAlign w:val="center"/>
          </w:tcPr>
          <w:p w:rsidR="00E92FAC" w:rsidRPr="003F4923" w:rsidRDefault="00E92FAC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Общий коэффициент смертности, промилле</w:t>
            </w:r>
          </w:p>
        </w:tc>
        <w:tc>
          <w:tcPr>
            <w:tcW w:w="592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540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17.9</w:t>
            </w:r>
          </w:p>
        </w:tc>
        <w:tc>
          <w:tcPr>
            <w:tcW w:w="521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18.3</w:t>
            </w:r>
          </w:p>
        </w:tc>
        <w:tc>
          <w:tcPr>
            <w:tcW w:w="525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20.3</w:t>
            </w:r>
          </w:p>
        </w:tc>
      </w:tr>
      <w:tr w:rsidR="00E92FAC" w:rsidRPr="003F4923" w:rsidTr="003F4150">
        <w:trPr>
          <w:trHeight w:val="78"/>
        </w:trPr>
        <w:tc>
          <w:tcPr>
            <w:tcW w:w="2822" w:type="pct"/>
            <w:vAlign w:val="center"/>
          </w:tcPr>
          <w:p w:rsidR="00E92FAC" w:rsidRPr="003F4923" w:rsidRDefault="00E92FAC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Естественный прирост (убыль), чел.</w:t>
            </w:r>
          </w:p>
        </w:tc>
        <w:tc>
          <w:tcPr>
            <w:tcW w:w="592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-28</w:t>
            </w:r>
          </w:p>
        </w:tc>
        <w:tc>
          <w:tcPr>
            <w:tcW w:w="540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-34</w:t>
            </w:r>
          </w:p>
        </w:tc>
        <w:tc>
          <w:tcPr>
            <w:tcW w:w="521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-33</w:t>
            </w:r>
          </w:p>
        </w:tc>
        <w:tc>
          <w:tcPr>
            <w:tcW w:w="525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-36</w:t>
            </w:r>
          </w:p>
        </w:tc>
      </w:tr>
      <w:tr w:rsidR="00E92FAC" w:rsidRPr="003F4923" w:rsidTr="003F4150">
        <w:trPr>
          <w:trHeight w:val="78"/>
        </w:trPr>
        <w:tc>
          <w:tcPr>
            <w:tcW w:w="2822" w:type="pct"/>
            <w:vAlign w:val="center"/>
          </w:tcPr>
          <w:p w:rsidR="00E92FAC" w:rsidRPr="003F4923" w:rsidRDefault="00E92FAC" w:rsidP="006974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Общий коэффициент естественного прироста (убыли), промилле</w:t>
            </w:r>
          </w:p>
        </w:tc>
        <w:tc>
          <w:tcPr>
            <w:tcW w:w="592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-11.3</w:t>
            </w:r>
          </w:p>
        </w:tc>
        <w:tc>
          <w:tcPr>
            <w:tcW w:w="540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-13.8</w:t>
            </w:r>
          </w:p>
        </w:tc>
        <w:tc>
          <w:tcPr>
            <w:tcW w:w="521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-13.4</w:t>
            </w:r>
          </w:p>
        </w:tc>
        <w:tc>
          <w:tcPr>
            <w:tcW w:w="525" w:type="pct"/>
            <w:vAlign w:val="center"/>
          </w:tcPr>
          <w:p w:rsidR="00E92FAC" w:rsidRPr="003F4923" w:rsidRDefault="00E92FAC" w:rsidP="006974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F4923">
              <w:rPr>
                <w:color w:val="000000"/>
                <w:sz w:val="20"/>
                <w:szCs w:val="20"/>
              </w:rPr>
              <w:t>-14.9</w:t>
            </w:r>
          </w:p>
        </w:tc>
      </w:tr>
    </w:tbl>
    <w:p w:rsidR="00E92FAC" w:rsidRPr="00E20B18" w:rsidRDefault="00E92FAC" w:rsidP="003F4150"/>
    <w:p w:rsidR="00E92FAC" w:rsidRPr="00E20B18" w:rsidRDefault="00E92FAC" w:rsidP="003F4150">
      <w:r w:rsidRPr="00E20B18">
        <w:t>Прогнозная оценка численности населения Большемеликского МО выполнена в соответствии со стратегией социально-экономического развития Саратовской области, утвержденной постановлением Правительства Саратовской области от 30 июня 2016 года № 321-П.</w:t>
      </w:r>
    </w:p>
    <w:p w:rsidR="00E92FAC" w:rsidRPr="00E20B18" w:rsidRDefault="00E92FAC" w:rsidP="003F4150">
      <w:r w:rsidRPr="00E20B18">
        <w:t>При определении перспективной численности населения учитывалось главное направление демографической политики, определенной в стратегии социально-экономического развития Саратовской области – это незначительное сокращение численности населения (5,6 % за 15 лет).</w:t>
      </w:r>
    </w:p>
    <w:p w:rsidR="00E92FAC" w:rsidRPr="00E20B18" w:rsidRDefault="00E92FAC" w:rsidP="003F4150">
      <w:r w:rsidRPr="00E20B18">
        <w:t>Основные задачи по улучшению демографической ситуации, принятые Программой следующие: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стимулирование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обеспечение доступности общего дошкольного образования для детей в возрасте от 1,5 до 3 лет за счет развития инфраструктуры образовательных организаций, развития негосударственного сектора дошкольного образования, а также его альтернативных форм (группы кратковременного пребывания, семейные дошкольные группы, адаптационные группы для детей раннего возраста и т.д.);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создание условий и формирование мотивации для ведения здорового образа жизни, занятия физкультурой и спортом,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развитие инфраструктуры объектов физической культуры и спорта, увеличение количества уличных спортивных объектов, расположенных в шаговой доступности, а также популяризация здорового образа жизни;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создание условий и возможностей для успешной социализации и эффективной самореализации молодежи, развития ее потенциала в интересах области;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 xml:space="preserve">совершенствование управления миграционными процессами, включая стимулирование селективной миграции, основанной на половозрастных и </w:t>
      </w:r>
      <w:r w:rsidRPr="00E20B18">
        <w:lastRenderedPageBreak/>
        <w:t>квалификационных потребностях экономики области, а также снижение оттока граждан трудоспособного возраста в целях трудоустройства за пределы региона;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проведение активной социально-экономической политики, направленной на сохранение численности населения в депрессивных муниципальных образованиях области;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формирование эффективного механизма взаимосвязи профессионального образования и рынка труда путем построения новой единой образовательной сети, включающей в себя территориально-отраслевые кластеры, многофункциональные центры прикладных квалификаций, специализированные образовательные структуры, центры коллективного доступа к образовательным ресурсам, последовательное внедрение практико-ориентированной (дуальной) модели обучения, а также развитие системы профориентации в тесной взаимосвязи органов власти, образования и бизнеса;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создание системы стимулирования самореализации специалистов;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совершенствование системы общего образования, направленное на обеспечение социализации и высоких образовательных достижений каждого школьника с учетом индивидуальных особенностей;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обеспечение развития культурной инфраструктуры и повышение ее доступности для населения;</w:t>
      </w:r>
    </w:p>
    <w:p w:rsidR="00E92FAC" w:rsidRPr="00E20B18" w:rsidRDefault="00E92FAC" w:rsidP="003F4150">
      <w:pPr>
        <w:pStyle w:val="afffa"/>
        <w:numPr>
          <w:ilvl w:val="0"/>
          <w:numId w:val="46"/>
        </w:numPr>
        <w:suppressAutoHyphens w:val="0"/>
      </w:pPr>
      <w:r w:rsidRPr="00E20B18">
        <w:t>сохранение и актуализация культурного наследия области, в том числе как фактора въездного культурного туризма.</w:t>
      </w:r>
    </w:p>
    <w:p w:rsidR="00E92FAC" w:rsidRPr="00E20B18" w:rsidRDefault="00E92FAC" w:rsidP="003F4150">
      <w:r w:rsidRPr="00E20B18">
        <w:t>На расчетный период основные усилия должны быть направлены как на поддержание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E92FAC" w:rsidRPr="00E20B18" w:rsidRDefault="00E92FAC" w:rsidP="003F4150">
      <w:r w:rsidRPr="00E20B18">
        <w:t xml:space="preserve">Так же для улучшения демографической ситуации Большемеликского МО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:rsidR="00E92FAC" w:rsidRPr="00E20B18" w:rsidRDefault="00E92FAC" w:rsidP="003F4150">
      <w:r w:rsidRPr="00E20B18"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:rsidR="00E92FAC" w:rsidRPr="00E20B18" w:rsidRDefault="00E92FAC" w:rsidP="003F4150">
      <w:r w:rsidRPr="00E20B18">
        <w:t xml:space="preserve">Прогноз предполагает, что регрессивная структура населения сохраняется, то есть доля группы населения младших возрастов остается меньше, чем доля населения старших возрастов. </w:t>
      </w:r>
    </w:p>
    <w:p w:rsidR="00E92FAC" w:rsidRPr="00E20B18" w:rsidRDefault="00E92FAC" w:rsidP="003F4150">
      <w:r w:rsidRPr="00E20B18">
        <w:t>Таким образом, данный вариант прогноза предполагает как сокращение численности всего населения Большемеликского МО, так и численности всех возрастных групп населения, при увеличении доли групп населения младших и старших возрастов и снижении доли группы населения в трудоспособном возрасте.</w:t>
      </w:r>
    </w:p>
    <w:p w:rsidR="00E92FAC" w:rsidRPr="00E20B18" w:rsidRDefault="00E92FAC" w:rsidP="003F4150"/>
    <w:p w:rsidR="00E92FAC" w:rsidRPr="00E20B18" w:rsidRDefault="00E92FAC" w:rsidP="003F4150">
      <w:pPr>
        <w:rPr>
          <w:b/>
          <w:bCs/>
        </w:rPr>
      </w:pPr>
      <w:r w:rsidRPr="00E20B18">
        <w:rPr>
          <w:b/>
          <w:bCs/>
        </w:rPr>
        <w:lastRenderedPageBreak/>
        <w:t>Выводы</w:t>
      </w:r>
    </w:p>
    <w:p w:rsidR="00E92FAC" w:rsidRPr="00E20B18" w:rsidRDefault="00E92FAC" w:rsidP="003F4150">
      <w:r w:rsidRPr="00E20B18">
        <w:t xml:space="preserve">Численность населения по целевому варианту прогноза сокращается, так как демографический и трудовой потенциал остается недостаточным. Для снижения общего коэффициента демографической нагрузки миграционная составляющая в общем приросте численности населения должна быть многократно выше.  </w:t>
      </w:r>
    </w:p>
    <w:p w:rsidR="00E92FAC" w:rsidRPr="00E20B18" w:rsidRDefault="00E92FAC" w:rsidP="003F4150">
      <w:r w:rsidRPr="00E20B18">
        <w:t>Половозрастная пирамида (структура населения) – «перевернута», с сужением основания пирамиды (младшие возраста) и с расширением «вершины пирамиды» (старшие возраста), что создаёт предпосылки уменьшения рождаемости в будущем и снижения демографического и трудового потенциала городского округа.</w:t>
      </w:r>
    </w:p>
    <w:p w:rsidR="00E92FAC" w:rsidRPr="00E20B18" w:rsidRDefault="00E92FAC" w:rsidP="003F4150">
      <w:r w:rsidRPr="00E20B18">
        <w:t xml:space="preserve">Доля трудоспособного населения в прогнозном периоде снижается, что снижает возможности роста рынка труда. </w:t>
      </w:r>
    </w:p>
    <w:p w:rsidR="00E92FAC" w:rsidRPr="00E20B18" w:rsidRDefault="00E92FAC" w:rsidP="003F4150">
      <w:r w:rsidRPr="00E20B18">
        <w:t>Для оценки потребностей Большемеликского МО в территориальных ресурсах и объектах социальной инфраструктуры, проектная численность населения на расчетный срок (2043 год) принята на уровне 2650 человека.</w:t>
      </w:r>
    </w:p>
    <w:p w:rsidR="00E92FAC" w:rsidRPr="00E20B18" w:rsidRDefault="00E92FAC" w:rsidP="00C15121">
      <w:pPr>
        <w:pStyle w:val="4"/>
      </w:pPr>
      <w:bookmarkStart w:id="20" w:name="_Toc511209103"/>
      <w:bookmarkStart w:id="21" w:name="_Toc510539139"/>
      <w:bookmarkStart w:id="22" w:name="_Toc512329050"/>
      <w:bookmarkStart w:id="23" w:name="_Toc35268840"/>
      <w:bookmarkStart w:id="24" w:name="_Toc35502753"/>
      <w:bookmarkStart w:id="25" w:name="_Toc129334851"/>
      <w:bookmarkEnd w:id="20"/>
      <w:bookmarkEnd w:id="21"/>
      <w:r w:rsidRPr="00E20B18">
        <w:t xml:space="preserve">Экономический потенциал развития </w:t>
      </w:r>
      <w:bookmarkEnd w:id="22"/>
      <w:r w:rsidRPr="00E20B18">
        <w:t>Большемеликского МО</w:t>
      </w:r>
      <w:bookmarkEnd w:id="23"/>
      <w:bookmarkEnd w:id="24"/>
      <w:bookmarkEnd w:id="25"/>
    </w:p>
    <w:p w:rsidR="00E92FAC" w:rsidRPr="00E20B18" w:rsidRDefault="00E92FAC" w:rsidP="006974FE">
      <w:pPr>
        <w:rPr>
          <w:szCs w:val="24"/>
        </w:rPr>
      </w:pPr>
      <w:bookmarkStart w:id="26" w:name="_Toc511209104"/>
      <w:bookmarkStart w:id="27" w:name="_Toc510539140"/>
      <w:bookmarkStart w:id="28" w:name="_Toc512329051"/>
      <w:bookmarkEnd w:id="26"/>
      <w:bookmarkEnd w:id="27"/>
      <w:r w:rsidRPr="00E20B18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E92FAC" w:rsidRPr="00E20B18" w:rsidRDefault="00E92FAC" w:rsidP="006974FE">
      <w:pPr>
        <w:rPr>
          <w:szCs w:val="24"/>
        </w:rPr>
      </w:pPr>
      <w:r w:rsidRPr="00E20B18">
        <w:rPr>
          <w:szCs w:val="24"/>
        </w:rPr>
        <w:t>На территории Большемеликского МО зарегистрированы предприятия сельского хозяйства, представленные в таблице (3).</w:t>
      </w:r>
    </w:p>
    <w:p w:rsidR="00E92FAC" w:rsidRPr="00E20B18" w:rsidRDefault="00E92FAC" w:rsidP="006974FE">
      <w:pPr>
        <w:rPr>
          <w:szCs w:val="24"/>
        </w:rPr>
      </w:pPr>
    </w:p>
    <w:p w:rsidR="00E92FAC" w:rsidRPr="00E20B18" w:rsidRDefault="00E92FAC" w:rsidP="006974FE">
      <w:pPr>
        <w:jc w:val="right"/>
        <w:rPr>
          <w:szCs w:val="24"/>
        </w:rPr>
      </w:pPr>
      <w:r w:rsidRPr="00E20B18">
        <w:rPr>
          <w:szCs w:val="24"/>
        </w:rPr>
        <w:t>Таблица 3</w:t>
      </w:r>
    </w:p>
    <w:p w:rsidR="00E92FAC" w:rsidRPr="00E20B18" w:rsidRDefault="00E92FAC" w:rsidP="006974FE">
      <w:pPr>
        <w:jc w:val="left"/>
        <w:rPr>
          <w:szCs w:val="24"/>
        </w:rPr>
      </w:pPr>
      <w:r w:rsidRPr="00E20B18">
        <w:rPr>
          <w:szCs w:val="24"/>
        </w:rPr>
        <w:t>Сельскохозяйственное производство на территории Большемеликского МО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4"/>
        <w:gridCol w:w="1716"/>
        <w:gridCol w:w="1301"/>
        <w:gridCol w:w="2039"/>
        <w:gridCol w:w="2310"/>
      </w:tblGrid>
      <w:tr w:rsidR="00E92FAC" w:rsidRPr="003F4923" w:rsidTr="003F4923">
        <w:trPr>
          <w:jc w:val="center"/>
        </w:trPr>
        <w:tc>
          <w:tcPr>
            <w:tcW w:w="2153" w:type="dxa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ascii="Tahoma" w:hAnsi="Tahoma" w:cs="Tahoma"/>
                <w:color w:val="34434C"/>
                <w:sz w:val="20"/>
                <w:szCs w:val="20"/>
              </w:rPr>
              <w:t> </w:t>
            </w:r>
            <w:r w:rsidRPr="003F4923">
              <w:rPr>
                <w:rFonts w:cs="Times New Roman"/>
                <w:b/>
                <w:bCs/>
                <w:sz w:val="20"/>
                <w:szCs w:val="20"/>
              </w:rPr>
              <w:t>Название с\х предприятия</w:t>
            </w:r>
          </w:p>
        </w:tc>
        <w:tc>
          <w:tcPr>
            <w:tcW w:w="1675" w:type="dxa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1270" w:type="dxa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Пашня, га</w:t>
            </w:r>
          </w:p>
        </w:tc>
        <w:tc>
          <w:tcPr>
            <w:tcW w:w="1991" w:type="dxa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Специализация</w:t>
            </w:r>
          </w:p>
        </w:tc>
        <w:tc>
          <w:tcPr>
            <w:tcW w:w="2255" w:type="dxa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Численность работающих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КХ «Росток»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Романенко АА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553,8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«Юдкин Ю.Н.»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Юдкин Ю.Н.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2011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«Саяпина О.М.»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Саяпина О.М.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640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«Ромзаев А.А.»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Ромзаев А.А.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1152,5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Голомин В.Е.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Голомин В.Е.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252,0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Романенко  М.А.     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Романенко М.А.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71,0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КХ «Хлебороб»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Салугини Е.Ф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235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«Телков»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Телков В.И.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14,59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Рыбоводство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КХ «Артемьево»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Артемьев Б.И.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30,3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КХ «Игнатов»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Игнатов А.Ф.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ООО «Наир»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Фролов А.В.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2354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ОООАГРО Продукт»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Яцкевич В.Э.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5717,3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Растениеводство-Животноводство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ООО «Балашов-Зерно»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1263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ООО «АГРО - Прогрессия»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Козлова Т.А.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2910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Филиппов А.П.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Филиппов А.П.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Выращивание арбузов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Грачев А.С.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Грачев А.С.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Выращивание арбузов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E92FAC" w:rsidRPr="003F4923" w:rsidTr="003F4923">
        <w:trPr>
          <w:jc w:val="center"/>
        </w:trPr>
        <w:tc>
          <w:tcPr>
            <w:tcW w:w="2153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ИП «Восток»</w:t>
            </w:r>
          </w:p>
        </w:tc>
        <w:tc>
          <w:tcPr>
            <w:tcW w:w="167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Захаров А.Н.</w:t>
            </w:r>
          </w:p>
        </w:tc>
        <w:tc>
          <w:tcPr>
            <w:tcW w:w="1270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910</w:t>
            </w:r>
          </w:p>
        </w:tc>
        <w:tc>
          <w:tcPr>
            <w:tcW w:w="1991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2255" w:type="dxa"/>
            <w:vAlign w:val="center"/>
          </w:tcPr>
          <w:p w:rsidR="00E92FAC" w:rsidRPr="003F4923" w:rsidRDefault="00E92FAC" w:rsidP="003F4923">
            <w:pPr>
              <w:suppressAutoHyphens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</w:t>
            </w:r>
          </w:p>
        </w:tc>
      </w:tr>
    </w:tbl>
    <w:p w:rsidR="00E92FAC" w:rsidRPr="00E20B18" w:rsidRDefault="00E92FAC" w:rsidP="006974FE">
      <w:pPr>
        <w:rPr>
          <w:szCs w:val="24"/>
        </w:rPr>
      </w:pPr>
    </w:p>
    <w:p w:rsidR="00E92FAC" w:rsidRPr="00E20B18" w:rsidRDefault="00E92FAC" w:rsidP="0099188B">
      <w:pPr>
        <w:rPr>
          <w:szCs w:val="24"/>
        </w:rPr>
      </w:pPr>
      <w:r w:rsidRPr="00E20B18">
        <w:rPr>
          <w:szCs w:val="24"/>
        </w:rPr>
        <w:t>На территории Большемеликского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E92FAC" w:rsidRPr="00E20B18" w:rsidRDefault="00E92FAC" w:rsidP="0099188B">
      <w:pPr>
        <w:rPr>
          <w:szCs w:val="24"/>
        </w:rPr>
      </w:pPr>
      <w:r w:rsidRPr="00E20B18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E92FAC" w:rsidRPr="00E20B18" w:rsidRDefault="00E92FAC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0B18">
        <w:rPr>
          <w:szCs w:val="24"/>
        </w:rPr>
        <w:lastRenderedPageBreak/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E92FAC" w:rsidRPr="00E20B18" w:rsidRDefault="00E92FAC" w:rsidP="0099188B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0B18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E92FAC" w:rsidRPr="00E20B18" w:rsidRDefault="00E92FAC" w:rsidP="0099188B">
      <w:pPr>
        <w:rPr>
          <w:szCs w:val="24"/>
        </w:rPr>
      </w:pPr>
      <w:r w:rsidRPr="00E20B18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E92FAC" w:rsidRPr="00E20B18" w:rsidRDefault="00E92FAC" w:rsidP="0099188B">
      <w:pPr>
        <w:rPr>
          <w:szCs w:val="24"/>
        </w:rPr>
      </w:pPr>
      <w:r w:rsidRPr="00E20B18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E92FAC" w:rsidRPr="00E20B18" w:rsidRDefault="00E92FAC" w:rsidP="0099188B">
      <w:pPr>
        <w:rPr>
          <w:b/>
          <w:i/>
          <w:szCs w:val="24"/>
        </w:rPr>
      </w:pPr>
      <w:r w:rsidRPr="00E20B18">
        <w:rPr>
          <w:szCs w:val="24"/>
        </w:rPr>
        <w:t xml:space="preserve">В целом экономическая база Большемеликского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 w:rsidRPr="00E20B18">
        <w:t>Большемеликского МО</w:t>
      </w:r>
      <w:r w:rsidRPr="00E20B18">
        <w:rPr>
          <w:szCs w:val="24"/>
        </w:rPr>
        <w:t>.</w:t>
      </w:r>
    </w:p>
    <w:p w:rsidR="00E92FAC" w:rsidRPr="00E20B18" w:rsidRDefault="00E92FAC" w:rsidP="00C15121">
      <w:pPr>
        <w:pStyle w:val="4"/>
      </w:pPr>
      <w:bookmarkStart w:id="29" w:name="_Toc35268841"/>
      <w:bookmarkStart w:id="30" w:name="_Toc35502754"/>
      <w:bookmarkStart w:id="31" w:name="_Toc129334852"/>
      <w:r w:rsidRPr="00E20B18">
        <w:t>Состояние жилищного фонда</w:t>
      </w:r>
      <w:bookmarkEnd w:id="28"/>
      <w:bookmarkEnd w:id="29"/>
      <w:bookmarkEnd w:id="30"/>
      <w:bookmarkEnd w:id="31"/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>По состоянию на 2021 год по данным Федеральной службы государственной статистики общая площадь жилых помещений на территории Большемеликского МО составляет 77,6 тыс. кв. м</w:t>
      </w:r>
    </w:p>
    <w:p w:rsidR="00E92FAC" w:rsidRPr="00E20B18" w:rsidRDefault="00E92FAC" w:rsidP="00A43F1E">
      <w:pPr>
        <w:pStyle w:val="afff2"/>
        <w:rPr>
          <w:lang w:val="ru-RU"/>
        </w:rPr>
      </w:pPr>
      <w:r w:rsidRPr="00E20B18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 w:rsidRPr="00E20B18">
        <w:rPr>
          <w:vertAlign w:val="superscript"/>
          <w:lang w:val="ru-RU"/>
        </w:rPr>
        <w:t>2</w:t>
      </w:r>
      <w:r w:rsidRPr="00E20B18">
        <w:rPr>
          <w:lang w:val="ru-RU"/>
        </w:rPr>
        <w:t xml:space="preserve"> на 1 человека.</w:t>
      </w:r>
    </w:p>
    <w:p w:rsidR="00E92FAC" w:rsidRPr="00E20B18" w:rsidRDefault="00E92FAC" w:rsidP="00A43F1E">
      <w:pPr>
        <w:pStyle w:val="afff2"/>
        <w:rPr>
          <w:lang w:val="ru-RU"/>
        </w:rPr>
      </w:pPr>
      <w:r w:rsidRPr="00E20B18">
        <w:rPr>
          <w:lang w:val="ru-RU"/>
        </w:rPr>
        <w:t>Средняя жилищная обеспеченность по состоянию на начало 2022 года на территории Большемеликского МО составляет 32 м</w:t>
      </w:r>
      <w:r w:rsidRPr="00E20B18">
        <w:rPr>
          <w:vertAlign w:val="superscript"/>
          <w:lang w:val="ru-RU"/>
        </w:rPr>
        <w:t>2</w:t>
      </w:r>
      <w:r w:rsidRPr="00E20B18">
        <w:rPr>
          <w:lang w:val="ru-RU"/>
        </w:rPr>
        <w:t xml:space="preserve">/чел, что соответствует нормативной. </w:t>
      </w:r>
    </w:p>
    <w:p w:rsidR="00E92FAC" w:rsidRPr="00E20B18" w:rsidRDefault="00E92FAC" w:rsidP="00BC0855">
      <w:pPr>
        <w:pStyle w:val="afff2"/>
        <w:rPr>
          <w:lang w:val="ru-RU"/>
        </w:rPr>
      </w:pPr>
      <w:r w:rsidRPr="00E20B18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E92FAC" w:rsidRPr="00E20B18" w:rsidRDefault="00E92FAC" w:rsidP="00BC0855">
      <w:pPr>
        <w:pStyle w:val="afff2"/>
        <w:rPr>
          <w:lang w:val="ru-RU"/>
        </w:rPr>
      </w:pPr>
      <w:r w:rsidRPr="00E20B18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E92FAC" w:rsidRPr="00E20B18" w:rsidRDefault="00E92FAC" w:rsidP="00BC0855">
      <w:pPr>
        <w:pStyle w:val="afff2"/>
        <w:rPr>
          <w:lang w:val="ru-RU"/>
        </w:rPr>
      </w:pPr>
      <w:r w:rsidRPr="00E20B18">
        <w:rPr>
          <w:lang w:val="ru-RU"/>
        </w:rPr>
        <w:t>Жилищный фонд крайне неравномерно размещен по территории муниципального образования, с учетом административно-территориального деления. Подавляющая часть жилищного фонда располагается с. Б. Мелик.</w:t>
      </w:r>
    </w:p>
    <w:p w:rsidR="00E92FAC" w:rsidRPr="00E20B18" w:rsidRDefault="00E92FAC" w:rsidP="00A43F1E">
      <w:pPr>
        <w:pStyle w:val="afff2"/>
        <w:rPr>
          <w:lang w:val="ru-RU"/>
        </w:rPr>
      </w:pPr>
      <w:bookmarkStart w:id="32" w:name="OLE_LINK112"/>
      <w:bookmarkStart w:id="33" w:name="OLE_LINK111"/>
      <w:bookmarkStart w:id="34" w:name="OLE_LINK110"/>
      <w:bookmarkStart w:id="35" w:name="OLE_LINK109"/>
      <w:bookmarkStart w:id="36" w:name="_Toc511209105"/>
      <w:bookmarkStart w:id="37" w:name="_Toc510539141"/>
      <w:bookmarkStart w:id="38" w:name="_Toc512329052"/>
      <w:bookmarkStart w:id="39" w:name="_Toc35268842"/>
      <w:bookmarkStart w:id="40" w:name="_Toc35502755"/>
      <w:bookmarkEnd w:id="32"/>
      <w:bookmarkEnd w:id="33"/>
      <w:bookmarkEnd w:id="34"/>
      <w:bookmarkEnd w:id="35"/>
      <w:bookmarkEnd w:id="36"/>
      <w:bookmarkEnd w:id="37"/>
      <w:r w:rsidRPr="00E20B18"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E92FAC" w:rsidRPr="00E20B18" w:rsidRDefault="00E92FAC" w:rsidP="00A43F1E">
      <w:pPr>
        <w:rPr>
          <w:lang w:eastAsia="ar-SA"/>
        </w:rPr>
      </w:pPr>
      <w:r w:rsidRPr="00E20B18"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 w:rsidRPr="00E20B18"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E92FAC" w:rsidRPr="00E20B18" w:rsidRDefault="00E92FAC" w:rsidP="00A43F1E">
      <w:pPr>
        <w:spacing w:before="120"/>
        <w:jc w:val="center"/>
        <w:rPr>
          <w:bCs/>
          <w:lang w:eastAsia="en-US"/>
        </w:rPr>
      </w:pPr>
      <w:r w:rsidRPr="00E20B18">
        <w:rPr>
          <w:bCs/>
          <w:lang w:eastAsia="en-US"/>
        </w:rPr>
        <w:lastRenderedPageBreak/>
        <w:t>Предложения по развитию жилищного фонда:</w:t>
      </w:r>
    </w:p>
    <w:p w:rsidR="00E92FAC" w:rsidRPr="00E20B18" w:rsidRDefault="00E92FA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0B18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E92FAC" w:rsidRPr="00E20B18" w:rsidRDefault="00E92FA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0B18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E92FAC" w:rsidRPr="00E20B18" w:rsidRDefault="00E92FA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0B18">
        <w:rPr>
          <w:szCs w:val="24"/>
        </w:rPr>
        <w:t>комплексное благоустройство жилых кварталов;</w:t>
      </w:r>
    </w:p>
    <w:p w:rsidR="00E92FAC" w:rsidRPr="00E20B18" w:rsidRDefault="00E92FAC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0B18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E92FAC" w:rsidRPr="00E20B18" w:rsidRDefault="00E92FAC" w:rsidP="00C15121">
      <w:pPr>
        <w:pStyle w:val="4"/>
      </w:pPr>
      <w:bookmarkStart w:id="41" w:name="_Toc129334853"/>
      <w:r w:rsidRPr="00E20B18">
        <w:t>Состояние дошкольных и общеобразовательных учреждений</w:t>
      </w:r>
      <w:bookmarkEnd w:id="38"/>
      <w:bookmarkEnd w:id="39"/>
      <w:bookmarkEnd w:id="40"/>
      <w:bookmarkEnd w:id="41"/>
    </w:p>
    <w:p w:rsidR="00E92FAC" w:rsidRPr="00E20B18" w:rsidRDefault="00E92FAC" w:rsidP="00F95FCF">
      <w:pPr>
        <w:pStyle w:val="afff2"/>
        <w:rPr>
          <w:lang w:val="ru-RU"/>
        </w:rPr>
      </w:pPr>
      <w:r w:rsidRPr="00E20B18">
        <w:rPr>
          <w:lang w:val="ru-RU"/>
        </w:rPr>
        <w:t>Сфера образования Большемеликского МО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регионального и районного уровней (таблица 4).</w:t>
      </w:r>
    </w:p>
    <w:p w:rsidR="00E92FAC" w:rsidRPr="00E20B18" w:rsidRDefault="00E92FAC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E20B18">
        <w:rPr>
          <w:b/>
          <w:szCs w:val="28"/>
          <w:lang w:val="ru-RU"/>
        </w:rPr>
        <w:t>Таблица 4</w:t>
      </w:r>
    </w:p>
    <w:p w:rsidR="00E92FAC" w:rsidRPr="00E20B18" w:rsidRDefault="00E92FAC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E20B18">
        <w:rPr>
          <w:b/>
          <w:szCs w:val="28"/>
          <w:lang w:val="ru-RU"/>
        </w:rPr>
        <w:t>Учреждения образования Большемеликского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35"/>
        <w:gridCol w:w="1428"/>
        <w:gridCol w:w="2142"/>
        <w:gridCol w:w="1858"/>
        <w:gridCol w:w="1858"/>
      </w:tblGrid>
      <w:tr w:rsidR="00E92FAC" w:rsidRPr="003F4923" w:rsidTr="00F95FCF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E92FAC" w:rsidRPr="003F4923" w:rsidRDefault="00E92FAC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F4923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E92FAC" w:rsidRPr="003F4923" w:rsidRDefault="00E92FAC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F4923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E92FAC" w:rsidRPr="003F4923" w:rsidRDefault="00E92FAC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F4923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E92FAC" w:rsidRPr="003F4923" w:rsidRDefault="00E92FAC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F4923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E92FAC" w:rsidRPr="003F4923" w:rsidRDefault="00E92FAC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F4923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E92FAC" w:rsidRPr="003F4923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E92FAC" w:rsidRPr="003F4923" w:rsidRDefault="00E92FAC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E92FAC" w:rsidRPr="003F4923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E92FAC" w:rsidRPr="003F4923" w:rsidRDefault="00E92FAC" w:rsidP="00D522C9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3F4923">
              <w:rPr>
                <w:b/>
                <w:sz w:val="20"/>
                <w:szCs w:val="20"/>
                <w:lang w:eastAsia="en-US"/>
              </w:rPr>
              <w:t>МАОУ «СОШ с. Большой Мелик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E92FAC" w:rsidRPr="003F4923" w:rsidRDefault="00E92FAC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F4923">
              <w:rPr>
                <w:bCs/>
                <w:sz w:val="20"/>
                <w:szCs w:val="20"/>
                <w:lang w:eastAsia="en-US"/>
              </w:rPr>
              <w:t>с. Большой Мелик, ул. Школьная, д. 9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E92FAC" w:rsidRPr="003F4923" w:rsidRDefault="00E92FAC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F4923">
              <w:rPr>
                <w:bCs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E92FAC" w:rsidRPr="003F4923" w:rsidRDefault="00E92FAC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F4923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E92FAC" w:rsidRPr="003F4923" w:rsidRDefault="00E92FAC" w:rsidP="00D522C9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E92FAC" w:rsidRPr="00E20B18" w:rsidRDefault="00E92FAC" w:rsidP="00C15121">
      <w:pPr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</w:p>
    <w:p w:rsidR="00E92FAC" w:rsidRPr="00E20B18" w:rsidRDefault="00E92FAC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E20B18">
        <w:rPr>
          <w:rFonts w:cs="Times New Roman"/>
          <w:szCs w:val="24"/>
        </w:rPr>
        <w:t xml:space="preserve">В соответствии с МНГП Балашовского муниципального района Саратовской области приняты следующие </w:t>
      </w:r>
      <w:r w:rsidRPr="00E20B18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78"/>
        <w:textAlignment w:val="top"/>
      </w:pPr>
      <w:r w:rsidRPr="00E20B18">
        <w:t>Объекты дошкольного образования (уровень обеспеченности, мест на 1000 жителей) - 57 мест;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78"/>
        <w:textAlignment w:val="top"/>
      </w:pPr>
      <w:r w:rsidRPr="00E20B18">
        <w:t>Объекты общего образования (уровень обеспеченности, мест на 1000 жителей) - 94 места.</w:t>
      </w:r>
    </w:p>
    <w:p w:rsidR="00E92FAC" w:rsidRPr="00E20B18" w:rsidRDefault="00E92FAC" w:rsidP="00D522C9">
      <w:pPr>
        <w:rPr>
          <w:szCs w:val="24"/>
        </w:rPr>
      </w:pPr>
      <w:r w:rsidRPr="00E20B18">
        <w:rPr>
          <w:szCs w:val="24"/>
        </w:rPr>
        <w:t>неудовлетворительное состояние материально-технической базы школ и детских садов, основные фонды которых морально и физически устарели. В связи с этим в течение расчётного срока необходимо провести обновление материально-технической учреждений.</w:t>
      </w:r>
    </w:p>
    <w:p w:rsidR="00E92FAC" w:rsidRPr="00E20B18" w:rsidRDefault="00E92FAC" w:rsidP="00D522C9">
      <w:pPr>
        <w:rPr>
          <w:szCs w:val="24"/>
        </w:rPr>
      </w:pPr>
      <w:r w:rsidRPr="00E20B18">
        <w:rPr>
          <w:szCs w:val="24"/>
        </w:rPr>
        <w:t>Программой на расчетный срок рекомендован к размещению детский сад вместимостью 160 мест на территории с. Большой Мелик.</w:t>
      </w:r>
    </w:p>
    <w:p w:rsidR="00E92FAC" w:rsidRPr="00E20B18" w:rsidRDefault="00E92FAC" w:rsidP="00C15121">
      <w:pPr>
        <w:pStyle w:val="4"/>
      </w:pPr>
      <w:bookmarkStart w:id="42" w:name="_Toc35268843"/>
      <w:bookmarkStart w:id="43" w:name="_Toc35502756"/>
      <w:bookmarkStart w:id="44" w:name="_Toc129334854"/>
      <w:r w:rsidRPr="00E20B18">
        <w:t>Организации дополнительного образования</w:t>
      </w:r>
      <w:bookmarkEnd w:id="42"/>
      <w:bookmarkEnd w:id="43"/>
      <w:bookmarkEnd w:id="44"/>
      <w:r w:rsidRPr="00E20B18">
        <w:t xml:space="preserve"> </w:t>
      </w:r>
    </w:p>
    <w:p w:rsidR="00E92FAC" w:rsidRPr="00E20B18" w:rsidRDefault="00E92FAC" w:rsidP="00C15121">
      <w:pPr>
        <w:rPr>
          <w:szCs w:val="24"/>
        </w:rPr>
      </w:pPr>
      <w:r w:rsidRPr="00E20B18">
        <w:rPr>
          <w:szCs w:val="24"/>
        </w:rPr>
        <w:t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</w:t>
      </w:r>
    </w:p>
    <w:p w:rsidR="00E92FAC" w:rsidRPr="00E20B18" w:rsidRDefault="00E92FAC" w:rsidP="00C15121">
      <w:pPr>
        <w:rPr>
          <w:szCs w:val="24"/>
        </w:rPr>
      </w:pPr>
      <w:r w:rsidRPr="00E20B18">
        <w:rPr>
          <w:szCs w:val="24"/>
        </w:rPr>
        <w:t>Организации дополнительного образования детей на территории Большемеликского МО отсутствуют.</w:t>
      </w:r>
    </w:p>
    <w:p w:rsidR="00E92FAC" w:rsidRPr="00E20B18" w:rsidRDefault="00E92FAC" w:rsidP="00C15121">
      <w:pPr>
        <w:rPr>
          <w:rFonts w:cs="Times New Roman"/>
          <w:bCs/>
          <w:szCs w:val="24"/>
        </w:rPr>
      </w:pPr>
      <w:r w:rsidRPr="00E20B18">
        <w:rPr>
          <w:rFonts w:cs="Times New Roman"/>
          <w:szCs w:val="24"/>
          <w:shd w:val="clear" w:color="auto" w:fill="FBFBFB"/>
        </w:rPr>
        <w:lastRenderedPageBreak/>
        <w:t>Нормирование учреждений дополнительного образования определяется из расчета 89 на 1000 населения,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организаций).</w:t>
      </w:r>
    </w:p>
    <w:p w:rsidR="00E92FAC" w:rsidRDefault="00E92FAC" w:rsidP="00C15121">
      <w:pPr>
        <w:rPr>
          <w:rFonts w:cs="Times New Roman"/>
          <w:szCs w:val="24"/>
        </w:rPr>
      </w:pPr>
      <w:bookmarkStart w:id="45" w:name="_Toc511209106"/>
      <w:bookmarkStart w:id="46" w:name="_Toc510539142"/>
      <w:bookmarkStart w:id="47" w:name="_Toc512329053"/>
      <w:bookmarkEnd w:id="45"/>
      <w:bookmarkEnd w:id="46"/>
      <w:r w:rsidRPr="00BC06E5">
        <w:rPr>
          <w:rFonts w:cs="Times New Roman"/>
          <w:szCs w:val="24"/>
        </w:rPr>
        <w:t>Детские школы искусств и творчества - учреждения дополнительного образования для детей поэтому могут располагаться в пределах 30-минутной пешеходно-транспортной доступности.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Программой комплексного развития рекомендовано размещение кружков и секций на базе образовательных и культурно-досуговых учреждений, расположенных на территории Большемеликского МО.</w:t>
      </w:r>
    </w:p>
    <w:p w:rsidR="00E92FAC" w:rsidRPr="00E20B18" w:rsidRDefault="00E92FAC" w:rsidP="00C15121">
      <w:pPr>
        <w:pStyle w:val="4"/>
      </w:pPr>
      <w:bookmarkStart w:id="48" w:name="_Toc35268844"/>
      <w:bookmarkStart w:id="49" w:name="_Toc35502757"/>
      <w:bookmarkStart w:id="50" w:name="_Toc129334855"/>
      <w:r w:rsidRPr="00E20B18">
        <w:t>Состояние спортивных и физкультурно-оздоровительных учреждений</w:t>
      </w:r>
      <w:bookmarkEnd w:id="47"/>
      <w:bookmarkEnd w:id="48"/>
      <w:bookmarkEnd w:id="49"/>
      <w:bookmarkEnd w:id="50"/>
    </w:p>
    <w:p w:rsidR="00E92FAC" w:rsidRPr="00E20B18" w:rsidRDefault="00E92FAC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E20B18">
        <w:rPr>
          <w:rFonts w:cs="Times New Roman"/>
          <w:szCs w:val="24"/>
          <w:lang w:eastAsia="en-US"/>
        </w:rPr>
        <w:t>На территории Большемеликского МО отсутствуют специализированные учреждения физической культуры и спорта.</w:t>
      </w:r>
    </w:p>
    <w:p w:rsidR="00E92FAC" w:rsidRPr="00E20B18" w:rsidRDefault="00E92FAC" w:rsidP="007A44C8">
      <w:pPr>
        <w:pStyle w:val="afff2"/>
        <w:rPr>
          <w:lang w:val="ru-RU"/>
        </w:rPr>
      </w:pPr>
      <w:r w:rsidRPr="00E20B18"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E20B18">
        <w:rPr>
          <w:lang w:val="ru-RU" w:eastAsia="en-US"/>
        </w:rPr>
        <w:t>По данным Федеральной службы государственной статистики на территории Большемеликского МО расположены 2 спортивных сооружения, в том числе:</w:t>
      </w:r>
    </w:p>
    <w:p w:rsidR="00E92FAC" w:rsidRPr="00E20B18" w:rsidRDefault="00E92FAC" w:rsidP="00FF7DF4">
      <w:pPr>
        <w:pStyle w:val="afff4"/>
        <w:numPr>
          <w:ilvl w:val="0"/>
          <w:numId w:val="37"/>
        </w:numPr>
        <w:ind w:left="1078"/>
        <w:textAlignment w:val="top"/>
      </w:pPr>
      <w:r w:rsidRPr="00E20B18">
        <w:t>спортивные залы (2 ед).</w:t>
      </w:r>
    </w:p>
    <w:p w:rsidR="00E92FAC" w:rsidRPr="00E20B18" w:rsidRDefault="00E92FAC" w:rsidP="007A44C8">
      <w:pPr>
        <w:pStyle w:val="afff2"/>
        <w:rPr>
          <w:lang w:val="ru-RU"/>
        </w:rPr>
      </w:pPr>
      <w:bookmarkStart w:id="51" w:name="_Toc511209107"/>
      <w:bookmarkStart w:id="52" w:name="_Toc510539143"/>
      <w:bookmarkStart w:id="53" w:name="_Toc512329054"/>
      <w:bookmarkStart w:id="54" w:name="_Toc35268845"/>
      <w:bookmarkStart w:id="55" w:name="_Toc35502758"/>
      <w:bookmarkEnd w:id="51"/>
      <w:bookmarkEnd w:id="52"/>
      <w:r w:rsidRPr="00E20B18"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E92FAC" w:rsidRPr="00E20B18" w:rsidRDefault="00E92FAC" w:rsidP="007A44C8">
      <w:pPr>
        <w:pStyle w:val="afff2"/>
        <w:rPr>
          <w:lang w:val="ru-RU"/>
        </w:rPr>
      </w:pPr>
      <w:r w:rsidRPr="00E20B18"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E92FAC" w:rsidRPr="00E20B18" w:rsidRDefault="00E92FAC" w:rsidP="007A44C8">
      <w:pPr>
        <w:rPr>
          <w:lang w:eastAsia="ar-SA"/>
        </w:rPr>
      </w:pPr>
      <w:r w:rsidRPr="00E20B18">
        <w:t>В Большемеликском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56" w:name="OLE_LINK432"/>
      <w:bookmarkStart w:id="57" w:name="OLE_LINK433"/>
      <w:bookmarkStart w:id="58" w:name="OLE_LINK434"/>
      <w:bookmarkStart w:id="59" w:name="OLE_LINK435"/>
      <w:bookmarkStart w:id="60" w:name="OLE_LINK436"/>
      <w:r w:rsidRPr="00E20B18">
        <w:rPr>
          <w:lang w:eastAsia="ar-SA"/>
        </w:rPr>
        <w:t xml:space="preserve"> </w:t>
      </w:r>
    </w:p>
    <w:p w:rsidR="00E92FAC" w:rsidRPr="00E20B18" w:rsidRDefault="00E92FAC" w:rsidP="007A44C8">
      <w:pPr>
        <w:rPr>
          <w:lang w:eastAsia="ar-SA"/>
        </w:rPr>
      </w:pPr>
      <w:r w:rsidRPr="00E20B18">
        <w:rPr>
          <w:lang w:eastAsia="ar-SA"/>
        </w:rPr>
        <w:t xml:space="preserve">Согласно стратегии социально-экономического развития Саратовской области до 2030 года, утвержденной Постановлением Правительства Саратовской области от 30.06.2016 года N 321-П </w:t>
      </w:r>
      <w:bookmarkEnd w:id="56"/>
      <w:bookmarkEnd w:id="57"/>
      <w:bookmarkEnd w:id="58"/>
      <w:bookmarkEnd w:id="59"/>
      <w:bookmarkEnd w:id="60"/>
      <w:r w:rsidRPr="00E20B18">
        <w:rPr>
          <w:lang w:eastAsia="ar-SA"/>
        </w:rPr>
        <w:t xml:space="preserve">запланировано 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E92FAC" w:rsidRPr="00E20B18" w:rsidRDefault="00E92FAC" w:rsidP="00BC7F6F">
      <w:pPr>
        <w:rPr>
          <w:lang w:eastAsia="ar-SA"/>
        </w:rPr>
      </w:pPr>
      <w:r w:rsidRPr="00E20B18">
        <w:rPr>
          <w:lang w:eastAsia="ar-SA"/>
        </w:rPr>
        <w:t>Программой рекомендовано размещение многофункциональной спортивной площадки в с. Б. Мелик.</w:t>
      </w:r>
    </w:p>
    <w:p w:rsidR="00E92FAC" w:rsidRPr="00E20B18" w:rsidRDefault="00E92FAC" w:rsidP="00C15121">
      <w:pPr>
        <w:pStyle w:val="4"/>
      </w:pPr>
      <w:bookmarkStart w:id="61" w:name="_Toc129334856"/>
      <w:r w:rsidRPr="00E20B18">
        <w:t>Состояние учреждений здравоохранения</w:t>
      </w:r>
      <w:bookmarkEnd w:id="53"/>
      <w:bookmarkEnd w:id="54"/>
      <w:bookmarkEnd w:id="55"/>
      <w:bookmarkEnd w:id="61"/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lastRenderedPageBreak/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>Все учреждения, расположенные на территории Большемеликского МО, находятся в ведомственной принадлежности ГУЗ СО «Балашовская районная больница». Учреждения системы здравоохранения в Большемеликском МО представлены:</w:t>
      </w:r>
    </w:p>
    <w:p w:rsidR="00E92FAC" w:rsidRPr="00E20B18" w:rsidRDefault="00E92FAC" w:rsidP="00FB71A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ФАП (с. Большой Мелик, ул. Клиническая, д. 17);</w:t>
      </w:r>
    </w:p>
    <w:p w:rsidR="00E92FAC" w:rsidRPr="00E20B18" w:rsidRDefault="00E92FAC" w:rsidP="00FB71A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ФАП (с. Малый Мелик, ул. Ленина, д. 6);</w:t>
      </w:r>
    </w:p>
    <w:p w:rsidR="00E92FAC" w:rsidRPr="00E20B18" w:rsidRDefault="00E92FAC" w:rsidP="00FB71A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ФАП (с. Котоврас, ул. Кольцевая, д. 4).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>При серьезных заболеваниях, медицинская помощь жителям поселения оказывается в ГУЗ СО «Балашовская районная больница».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учреждений здравоохранения, что сказывается на уровне оказываемой медицинской помощи. 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E92FAC" w:rsidRPr="00E20B18" w:rsidRDefault="00E92FAC" w:rsidP="00C15121">
      <w:pPr>
        <w:pStyle w:val="afff2"/>
        <w:rPr>
          <w:lang w:val="ru-RU"/>
        </w:rPr>
      </w:pPr>
      <w:r w:rsidRPr="00E20B18">
        <w:rPr>
          <w:lang w:val="ru-RU"/>
        </w:rPr>
        <w:t>Доступность амбулаторий, ФАП и аптек в городской местности согласно Приказу Минздрава России 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 принимается в пределах 1000 метров.</w:t>
      </w:r>
    </w:p>
    <w:p w:rsidR="00E92FAC" w:rsidRPr="00E20B18" w:rsidRDefault="00E92FAC" w:rsidP="00C15121">
      <w:pPr>
        <w:pStyle w:val="4"/>
      </w:pPr>
      <w:bookmarkStart w:id="62" w:name="_Toc511209108"/>
      <w:bookmarkStart w:id="63" w:name="_Toc510539144"/>
      <w:bookmarkStart w:id="64" w:name="_Toc512329055"/>
      <w:bookmarkStart w:id="65" w:name="_Toc35268846"/>
      <w:bookmarkStart w:id="66" w:name="_Toc35502759"/>
      <w:bookmarkStart w:id="67" w:name="_Toc129334857"/>
      <w:bookmarkEnd w:id="62"/>
      <w:bookmarkEnd w:id="63"/>
      <w:r w:rsidRPr="00E20B18">
        <w:t>Состояние учреждений культуры и искусства</w:t>
      </w:r>
      <w:bookmarkEnd w:id="64"/>
      <w:bookmarkEnd w:id="65"/>
      <w:bookmarkEnd w:id="66"/>
      <w:bookmarkEnd w:id="67"/>
    </w:p>
    <w:p w:rsidR="00E92FAC" w:rsidRPr="00E20B18" w:rsidRDefault="00E92FAC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E20B18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E92FAC" w:rsidRPr="00E20B18" w:rsidRDefault="00E92FAC" w:rsidP="00C15121">
      <w:pPr>
        <w:ind w:firstLine="540"/>
        <w:textAlignment w:val="top"/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E92FAC" w:rsidRPr="00E20B18" w:rsidRDefault="00E92FAC" w:rsidP="00C15121">
      <w:pPr>
        <w:textAlignment w:val="top"/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Проведение этих мероприятий позволит увеличить обеспеченность населения муниципального образования культурно-досуговыми учреждениями и качеством услуг.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На территории Большемеликского МО расположены следующие библиотеки:</w:t>
      </w:r>
    </w:p>
    <w:p w:rsidR="00E92FAC" w:rsidRPr="00E20B18" w:rsidRDefault="00E92FAC" w:rsidP="00FB71A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библиотека филиал № 5 (с. Большой Мелик ул. Советская д. 2), фонд библиотеки - 3064 экземпляра;</w:t>
      </w:r>
    </w:p>
    <w:p w:rsidR="00E92FAC" w:rsidRPr="00E20B18" w:rsidRDefault="00E92FAC" w:rsidP="00FB71A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lastRenderedPageBreak/>
        <w:t>библиотека филиал № 11 (с. Котоврас ул. Центральная д. 2), фонд библиотеки - 4727 экземпляров;</w:t>
      </w:r>
    </w:p>
    <w:p w:rsidR="00E92FAC" w:rsidRPr="00E20B18" w:rsidRDefault="00E92FAC" w:rsidP="00FB71A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библиотека филиал № 19 (с. Малый Мелик ул. Ленина д. 70), фонд библиотеки - 3467 экземпляров.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Объекты культуры и досуга Большемеликского МО представлены следующими учреждениями (таблица 5):</w:t>
      </w:r>
    </w:p>
    <w:p w:rsidR="00E92FAC" w:rsidRPr="00E20B18" w:rsidRDefault="00E92FAC" w:rsidP="00C15121">
      <w:pPr>
        <w:jc w:val="right"/>
        <w:rPr>
          <w:rFonts w:cs="Times New Roman"/>
          <w:b/>
          <w:szCs w:val="24"/>
        </w:rPr>
      </w:pPr>
      <w:r w:rsidRPr="00E20B18">
        <w:rPr>
          <w:rFonts w:cs="Times New Roman"/>
          <w:b/>
          <w:szCs w:val="24"/>
        </w:rPr>
        <w:t>Таблица 5</w:t>
      </w:r>
    </w:p>
    <w:p w:rsidR="00E92FAC" w:rsidRPr="00E20B18" w:rsidRDefault="00E92FAC" w:rsidP="00C15121">
      <w:pPr>
        <w:jc w:val="center"/>
        <w:rPr>
          <w:rFonts w:cs="Times New Roman"/>
          <w:b/>
          <w:szCs w:val="24"/>
        </w:rPr>
      </w:pPr>
      <w:r w:rsidRPr="00E20B18">
        <w:rPr>
          <w:rFonts w:cs="Times New Roman"/>
          <w:b/>
          <w:szCs w:val="24"/>
        </w:rPr>
        <w:t>Объекты культуры и искусства Большемеликского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E92FAC" w:rsidRPr="003F4923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E92FAC" w:rsidRPr="003F4923" w:rsidRDefault="00E92FA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E92FAC" w:rsidRPr="003F4923" w:rsidRDefault="00E92FA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E92FAC" w:rsidRPr="003F4923" w:rsidRDefault="00E92FA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E92FAC" w:rsidRPr="003F4923" w:rsidRDefault="00E92FA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E92FAC" w:rsidRPr="003F4923" w:rsidRDefault="00E92FAC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E92FAC" w:rsidRPr="003F4923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E92FAC" w:rsidRPr="003F4923" w:rsidRDefault="00E92FAC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E92FAC" w:rsidRPr="003F4923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E92FAC" w:rsidRPr="003F4923" w:rsidRDefault="00E92FAC" w:rsidP="00FB71A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Филиал МУ «КДЦ БМР» СДК с. Б. Мелик</w:t>
            </w:r>
          </w:p>
        </w:tc>
        <w:tc>
          <w:tcPr>
            <w:tcW w:w="901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с. Большой Мелик, ул. Советская</w:t>
            </w:r>
          </w:p>
        </w:tc>
        <w:tc>
          <w:tcPr>
            <w:tcW w:w="979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1974 г.</w:t>
            </w:r>
          </w:p>
        </w:tc>
        <w:tc>
          <w:tcPr>
            <w:tcW w:w="932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12 клубных формирований</w:t>
            </w:r>
          </w:p>
        </w:tc>
        <w:tc>
          <w:tcPr>
            <w:tcW w:w="916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E92FAC" w:rsidRPr="003F4923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E92FAC" w:rsidRPr="003F4923" w:rsidRDefault="00E92FAC" w:rsidP="00FB71A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Филиал МУ «КДЦ БМР» СДК с. М. Мелик</w:t>
            </w:r>
          </w:p>
        </w:tc>
        <w:tc>
          <w:tcPr>
            <w:tcW w:w="901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с. Малый Мелик, ул. Ленина, д. 70</w:t>
            </w:r>
          </w:p>
        </w:tc>
        <w:tc>
          <w:tcPr>
            <w:tcW w:w="979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1976 г.</w:t>
            </w:r>
          </w:p>
        </w:tc>
        <w:tc>
          <w:tcPr>
            <w:tcW w:w="932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10 клубных формирований</w:t>
            </w:r>
          </w:p>
        </w:tc>
        <w:tc>
          <w:tcPr>
            <w:tcW w:w="916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E92FAC" w:rsidRPr="003F4923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E92FAC" w:rsidRPr="003F4923" w:rsidRDefault="00E92FAC" w:rsidP="00FB71A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F4923">
              <w:rPr>
                <w:b/>
                <w:sz w:val="20"/>
                <w:szCs w:val="20"/>
              </w:rPr>
              <w:t>Филиал МУ «КДЦ БМР» СДК с. Котоврас</w:t>
            </w:r>
          </w:p>
        </w:tc>
        <w:tc>
          <w:tcPr>
            <w:tcW w:w="901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3F4923">
              <w:rPr>
                <w:sz w:val="20"/>
                <w:szCs w:val="20"/>
              </w:rPr>
              <w:t>с. Котоврас, ул. Центральная, д. 2</w:t>
            </w:r>
          </w:p>
        </w:tc>
        <w:tc>
          <w:tcPr>
            <w:tcW w:w="979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удовлетворительное. Год постройки – 1965 г.</w:t>
            </w:r>
          </w:p>
        </w:tc>
        <w:tc>
          <w:tcPr>
            <w:tcW w:w="932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11 клубных формирования</w:t>
            </w:r>
          </w:p>
        </w:tc>
        <w:tc>
          <w:tcPr>
            <w:tcW w:w="916" w:type="pct"/>
            <w:vAlign w:val="center"/>
          </w:tcPr>
          <w:p w:rsidR="00E92FAC" w:rsidRPr="003F4923" w:rsidRDefault="00E92FAC" w:rsidP="00FB71A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3F4923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68" w:name="_Toc510539145"/>
      <w:bookmarkStart w:id="69" w:name="_Toc129334858"/>
      <w:bookmarkEnd w:id="68"/>
      <w:r w:rsidRPr="00E20B18">
        <w:rPr>
          <w:rStyle w:val="af5"/>
          <w:i w:val="0"/>
          <w:iCs w:val="0"/>
        </w:rPr>
        <w:t>Характеристика сферы бытового обслуживания населения Большемеликского МО</w:t>
      </w:r>
      <w:bookmarkEnd w:id="69"/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E92FAC" w:rsidRPr="00E20B18" w:rsidRDefault="00E92FAC" w:rsidP="0094644A">
      <w:pPr>
        <w:rPr>
          <w:lang w:eastAsia="ar-SA"/>
        </w:rPr>
      </w:pPr>
      <w:r w:rsidRPr="00E20B18">
        <w:t xml:space="preserve">На территории поселения функционируют 5 предприятий розничной торговли общей площадью торгового зала 198 кв.м. </w:t>
      </w:r>
      <w:r w:rsidRPr="00E20B18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E92FAC" w:rsidRPr="00E20B18" w:rsidRDefault="00E92FAC" w:rsidP="003A3C89">
      <w:pPr>
        <w:pStyle w:val="afff2"/>
        <w:rPr>
          <w:lang w:val="ru-RU"/>
        </w:rPr>
      </w:pPr>
      <w:r w:rsidRPr="00E20B18">
        <w:rPr>
          <w:lang w:val="ru-RU"/>
        </w:rPr>
        <w:t>Действующих общедоступных предприятий бытового и коммунального обслуживания на территории Большемеликского сельского поселения нет. Сфера общественного питания представлена столовыми учебных заведений, организаций, промышленных предприятий (площадь помещения 120 кв. м, вместимость 90 мест).</w:t>
      </w:r>
    </w:p>
    <w:p w:rsidR="00E92FAC" w:rsidRPr="00E20B18" w:rsidRDefault="00E92FAC" w:rsidP="00C15121">
      <w:pPr>
        <w:rPr>
          <w:rFonts w:cs="Times New Roman"/>
          <w:szCs w:val="24"/>
          <w:lang w:eastAsia="en-US"/>
        </w:rPr>
      </w:pPr>
      <w:r w:rsidRPr="00E20B18">
        <w:rPr>
          <w:rFonts w:cs="Times New Roman"/>
          <w:szCs w:val="24"/>
          <w:lang w:eastAsia="en-US"/>
        </w:rPr>
        <w:t>Действующих предприятий бытового и коммунального обслуживания на территории Большемеликского МО нет.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На территории Большемеликского МО расположены отделения почтовой связи ФГПУ Почта России:</w:t>
      </w:r>
    </w:p>
    <w:p w:rsidR="00E92FAC" w:rsidRPr="00E20B18" w:rsidRDefault="00E92FAC" w:rsidP="0094644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ОПС № 412342 (с. Большой Мелик, ул. Советская, д. 1);</w:t>
      </w:r>
    </w:p>
    <w:p w:rsidR="00E92FAC" w:rsidRPr="00E20B18" w:rsidRDefault="00E92FAC" w:rsidP="0094644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ОПС № 412343 (с. Малый Мелик, ул. Ленина, д. 71);</w:t>
      </w:r>
    </w:p>
    <w:p w:rsidR="00E92FAC" w:rsidRPr="00E20B18" w:rsidRDefault="00E92FAC" w:rsidP="0094644A">
      <w:pPr>
        <w:pStyle w:val="afff2"/>
        <w:numPr>
          <w:ilvl w:val="0"/>
          <w:numId w:val="44"/>
        </w:numPr>
        <w:rPr>
          <w:lang w:val="ru-RU"/>
        </w:rPr>
      </w:pPr>
      <w:r w:rsidRPr="00E20B18">
        <w:rPr>
          <w:lang w:val="ru-RU"/>
        </w:rPr>
        <w:t>ОПС № 412344 (с. Котоврас, ул. Центральная, д. 1).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 xml:space="preserve">Из учреждений управления на территории муниципального образования расположена </w:t>
      </w:r>
      <w:r w:rsidRPr="00E20B18">
        <w:t>Администрация Большемеликского МО</w:t>
      </w:r>
      <w:r w:rsidRPr="00E20B18">
        <w:rPr>
          <w:rFonts w:cs="Times New Roman"/>
          <w:szCs w:val="24"/>
        </w:rPr>
        <w:t>.</w:t>
      </w:r>
    </w:p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0" w:name="_Toc129334859"/>
      <w:r w:rsidRPr="00E20B18">
        <w:rPr>
          <w:rStyle w:val="af5"/>
          <w:i w:val="0"/>
          <w:iCs w:val="0"/>
        </w:rPr>
        <w:lastRenderedPageBreak/>
        <w:t>Прогнозируемый спрос на услуги социальной инфраструктуры поселения</w:t>
      </w:r>
      <w:bookmarkEnd w:id="70"/>
    </w:p>
    <w:p w:rsidR="00E92FAC" w:rsidRPr="00E20B18" w:rsidRDefault="00E92FAC" w:rsidP="00C15121">
      <w:pPr>
        <w:pStyle w:val="aff4"/>
        <w:rPr>
          <w:szCs w:val="24"/>
        </w:rPr>
      </w:pPr>
      <w:r w:rsidRPr="00E20B18">
        <w:rPr>
          <w:szCs w:val="24"/>
        </w:rPr>
        <w:t>При составлении прогноза учитываются особенности системы обслуживания населения, сложившейся на территории Большемеликского МО. Согласно демографическому прогнозу, определенному в стратегии социально-экономического развития Саратовской области, расчетное количество населения Большемеликского МО к 2043 году составит 2650 чел.</w:t>
      </w:r>
    </w:p>
    <w:p w:rsidR="00E92FAC" w:rsidRPr="00E20B18" w:rsidRDefault="00E92FAC" w:rsidP="00C15121">
      <w:pPr>
        <w:pStyle w:val="aff4"/>
        <w:rPr>
          <w:szCs w:val="24"/>
        </w:rPr>
      </w:pPr>
      <w:r w:rsidRPr="00E20B18">
        <w:rPr>
          <w:szCs w:val="24"/>
        </w:rPr>
        <w:t>Программой предусматривается развитие Большемеликского МО за счет агропромышленного и производственного потенциала его территорий. Программой предлагается наполнение муниципального образования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E92FAC" w:rsidRPr="00E20B18" w:rsidRDefault="00E92FAC" w:rsidP="00C15121">
      <w:pPr>
        <w:pStyle w:val="aff4"/>
        <w:rPr>
          <w:szCs w:val="24"/>
        </w:rPr>
      </w:pPr>
      <w:r w:rsidRPr="00E20B18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1" w:name="_Toc129334860"/>
      <w:r w:rsidRPr="00E20B18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1"/>
      <w:r w:rsidRPr="00E20B18">
        <w:rPr>
          <w:rStyle w:val="af5"/>
          <w:i w:val="0"/>
          <w:iCs w:val="0"/>
        </w:rPr>
        <w:t xml:space="preserve"> 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Программа комплексного развития социальной инфраструктуры Большемеликского МО разработана с учётом следующих правовых актов:</w:t>
      </w:r>
    </w:p>
    <w:p w:rsidR="00E92FAC" w:rsidRPr="00E20B18" w:rsidRDefault="00E92FA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20B18">
        <w:rPr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92FAC" w:rsidRPr="00E20B18" w:rsidRDefault="00E92FA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20B18">
        <w:rPr>
          <w:szCs w:val="24"/>
        </w:rPr>
        <w:t>Градостроительный кодекс Российской Федерации от 29 декабря 2004 года № 190-ФЗ;</w:t>
      </w:r>
    </w:p>
    <w:p w:rsidR="00E92FAC" w:rsidRPr="00E20B18" w:rsidRDefault="00E92FA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20B18">
        <w:rPr>
          <w:szCs w:val="24"/>
        </w:rPr>
        <w:t>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</w:r>
    </w:p>
    <w:p w:rsidR="00E92FAC" w:rsidRPr="00E20B18" w:rsidRDefault="00E92FAC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20B18">
        <w:rPr>
          <w:szCs w:val="24"/>
        </w:rPr>
        <w:t>Генеральный план Большемеликского муниципального образования Балашовского муниципального района (в действующей редакции);</w:t>
      </w:r>
    </w:p>
    <w:p w:rsidR="00E92FAC" w:rsidRPr="00E20B18" w:rsidRDefault="00E92FAC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20B18">
        <w:rPr>
          <w:szCs w:val="24"/>
        </w:rPr>
        <w:t>Местные нормативы градостроительного проектирования Большемеликского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E92FAC" w:rsidRPr="00E20B18" w:rsidRDefault="00E92FA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20B18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E92FAC" w:rsidRPr="00E20B18" w:rsidRDefault="00E92FAC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E20B18">
        <w:rPr>
          <w:szCs w:val="24"/>
        </w:rPr>
        <w:t>Другие нормативные документы, в том числе местные.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В соответствии со ст.14 федерального закона № 131-ФЗ от 06.10.2003 г. к вопросам местного значения сельского поселения относятся: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r w:rsidRPr="00E20B18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72" w:name="dst100117"/>
      <w:bookmarkEnd w:id="72"/>
      <w:r w:rsidRPr="00E20B18">
        <w:rPr>
          <w:szCs w:val="24"/>
        </w:rPr>
        <w:t>установление, изменение и отмена </w:t>
      </w:r>
      <w:hyperlink r:id="rId15" w:anchor="dst3277" w:history="1">
        <w:r w:rsidRPr="00E20B18">
          <w:rPr>
            <w:szCs w:val="24"/>
          </w:rPr>
          <w:t>местных налогов</w:t>
        </w:r>
      </w:hyperlink>
      <w:r w:rsidRPr="00E20B18">
        <w:rPr>
          <w:szCs w:val="24"/>
        </w:rPr>
        <w:t> и сборов поселения;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73" w:name="dst100118"/>
      <w:bookmarkEnd w:id="73"/>
      <w:r w:rsidRPr="00E20B18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74" w:name="dst101249"/>
      <w:bookmarkStart w:id="75" w:name="dst100119"/>
      <w:bookmarkStart w:id="76" w:name="dst100124"/>
      <w:bookmarkEnd w:id="74"/>
      <w:bookmarkEnd w:id="75"/>
      <w:bookmarkEnd w:id="76"/>
      <w:r w:rsidRPr="00E20B18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77" w:name="dst100125"/>
      <w:bookmarkEnd w:id="77"/>
      <w:r w:rsidRPr="00E20B18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78" w:name="dst101096"/>
      <w:bookmarkStart w:id="79" w:name="dst100126"/>
      <w:bookmarkStart w:id="80" w:name="dst101020"/>
      <w:bookmarkStart w:id="81" w:name="dst100127"/>
      <w:bookmarkEnd w:id="78"/>
      <w:bookmarkEnd w:id="79"/>
      <w:bookmarkEnd w:id="80"/>
      <w:bookmarkEnd w:id="81"/>
      <w:r w:rsidRPr="00E20B18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82" w:name="dst101021"/>
      <w:bookmarkStart w:id="83" w:name="dst100128"/>
      <w:bookmarkStart w:id="84" w:name="dst75"/>
      <w:bookmarkStart w:id="85" w:name="dst100131"/>
      <w:bookmarkStart w:id="86" w:name="dst100132"/>
      <w:bookmarkEnd w:id="82"/>
      <w:bookmarkEnd w:id="83"/>
      <w:bookmarkEnd w:id="84"/>
      <w:bookmarkEnd w:id="85"/>
      <w:bookmarkEnd w:id="86"/>
      <w:r w:rsidRPr="00E20B18">
        <w:rPr>
          <w:szCs w:val="24"/>
        </w:rPr>
        <w:lastRenderedPageBreak/>
        <w:t>формирование архивных фондов поселения;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87" w:name="dst853"/>
      <w:bookmarkStart w:id="88" w:name="dst666"/>
      <w:bookmarkStart w:id="89" w:name="dst100133"/>
      <w:bookmarkStart w:id="90" w:name="dst996"/>
      <w:bookmarkStart w:id="91" w:name="dst784"/>
      <w:bookmarkStart w:id="92" w:name="dst100134"/>
      <w:bookmarkStart w:id="93" w:name="dst301"/>
      <w:bookmarkStart w:id="94" w:name="dst64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E20B18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95" w:name="dst889"/>
      <w:bookmarkStart w:id="96" w:name="dst100996"/>
      <w:bookmarkStart w:id="97" w:name="dst100135"/>
      <w:bookmarkStart w:id="98" w:name="dst101148"/>
      <w:bookmarkStart w:id="99" w:name="dst594"/>
      <w:bookmarkStart w:id="100" w:name="dst614"/>
      <w:bookmarkStart w:id="101" w:name="dst363"/>
      <w:bookmarkStart w:id="102" w:name="dst101251"/>
      <w:bookmarkStart w:id="103" w:name="dst253"/>
      <w:bookmarkStart w:id="104" w:name="dst250"/>
      <w:bookmarkStart w:id="105" w:name="dst864"/>
      <w:bookmarkStart w:id="106" w:name="dst101146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E20B18">
        <w:rPr>
          <w:szCs w:val="24"/>
        </w:rPr>
        <w:t>принятие в соответствии с гражданским </w:t>
      </w:r>
      <w:hyperlink r:id="rId16" w:anchor="dst11034" w:history="1">
        <w:r w:rsidRPr="00E20B18">
          <w:rPr>
            <w:szCs w:val="24"/>
          </w:rPr>
          <w:t>законодательством</w:t>
        </w:r>
      </w:hyperlink>
      <w:r w:rsidRPr="00E20B18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E20B18">
          <w:rPr>
            <w:szCs w:val="24"/>
          </w:rPr>
          <w:t>правилами</w:t>
        </w:r>
      </w:hyperlink>
      <w:r w:rsidRPr="00E20B18">
        <w:rPr>
          <w:szCs w:val="24"/>
        </w:rPr>
        <w:t> землепользования и застройки, </w:t>
      </w:r>
      <w:hyperlink r:id="rId18" w:anchor="dst1657" w:history="1">
        <w:r w:rsidRPr="00E20B18">
          <w:rPr>
            <w:szCs w:val="24"/>
          </w:rPr>
          <w:t>документацией</w:t>
        </w:r>
      </w:hyperlink>
      <w:r w:rsidRPr="00E20B18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107" w:name="dst404"/>
      <w:bookmarkStart w:id="108" w:name="dst100136"/>
      <w:bookmarkStart w:id="109" w:name="dst101203"/>
      <w:bookmarkStart w:id="110" w:name="dst302"/>
      <w:bookmarkEnd w:id="107"/>
      <w:bookmarkEnd w:id="108"/>
      <w:bookmarkEnd w:id="109"/>
      <w:bookmarkEnd w:id="110"/>
      <w:r w:rsidRPr="00E20B18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111" w:name="dst100137"/>
      <w:bookmarkStart w:id="112" w:name="dst127"/>
      <w:bookmarkStart w:id="113" w:name="dst101024"/>
      <w:bookmarkEnd w:id="111"/>
      <w:bookmarkEnd w:id="112"/>
      <w:bookmarkEnd w:id="113"/>
      <w:r w:rsidRPr="00E20B18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114" w:name="dst76"/>
      <w:bookmarkStart w:id="115" w:name="dst101025"/>
      <w:bookmarkStart w:id="116" w:name="dst101026"/>
      <w:bookmarkEnd w:id="114"/>
      <w:bookmarkEnd w:id="115"/>
      <w:bookmarkEnd w:id="116"/>
      <w:r w:rsidRPr="00E20B18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E92FAC" w:rsidRPr="00E20B18" w:rsidRDefault="00E92FAC" w:rsidP="00A6115A">
      <w:pPr>
        <w:pStyle w:val="afff4"/>
        <w:numPr>
          <w:ilvl w:val="0"/>
          <w:numId w:val="36"/>
        </w:numPr>
        <w:rPr>
          <w:szCs w:val="24"/>
        </w:rPr>
      </w:pPr>
      <w:bookmarkStart w:id="117" w:name="dst101086"/>
      <w:bookmarkStart w:id="118" w:name="dst407"/>
      <w:bookmarkStart w:id="119" w:name="dst77"/>
      <w:bookmarkEnd w:id="117"/>
      <w:bookmarkEnd w:id="118"/>
      <w:bookmarkEnd w:id="119"/>
      <w:r w:rsidRPr="00E20B18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92FAC" w:rsidRPr="00E20B18" w:rsidRDefault="00E92FAC" w:rsidP="00A6115A">
      <w:pPr>
        <w:pStyle w:val="afff4"/>
        <w:ind w:left="1084" w:firstLine="0"/>
        <w:rPr>
          <w:szCs w:val="24"/>
        </w:rPr>
      </w:pPr>
      <w:bookmarkStart w:id="120" w:name="dst272"/>
      <w:bookmarkEnd w:id="120"/>
      <w:r w:rsidRPr="00E20B18">
        <w:rPr>
          <w:szCs w:val="24"/>
        </w:rPr>
        <w:t>13.1)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92FAC" w:rsidRPr="00E20B18" w:rsidRDefault="00E92FAC" w:rsidP="00A6115A">
      <w:pPr>
        <w:pStyle w:val="afff4"/>
        <w:ind w:left="1084" w:firstLine="0"/>
        <w:rPr>
          <w:szCs w:val="24"/>
        </w:rPr>
      </w:pPr>
      <w:bookmarkStart w:id="121" w:name="dst273"/>
      <w:bookmarkEnd w:id="121"/>
      <w:r w:rsidRPr="00E20B18">
        <w:rPr>
          <w:szCs w:val="24"/>
        </w:rPr>
        <w:t>13.2)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</w:t>
      </w:r>
    </w:p>
    <w:p w:rsidR="00E92FAC" w:rsidRPr="00E20B18" w:rsidRDefault="00E92FAC" w:rsidP="00204F6B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№ 131-ФЗ от 06.10.2003 г. 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E92FAC" w:rsidRPr="00E20B18" w:rsidRDefault="00E92FAC" w:rsidP="00C15121">
      <w:pPr>
        <w:rPr>
          <w:rFonts w:cs="Times New Roman"/>
          <w:szCs w:val="24"/>
        </w:rPr>
      </w:pPr>
      <w:bookmarkStart w:id="122" w:name="dst216"/>
      <w:bookmarkEnd w:id="122"/>
      <w:r w:rsidRPr="00E20B18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lastRenderedPageBreak/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Реализация мероприятий настоящей Программы позволит обеспечить развитие социальной инфраструктуры Большемеликского МО повысить уровень жизни населения, сократить миграционный отток квалифицированных трудовых ресурсах.</w:t>
      </w:r>
    </w:p>
    <w:p w:rsidR="00E92FAC" w:rsidRPr="00E20B18" w:rsidRDefault="00E92FAC" w:rsidP="00C15121">
      <w:pPr>
        <w:rPr>
          <w:rFonts w:cs="Times New Roman"/>
          <w:szCs w:val="24"/>
        </w:rPr>
      </w:pPr>
      <w:r w:rsidRPr="00E20B18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3" w:name="_Toc511641188"/>
      <w:bookmarkStart w:id="124" w:name="_Toc512020069"/>
      <w:bookmarkStart w:id="125" w:name="_Toc129334861"/>
      <w:r w:rsidRPr="00E20B18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3"/>
      <w:bookmarkEnd w:id="124"/>
      <w:bookmarkEnd w:id="125"/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>Финансовой основой реализации муниципальной программы являются средства бюджета Большемеликского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Большемеликского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соответствии с утвержденным бюджетом Большемеликского МО на соответствующий финансовый год и с учетом дополнительных источников финансирования.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>Общий объем финансирования из бюджетов разных уровней, необходимый для реализации мероприятий Программы на весь расчетный срок, составляет 12113,46 тыс.рублей.</w:t>
      </w:r>
    </w:p>
    <w:p w:rsidR="00E92FAC" w:rsidRPr="00E20B18" w:rsidRDefault="00E92FAC" w:rsidP="00FC2E74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 xml:space="preserve">В бюджете </w:t>
      </w:r>
      <w:r w:rsidRPr="00E20B18">
        <w:rPr>
          <w:rFonts w:cs="Times New Roman"/>
          <w:szCs w:val="24"/>
        </w:rPr>
        <w:t xml:space="preserve">Большемеликского МО </w:t>
      </w:r>
      <w:r w:rsidRPr="00E20B18">
        <w:rPr>
          <w:rFonts w:cs="Times New Roman"/>
          <w:color w:val="00000A"/>
          <w:szCs w:val="24"/>
        </w:rPr>
        <w:t>на 2023 г. предусмотрены следующие расходы в области развития социальной инфраструктуры (Решение Совета депутатов Большемеликского муниципального образования Балашовского муниципального района Саратовской области № 1-29/5 от 16.12.2022 «О бюджете Большемеликского муниципального образования Балашовского муниципального района Саратовской области на 2023 год и плановый период 2024 и 2025 годов») (таблица 6):</w:t>
      </w:r>
    </w:p>
    <w:p w:rsidR="00E92FAC" w:rsidRPr="00E20B18" w:rsidRDefault="00E92FAC" w:rsidP="00FC2E74">
      <w:pPr>
        <w:rPr>
          <w:rFonts w:cs="Times New Roman"/>
          <w:color w:val="00000A"/>
          <w:szCs w:val="24"/>
        </w:rPr>
      </w:pPr>
    </w:p>
    <w:p w:rsidR="00E92FAC" w:rsidRPr="00E20B18" w:rsidRDefault="00E92FAC" w:rsidP="00FC2E74">
      <w:pPr>
        <w:jc w:val="right"/>
        <w:rPr>
          <w:rFonts w:cs="Times New Roman"/>
          <w:b/>
          <w:color w:val="00000A"/>
          <w:szCs w:val="24"/>
        </w:rPr>
      </w:pPr>
      <w:r w:rsidRPr="00E20B18">
        <w:rPr>
          <w:rFonts w:cs="Times New Roman"/>
          <w:b/>
          <w:color w:val="00000A"/>
          <w:szCs w:val="24"/>
        </w:rPr>
        <w:t>Таблица 6</w:t>
      </w:r>
    </w:p>
    <w:p w:rsidR="00E92FAC" w:rsidRPr="00E20B18" w:rsidRDefault="00E92FAC" w:rsidP="00FC2E74">
      <w:pPr>
        <w:jc w:val="center"/>
        <w:rPr>
          <w:rFonts w:cs="Times New Roman"/>
          <w:b/>
          <w:color w:val="00000A"/>
          <w:szCs w:val="24"/>
        </w:rPr>
      </w:pPr>
      <w:r w:rsidRPr="00E20B18">
        <w:rPr>
          <w:rFonts w:cs="Times New Roman"/>
          <w:b/>
          <w:color w:val="00000A"/>
          <w:szCs w:val="24"/>
        </w:rPr>
        <w:t>Объем расходов бюджета на развитие социальной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E92FAC" w:rsidRPr="003F4923" w:rsidTr="00FC2E74">
        <w:trPr>
          <w:jc w:val="center"/>
        </w:trPr>
        <w:tc>
          <w:tcPr>
            <w:tcW w:w="3462" w:type="pct"/>
            <w:vMerge w:val="restart"/>
          </w:tcPr>
          <w:p w:rsidR="00E92FAC" w:rsidRPr="003F4923" w:rsidRDefault="00E92FAC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</w:tcPr>
          <w:p w:rsidR="00E92FAC" w:rsidRPr="003F4923" w:rsidRDefault="00E92FAC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92FAC" w:rsidRPr="003F4923" w:rsidTr="00FC2E74">
        <w:trPr>
          <w:jc w:val="center"/>
        </w:trPr>
        <w:tc>
          <w:tcPr>
            <w:tcW w:w="3462" w:type="pct"/>
            <w:vMerge/>
            <w:vAlign w:val="center"/>
          </w:tcPr>
          <w:p w:rsidR="00E92FAC" w:rsidRPr="003F4923" w:rsidRDefault="00E92FAC" w:rsidP="001734EA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734E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E92FAC" w:rsidRPr="003F4923" w:rsidTr="00FC2E74">
        <w:trPr>
          <w:jc w:val="center"/>
        </w:trPr>
        <w:tc>
          <w:tcPr>
            <w:tcW w:w="3462" w:type="pct"/>
          </w:tcPr>
          <w:p w:rsidR="00E92FAC" w:rsidRPr="003F4923" w:rsidRDefault="00E92FAC" w:rsidP="00FC2E7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FC2E7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92FAC" w:rsidRPr="003F4923" w:rsidTr="00272C63">
        <w:trPr>
          <w:jc w:val="center"/>
        </w:trPr>
        <w:tc>
          <w:tcPr>
            <w:tcW w:w="3462" w:type="pct"/>
          </w:tcPr>
          <w:p w:rsidR="00E92FAC" w:rsidRPr="003F4923" w:rsidRDefault="00E92FAC" w:rsidP="001F72D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92FAC" w:rsidRPr="003F4923" w:rsidTr="00272C63">
        <w:trPr>
          <w:jc w:val="center"/>
        </w:trPr>
        <w:tc>
          <w:tcPr>
            <w:tcW w:w="3462" w:type="pct"/>
          </w:tcPr>
          <w:p w:rsidR="00E92FAC" w:rsidRPr="003F4923" w:rsidRDefault="00E92FAC" w:rsidP="001F72D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92FAC" w:rsidRPr="003F4923" w:rsidTr="00910C84">
        <w:trPr>
          <w:jc w:val="center"/>
        </w:trPr>
        <w:tc>
          <w:tcPr>
            <w:tcW w:w="3462" w:type="pct"/>
          </w:tcPr>
          <w:p w:rsidR="00E92FAC" w:rsidRPr="003F4923" w:rsidRDefault="00E92FAC" w:rsidP="001F72D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92FAC" w:rsidRPr="003F4923" w:rsidTr="00910C84">
        <w:trPr>
          <w:jc w:val="center"/>
        </w:trPr>
        <w:tc>
          <w:tcPr>
            <w:tcW w:w="3462" w:type="pct"/>
          </w:tcPr>
          <w:p w:rsidR="00E92FAC" w:rsidRPr="003F4923" w:rsidRDefault="00E92FAC" w:rsidP="001F72D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92FAC" w:rsidRPr="003F4923" w:rsidTr="00910C84">
        <w:trPr>
          <w:jc w:val="center"/>
        </w:trPr>
        <w:tc>
          <w:tcPr>
            <w:tcW w:w="3462" w:type="pct"/>
          </w:tcPr>
          <w:p w:rsidR="00E92FAC" w:rsidRPr="003F4923" w:rsidRDefault="00E92FAC" w:rsidP="001F72D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92FAC" w:rsidRPr="003F4923" w:rsidTr="00910C84">
        <w:trPr>
          <w:jc w:val="center"/>
        </w:trPr>
        <w:tc>
          <w:tcPr>
            <w:tcW w:w="3462" w:type="pct"/>
          </w:tcPr>
          <w:p w:rsidR="00E92FAC" w:rsidRPr="003F4923" w:rsidRDefault="00E92FAC" w:rsidP="001F72D0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13" w:type="pct"/>
            <w:noWrap/>
            <w:vAlign w:val="center"/>
          </w:tcPr>
          <w:p w:rsidR="00E92FAC" w:rsidRPr="003F4923" w:rsidRDefault="00E92FAC" w:rsidP="001F72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lastRenderedPageBreak/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bookmarkStart w:id="126" w:name="_Hlk79148048"/>
      <w:r w:rsidRPr="00E20B18">
        <w:rPr>
          <w:rFonts w:cs="Times New Roman"/>
          <w:color w:val="00000A"/>
          <w:szCs w:val="24"/>
        </w:rPr>
        <w:t xml:space="preserve">на 2023 год в размере 10,0 тыс. рублей; 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 xml:space="preserve">на 2024 год в размере 0 тыс.рублей; 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>на 2025 год в размере 0 тыс.рублей;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>на 2026-2035 гг. в размере 3796,96 тыс.рублей;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>на 2036-2043 гг. в размере 3805,18 тыс.рублей</w:t>
      </w:r>
      <w:bookmarkEnd w:id="126"/>
      <w:r w:rsidRPr="00E20B18">
        <w:rPr>
          <w:rFonts w:cs="Times New Roman"/>
          <w:color w:val="00000A"/>
          <w:szCs w:val="24"/>
        </w:rPr>
        <w:t>.</w:t>
      </w:r>
      <w:r w:rsidRPr="00E20B18">
        <w:rPr>
          <w:rStyle w:val="ae"/>
          <w:color w:val="00000A"/>
          <w:sz w:val="20"/>
          <w:szCs w:val="20"/>
        </w:rPr>
        <w:footnoteReference w:id="1"/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 xml:space="preserve"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 требует дополнительных финансовых вложений. </w:t>
      </w:r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E92FAC" w:rsidRPr="00E20B18" w:rsidRDefault="00E92FAC" w:rsidP="00C15121">
      <w:pPr>
        <w:rPr>
          <w:rFonts w:cs="Times New Roman"/>
          <w:color w:val="800000"/>
          <w:szCs w:val="24"/>
        </w:rPr>
      </w:pPr>
      <w:r w:rsidRPr="00E20B18">
        <w:rPr>
          <w:rFonts w:cs="Times New Roman"/>
          <w:color w:val="00000A"/>
          <w:szCs w:val="24"/>
        </w:rPr>
        <w:t xml:space="preserve">Объемы финансирования Программы носят прогнозный характер и подлежат уточнению и корректировке. </w:t>
      </w:r>
      <w:r w:rsidRPr="00E20B18">
        <w:br w:type="page"/>
      </w:r>
    </w:p>
    <w:p w:rsidR="00E92FAC" w:rsidRPr="00E20B18" w:rsidRDefault="00E92FAC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27" w:name="_Toc510539146"/>
      <w:bookmarkStart w:id="128" w:name="_Toc129334862"/>
      <w:bookmarkEnd w:id="127"/>
      <w:r w:rsidRPr="00E20B18">
        <w:t>Система программных мероприятий по развитию объектов социальной инфрастРуктуры</w:t>
      </w:r>
      <w:bookmarkEnd w:id="128"/>
    </w:p>
    <w:p w:rsidR="00E92FAC" w:rsidRPr="00E20B18" w:rsidRDefault="00E92FAC" w:rsidP="00C15121">
      <w:r w:rsidRPr="00E20B18">
        <w:t>Перечень мероприятий (инвестиционных проектов) по проектированию, строительству и реконструкции объектов социальной инфраструктуры Большемеликского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территориальную доступность и равные возможности для жителей всех населенных пунктов Большемеликского МО в получении полноценного общего образования;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доступ к дошкольному образованию детей из малообеспеченных семей;</w:t>
      </w:r>
    </w:p>
    <w:p w:rsidR="00E92FAC" w:rsidRPr="00E20B18" w:rsidRDefault="00E92FAC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E20B18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9" w:name="_Toc510539147"/>
      <w:bookmarkStart w:id="130" w:name="_Toc129334863"/>
      <w:bookmarkEnd w:id="129"/>
      <w:r w:rsidRPr="00E20B18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0"/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E20B18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31-102-99 «Свод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посетителей»,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35-104-2001 «Свод правил по проектированию и строительству. Здания и помещения с местами труда для инвалидов»,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35-101-2001 «Свод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положения»,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35-102-2001 «Свод правил по проектированию и строительству. Жилая среда с планировочными элементами, доступными инвалидам»,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35-103-2001 «Свод правил по проектированию и строительству. Общественные здания и сооружения, доступные маломобильным посетителям»,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35-106-2003 «Свод правил по проектированию и строительству. Расчет и размещение учреждений социального обслуживания пожилых людей»,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35-112-2005 «Свод правил по проектированию и строительству. Дома-интернаты»,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СП 35-116-2006 «Свод правил по проектированию и строительству. Реабилитационные центры для детей и подростков с ограниченными возможностями»,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E92FAC" w:rsidRPr="00E20B18" w:rsidRDefault="00E92FAC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lastRenderedPageBreak/>
        <w:t>СП 59.13330.2020 «Свод правил. Доступность зданий и сооружений для маломобильных групп населения. СНиП 35-01-2001»,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возможность своевременного опознавания и реагирования на места и зоны риска;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предупреждение потребителей о зонах, представляющих потенциальную опасность;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сокращение времени и усилий на получение необходимой информации;</w:t>
      </w:r>
    </w:p>
    <w:p w:rsidR="00E92FAC" w:rsidRPr="00E20B18" w:rsidRDefault="00E92FAC" w:rsidP="00C15121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E20B18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E92FAC" w:rsidRPr="00E20B18" w:rsidRDefault="00E92FAC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1" w:name="_Toc510539148"/>
      <w:bookmarkStart w:id="132" w:name="_Toc129334864"/>
      <w:bookmarkEnd w:id="131"/>
      <w:r w:rsidRPr="00E20B18">
        <w:rPr>
          <w:rStyle w:val="af5"/>
          <w:i w:val="0"/>
          <w:iCs w:val="0"/>
        </w:rPr>
        <w:t>Перечень основных программных мероприятий на период 2023-2043 гг</w:t>
      </w:r>
      <w:bookmarkEnd w:id="132"/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2023-2043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2043 году произойдет стабилизация численности населения.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lastRenderedPageBreak/>
        <w:t>Расчетная численность населения Большемеликского МО в перспективе на 2043 год – 2650 чел.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Программой предусматривается развитие Большемеликского МО за счет агропромышленного и производственного потенциала его территорий. Программой предлагается наполнение Большемеликского МО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E20B18">
        <w:t xml:space="preserve"> материально-технической базой, </w:t>
      </w:r>
      <w:r w:rsidRPr="00E20B18">
        <w:rPr>
          <w:szCs w:val="24"/>
        </w:rPr>
        <w:t xml:space="preserve">отвечающими современным требованиям, социальных объектов. </w:t>
      </w:r>
    </w:p>
    <w:p w:rsidR="00E92FAC" w:rsidRPr="00E20B18" w:rsidRDefault="00E92FAC" w:rsidP="00C15121">
      <w:pPr>
        <w:pStyle w:val="aff4"/>
        <w:ind w:firstLine="851"/>
        <w:rPr>
          <w:szCs w:val="24"/>
        </w:rPr>
      </w:pPr>
      <w:r w:rsidRPr="00E20B18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E92FAC" w:rsidRPr="00E20B18" w:rsidRDefault="00E92FAC" w:rsidP="00863656">
      <w:pPr>
        <w:rPr>
          <w:lang w:eastAsia="ar-SA"/>
        </w:rPr>
      </w:pPr>
      <w:r w:rsidRPr="00E20B18">
        <w:rPr>
          <w:szCs w:val="24"/>
        </w:rPr>
        <w:t xml:space="preserve">Объекты, обслуживающие жилую зону, размещаются непосредственно в жилой застройке. Программой рекомендовано сохранение всех объектов социального обслуживания населения, а также </w:t>
      </w:r>
      <w:r w:rsidRPr="00E20B18">
        <w:rPr>
          <w:lang w:eastAsia="ar-SA"/>
        </w:rPr>
        <w:t>размещение многофункциональной спортивной площадки в с. Б. Мелик.</w:t>
      </w:r>
    </w:p>
    <w:p w:rsidR="00E92FAC" w:rsidRPr="00E20B18" w:rsidRDefault="00E92FAC" w:rsidP="00863656">
      <w:r w:rsidRPr="00E20B18">
        <w:rPr>
          <w:lang w:eastAsia="ar-SA"/>
        </w:rPr>
        <w:t>В соответствии с данными о существующей обеспеченности населения учреждениями дошкольного образования Программой рекомендован к размещению детский сад вместимостью 160 мест на территории с. Б. Мелик.(расчет потребности произведен на основании МНГП Балашовского муниципального района, утвержденных Решением Собрания депутатов Балашовского муниципального района Саратовской области № 39/10 от 01.06.2018 года).</w:t>
      </w:r>
    </w:p>
    <w:p w:rsidR="00E92FAC" w:rsidRPr="00E20B18" w:rsidRDefault="00E92FAC" w:rsidP="00C15121">
      <w:pPr>
        <w:pStyle w:val="aff4"/>
        <w:ind w:left="1078" w:firstLine="0"/>
        <w:sectPr w:rsidR="00E92FAC" w:rsidRPr="00E20B18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E20B18">
        <w:br w:type="page"/>
      </w:r>
    </w:p>
    <w:p w:rsidR="00E92FAC" w:rsidRPr="00E20B18" w:rsidRDefault="00E92FAC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3" w:name="_Toc129334865"/>
      <w:r w:rsidRPr="00E20B18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33"/>
    </w:p>
    <w:p w:rsidR="00E92FAC" w:rsidRPr="00E20B18" w:rsidRDefault="00E92FAC" w:rsidP="00C15121">
      <w:pPr>
        <w:pStyle w:val="aff4"/>
        <w:ind w:firstLine="284"/>
        <w:jc w:val="right"/>
        <w:rPr>
          <w:b/>
          <w:szCs w:val="24"/>
        </w:rPr>
      </w:pPr>
      <w:r w:rsidRPr="00E20B18">
        <w:rPr>
          <w:b/>
          <w:szCs w:val="24"/>
        </w:rPr>
        <w:t>Таблица 7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"/>
        <w:gridCol w:w="3769"/>
        <w:gridCol w:w="2150"/>
        <w:gridCol w:w="1806"/>
        <w:gridCol w:w="1195"/>
        <w:gridCol w:w="981"/>
        <w:gridCol w:w="981"/>
        <w:gridCol w:w="1451"/>
        <w:gridCol w:w="1340"/>
      </w:tblGrid>
      <w:tr w:rsidR="00E92FAC" w:rsidRPr="003F4923" w:rsidTr="00A462CA">
        <w:trPr>
          <w:trHeight w:val="356"/>
          <w:tblHeader/>
        </w:trPr>
        <w:tc>
          <w:tcPr>
            <w:tcW w:w="193" w:type="pct"/>
            <w:vMerge w:val="restar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4" w:name="_Toc510539149"/>
            <w:bookmarkEnd w:id="134"/>
            <w:r w:rsidRPr="003F4923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25" w:type="pct"/>
            <w:vMerge w:val="restar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5" w:type="pct"/>
            <w:vMerge w:val="restar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91" w:type="pct"/>
            <w:gridSpan w:val="5"/>
            <w:noWrap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E92FAC" w:rsidRPr="003F4923" w:rsidTr="00A462CA">
        <w:trPr>
          <w:trHeight w:val="358"/>
          <w:tblHeader/>
        </w:trPr>
        <w:tc>
          <w:tcPr>
            <w:tcW w:w="193" w:type="pct"/>
            <w:vMerge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vMerge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  <w:vMerge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E92FAC" w:rsidRPr="003F4923" w:rsidTr="00A462CA">
        <w:trPr>
          <w:trHeight w:val="259"/>
        </w:trPr>
        <w:tc>
          <w:tcPr>
            <w:tcW w:w="5000" w:type="pct"/>
            <w:gridSpan w:val="9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E92FAC" w:rsidRPr="003F4923" w:rsidTr="00A462CA">
        <w:trPr>
          <w:trHeight w:val="763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96</w:t>
            </w:r>
          </w:p>
        </w:tc>
      </w:tr>
      <w:tr w:rsidR="00E92FAC" w:rsidRPr="003F4923" w:rsidTr="00A462CA">
        <w:trPr>
          <w:trHeight w:val="385"/>
        </w:trPr>
        <w:tc>
          <w:tcPr>
            <w:tcW w:w="193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1007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1007</w:t>
            </w:r>
          </w:p>
        </w:tc>
      </w:tr>
      <w:tr w:rsidR="00E92FAC" w:rsidRPr="003F4923" w:rsidTr="00A462CA">
        <w:trPr>
          <w:trHeight w:val="469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54</w:t>
            </w:r>
          </w:p>
        </w:tc>
      </w:tr>
      <w:tr w:rsidR="00E92FAC" w:rsidRPr="003F4923" w:rsidTr="00A462CA">
        <w:trPr>
          <w:trHeight w:val="483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31,5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E92FAC" w:rsidRPr="003F4923" w:rsidTr="00A462CA">
        <w:trPr>
          <w:trHeight w:val="484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10,5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9,74</w:t>
            </w:r>
          </w:p>
        </w:tc>
      </w:tr>
      <w:tr w:rsidR="00E92FAC" w:rsidRPr="003F4923" w:rsidTr="00A462CA">
        <w:trPr>
          <w:trHeight w:val="553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2,6</w:t>
            </w:r>
          </w:p>
        </w:tc>
      </w:tr>
      <w:tr w:rsidR="00E92FAC" w:rsidRPr="003F4923" w:rsidTr="00A462CA">
        <w:trPr>
          <w:trHeight w:val="428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180</w:t>
            </w:r>
          </w:p>
        </w:tc>
      </w:tr>
      <w:tr w:rsidR="00E92FAC" w:rsidRPr="003F4923" w:rsidTr="00067CF7">
        <w:trPr>
          <w:trHeight w:val="300"/>
        </w:trPr>
        <w:tc>
          <w:tcPr>
            <w:tcW w:w="193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E92FAC" w:rsidRPr="003F4923" w:rsidRDefault="00E92FAC" w:rsidP="00067CF7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1275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1385,34</w:t>
            </w:r>
          </w:p>
        </w:tc>
      </w:tr>
      <w:tr w:rsidR="00E92FAC" w:rsidRPr="003F4923" w:rsidTr="00A462CA">
        <w:trPr>
          <w:trHeight w:val="245"/>
        </w:trPr>
        <w:tc>
          <w:tcPr>
            <w:tcW w:w="4529" w:type="pct"/>
            <w:gridSpan w:val="8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2FAC" w:rsidRPr="003F4923" w:rsidTr="00A462CA">
        <w:trPr>
          <w:trHeight w:val="582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92FAC" w:rsidRPr="003F4923" w:rsidTr="00A462CA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25" w:type="pct"/>
            <w:vAlign w:val="center"/>
          </w:tcPr>
          <w:p w:rsidR="00E92FAC" w:rsidRPr="00E20B18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85,5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89,6</w:t>
            </w:r>
          </w:p>
        </w:tc>
      </w:tr>
      <w:tr w:rsidR="00E92FAC" w:rsidRPr="003F4923" w:rsidTr="00A462CA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25" w:type="pct"/>
            <w:vAlign w:val="center"/>
          </w:tcPr>
          <w:p w:rsidR="00E92FAC" w:rsidRPr="00E20B18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111,8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126</w:t>
            </w:r>
          </w:p>
        </w:tc>
      </w:tr>
      <w:tr w:rsidR="00E92FAC" w:rsidRPr="003F4923" w:rsidTr="00A462CA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25" w:type="pct"/>
            <w:vAlign w:val="center"/>
          </w:tcPr>
          <w:p w:rsidR="00E92FAC" w:rsidRPr="00E20B18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A462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A462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E92FAC" w:rsidRPr="003F4923" w:rsidTr="00A462CA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25" w:type="pct"/>
            <w:vAlign w:val="center"/>
          </w:tcPr>
          <w:p w:rsidR="00E92FAC" w:rsidRPr="00E20B18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Размещение многофункциональной спортивной площадки в с. Б. Мелик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E20B18" w:rsidRDefault="00E92FAC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E20B18" w:rsidRDefault="00E92FAC" w:rsidP="002C77A9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0B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E92FAC" w:rsidRPr="003F4923" w:rsidTr="00067CF7">
        <w:trPr>
          <w:trHeight w:val="274"/>
        </w:trPr>
        <w:tc>
          <w:tcPr>
            <w:tcW w:w="193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609,3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067CF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267,6</w:t>
            </w:r>
          </w:p>
        </w:tc>
      </w:tr>
      <w:tr w:rsidR="00E92FAC" w:rsidRPr="003F4923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2FAC" w:rsidRPr="003F4923" w:rsidTr="00A462CA">
        <w:trPr>
          <w:trHeight w:val="455"/>
        </w:trPr>
        <w:tc>
          <w:tcPr>
            <w:tcW w:w="193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3795,0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92FAC" w:rsidRPr="003F4923" w:rsidTr="00A462CA">
        <w:trPr>
          <w:trHeight w:val="456"/>
        </w:trPr>
        <w:tc>
          <w:tcPr>
            <w:tcW w:w="193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Капитальный ремонт группы кратковременного пребывания при школе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501,5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92FAC" w:rsidRPr="003F4923" w:rsidTr="00A462CA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2C77A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204,82</w:t>
            </w:r>
          </w:p>
        </w:tc>
      </w:tr>
      <w:tr w:rsidR="00E92FAC" w:rsidRPr="003F4923" w:rsidTr="00A462CA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Строительство детского сада на 160 мест в с. Б. Мелик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 xml:space="preserve">Администрация Балашовского муниципального </w:t>
            </w:r>
            <w:r w:rsidRPr="003F4923">
              <w:rPr>
                <w:rFonts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lastRenderedPageBreak/>
              <w:t>РБ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Проектно-исследовательские работы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Денежные средства в соответстви</w:t>
            </w:r>
            <w:r w:rsidRPr="003F4923">
              <w:rPr>
                <w:rFonts w:cs="Times New Roman"/>
                <w:sz w:val="20"/>
                <w:szCs w:val="20"/>
              </w:rPr>
              <w:lastRenderedPageBreak/>
              <w:t>и с ПИР</w:t>
            </w:r>
          </w:p>
        </w:tc>
      </w:tr>
      <w:tr w:rsidR="00E92FAC" w:rsidRPr="003F4923" w:rsidTr="00507F69">
        <w:trPr>
          <w:trHeight w:val="287"/>
        </w:trPr>
        <w:tc>
          <w:tcPr>
            <w:tcW w:w="193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left w:val="nil"/>
            </w:tcBorders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4296,5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204,82</w:t>
            </w:r>
          </w:p>
        </w:tc>
      </w:tr>
      <w:tr w:rsidR="00E92FAC" w:rsidRPr="003F4923" w:rsidTr="00A462CA">
        <w:trPr>
          <w:trHeight w:val="288"/>
        </w:trPr>
        <w:tc>
          <w:tcPr>
            <w:tcW w:w="4529" w:type="pct"/>
            <w:gridSpan w:val="8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2FAC" w:rsidRPr="003F4923" w:rsidTr="00A462CA">
        <w:trPr>
          <w:trHeight w:val="470"/>
        </w:trPr>
        <w:tc>
          <w:tcPr>
            <w:tcW w:w="193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 xml:space="preserve">Обновление материально-технической базы учреждений здравоохранения 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3302,0</w:t>
            </w:r>
          </w:p>
        </w:tc>
      </w:tr>
      <w:tr w:rsidR="00E92FAC" w:rsidRPr="003F4923" w:rsidTr="00A462CA">
        <w:trPr>
          <w:trHeight w:val="329"/>
        </w:trPr>
        <w:tc>
          <w:tcPr>
            <w:tcW w:w="193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2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3302,0</w:t>
            </w:r>
          </w:p>
        </w:tc>
      </w:tr>
      <w:tr w:rsidR="00E92FAC" w:rsidRPr="003F4923" w:rsidTr="00A462CA">
        <w:trPr>
          <w:trHeight w:val="371"/>
        </w:trPr>
        <w:tc>
          <w:tcPr>
            <w:tcW w:w="4529" w:type="pct"/>
            <w:gridSpan w:val="8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8E242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2FAC" w:rsidRPr="003F4923" w:rsidTr="005C7D92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785,45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829,67</w:t>
            </w:r>
          </w:p>
        </w:tc>
      </w:tr>
      <w:tr w:rsidR="00E92FAC" w:rsidRPr="003F4923" w:rsidTr="005C7D92">
        <w:trPr>
          <w:trHeight w:val="562"/>
        </w:trPr>
        <w:tc>
          <w:tcPr>
            <w:tcW w:w="193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394,43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425,79</w:t>
            </w:r>
          </w:p>
        </w:tc>
      </w:tr>
      <w:tr w:rsidR="00E92FAC" w:rsidRPr="003F4923" w:rsidTr="005C7D92">
        <w:trPr>
          <w:trHeight w:val="525"/>
        </w:trPr>
        <w:tc>
          <w:tcPr>
            <w:tcW w:w="193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2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756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Администрация Большемеликского МО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420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732,78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896,78</w:t>
            </w:r>
          </w:p>
        </w:tc>
      </w:tr>
      <w:tr w:rsidR="00E92FAC" w:rsidRPr="003F4923" w:rsidTr="00507F69">
        <w:trPr>
          <w:trHeight w:val="315"/>
        </w:trPr>
        <w:tc>
          <w:tcPr>
            <w:tcW w:w="193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1912,66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507F6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2152,24</w:t>
            </w:r>
          </w:p>
        </w:tc>
      </w:tr>
      <w:tr w:rsidR="00E92FAC" w:rsidRPr="003F4923" w:rsidTr="00C25B8C">
        <w:trPr>
          <w:trHeight w:val="315"/>
        </w:trPr>
        <w:tc>
          <w:tcPr>
            <w:tcW w:w="193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081" w:type="pct"/>
            <w:gridSpan w:val="2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4923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5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</w:tcBorders>
            <w:vAlign w:val="center"/>
          </w:tcPr>
          <w:p w:rsidR="00E92FAC" w:rsidRPr="003F4923" w:rsidRDefault="00E92FAC" w:rsidP="00C25B8C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vAlign w:val="center"/>
          </w:tcPr>
          <w:p w:rsidR="00E92FAC" w:rsidRPr="003F4923" w:rsidRDefault="00E92FAC" w:rsidP="00C25B8C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8093,46</w:t>
            </w:r>
          </w:p>
        </w:tc>
        <w:tc>
          <w:tcPr>
            <w:tcW w:w="471" w:type="pct"/>
            <w:vAlign w:val="center"/>
          </w:tcPr>
          <w:p w:rsidR="00E92FAC" w:rsidRPr="003F4923" w:rsidRDefault="00E92FAC" w:rsidP="005C7D9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F4923">
              <w:rPr>
                <w:rFonts w:cs="Times New Roman"/>
                <w:color w:val="000000"/>
                <w:sz w:val="20"/>
                <w:szCs w:val="20"/>
              </w:rPr>
              <w:t>4010</w:t>
            </w:r>
          </w:p>
        </w:tc>
      </w:tr>
    </w:tbl>
    <w:p w:rsidR="00E92FAC" w:rsidRPr="00E20B18" w:rsidRDefault="00E92FAC" w:rsidP="00A462CA">
      <w:pPr>
        <w:jc w:val="left"/>
        <w:rPr>
          <w:sz w:val="20"/>
          <w:szCs w:val="20"/>
        </w:rPr>
      </w:pPr>
      <w:r w:rsidRPr="00E20B18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E92FAC" w:rsidRPr="00E20B18" w:rsidRDefault="00E92FAC" w:rsidP="00C15121">
      <w:pPr>
        <w:spacing w:after="200" w:line="276" w:lineRule="auto"/>
        <w:ind w:firstLine="0"/>
        <w:jc w:val="left"/>
      </w:pPr>
      <w:bookmarkStart w:id="135" w:name="_Toc510539150"/>
      <w:bookmarkEnd w:id="135"/>
      <w:r w:rsidRPr="00E20B18">
        <w:br w:type="page"/>
      </w:r>
    </w:p>
    <w:p w:rsidR="00E92FAC" w:rsidRPr="00E20B18" w:rsidRDefault="00E92FAC" w:rsidP="00C15121">
      <w:pPr>
        <w:spacing w:after="200" w:line="276" w:lineRule="auto"/>
        <w:ind w:firstLine="0"/>
        <w:jc w:val="left"/>
        <w:sectPr w:rsidR="00E92FAC" w:rsidRPr="00E20B18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E92FAC" w:rsidRPr="00E20B18" w:rsidRDefault="00E92FAC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6" w:name="_Toc129334866"/>
      <w:r w:rsidRPr="00E20B18">
        <w:lastRenderedPageBreak/>
        <w:t>Целевые индикаторы программы и оценка эффективности реализации программы</w:t>
      </w:r>
      <w:bookmarkEnd w:id="136"/>
    </w:p>
    <w:p w:rsidR="00E92FAC" w:rsidRPr="00E20B18" w:rsidRDefault="00E92FAC" w:rsidP="00C15121">
      <w:r w:rsidRPr="00E20B18">
        <w:t>Основными факторами, определяющими направления разработки Программы комплексного развития системы социальной инфраструктуры Большемеликского МО на 2023-2043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E92FAC" w:rsidRPr="00E20B18" w:rsidRDefault="00E92FAC" w:rsidP="00C15121">
      <w:r w:rsidRPr="00E20B18">
        <w:t>Реализация Программы должна создать предпосылки для устойчивого развития Большемеликского МО.</w:t>
      </w:r>
    </w:p>
    <w:p w:rsidR="00E92FAC" w:rsidRPr="00E20B18" w:rsidRDefault="00E92FAC" w:rsidP="00C15121">
      <w:r w:rsidRPr="00E20B18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78"/>
        <w:textAlignment w:val="top"/>
      </w:pPr>
      <w:r w:rsidRPr="00E20B18">
        <w:t>увеличение доли населения обеспеченной объектами культуры в соответствии с нормативными значениями;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78"/>
        <w:textAlignment w:val="top"/>
      </w:pPr>
      <w:r w:rsidRPr="00E20B18">
        <w:t>увеличение доли населения обеспеченной спортивными объектами в соответствии с нормативными значениями;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78"/>
        <w:textAlignment w:val="top"/>
      </w:pPr>
      <w:r w:rsidRPr="00E20B18">
        <w:t>увеличение количества населения, систематически занимающегося физической культурой и спортом;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78"/>
        <w:textAlignment w:val="top"/>
      </w:pPr>
      <w:r w:rsidRPr="00E20B18">
        <w:t>обеспечение нормативной потребности населения в учреждениях дошкольного образования.</w:t>
      </w:r>
    </w:p>
    <w:p w:rsidR="00E92FAC" w:rsidRPr="00E20B18" w:rsidRDefault="00E92FAC" w:rsidP="00C15121">
      <w:r w:rsidRPr="00E20B18"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администрации Балашовского муниципального района Саратовской области, позволит достичь целевых показателей программы комплексного развития социальной инфраструктуры Большемеликского МО на расчетный срок.</w:t>
      </w:r>
    </w:p>
    <w:p w:rsidR="00E92FAC" w:rsidRPr="00E20B18" w:rsidRDefault="00E92FAC" w:rsidP="00C15121">
      <w:r w:rsidRPr="00E20B18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E92FAC" w:rsidRPr="00E20B18" w:rsidRDefault="00E92FAC" w:rsidP="00C15121">
      <w:r w:rsidRPr="00E20B18">
        <w:t>Целевые индикаторы и показатели программы представлены в таблице 8.</w:t>
      </w:r>
    </w:p>
    <w:p w:rsidR="00E92FAC" w:rsidRPr="00E20B18" w:rsidRDefault="00E92FAC" w:rsidP="00C15121"/>
    <w:p w:rsidR="00E92FAC" w:rsidRPr="00E20B18" w:rsidRDefault="00E92FAC" w:rsidP="00C15121">
      <w:pPr>
        <w:jc w:val="right"/>
        <w:rPr>
          <w:b/>
        </w:rPr>
      </w:pPr>
      <w:r w:rsidRPr="00E20B18">
        <w:rPr>
          <w:b/>
        </w:rPr>
        <w:t>Таблица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E92FAC" w:rsidRPr="003F4923" w:rsidTr="003F4923">
        <w:trPr>
          <w:tblHeader/>
        </w:trPr>
        <w:tc>
          <w:tcPr>
            <w:tcW w:w="294" w:type="pct"/>
            <w:vMerge w:val="restar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E92FAC" w:rsidRPr="003F4923" w:rsidTr="003F4923">
        <w:trPr>
          <w:tblHeader/>
        </w:trPr>
        <w:tc>
          <w:tcPr>
            <w:tcW w:w="294" w:type="pct"/>
            <w:vMerge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E92FAC" w:rsidRPr="003F4923" w:rsidTr="003F4923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2FAC" w:rsidRPr="003F4923" w:rsidTr="003F4923">
        <w:tc>
          <w:tcPr>
            <w:tcW w:w="294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92FAC" w:rsidRPr="003F4923" w:rsidTr="003F4923">
        <w:tc>
          <w:tcPr>
            <w:tcW w:w="294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E92FAC" w:rsidRPr="003F4923" w:rsidTr="003F4923">
        <w:tc>
          <w:tcPr>
            <w:tcW w:w="4282" w:type="pct"/>
            <w:gridSpan w:val="7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2FAC" w:rsidRPr="003F4923" w:rsidTr="003F4923">
        <w:tc>
          <w:tcPr>
            <w:tcW w:w="294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E92FAC" w:rsidRPr="003F4923" w:rsidTr="003F4923">
        <w:tc>
          <w:tcPr>
            <w:tcW w:w="4282" w:type="pct"/>
            <w:gridSpan w:val="7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2FAC" w:rsidRPr="003F4923" w:rsidTr="003F4923">
        <w:tc>
          <w:tcPr>
            <w:tcW w:w="294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E92FAC" w:rsidRPr="003F4923" w:rsidTr="003F4923">
        <w:tc>
          <w:tcPr>
            <w:tcW w:w="4282" w:type="pct"/>
            <w:gridSpan w:val="7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92FAC" w:rsidRPr="003F4923" w:rsidTr="003F4923">
        <w:tc>
          <w:tcPr>
            <w:tcW w:w="294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 xml:space="preserve">Увеличение доли населения, обеспеченной объектами </w:t>
            </w:r>
            <w:r w:rsidRPr="003F4923">
              <w:rPr>
                <w:rFonts w:cs="Times New Roman"/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460" w:type="pct"/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FAC" w:rsidRPr="003F4923" w:rsidRDefault="00E92FAC" w:rsidP="003F492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F4923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E92FAC" w:rsidRPr="00E20B18" w:rsidRDefault="00E92FAC" w:rsidP="00C15121">
      <w:pPr>
        <w:jc w:val="right"/>
        <w:rPr>
          <w:b/>
        </w:rPr>
      </w:pPr>
    </w:p>
    <w:p w:rsidR="00E92FAC" w:rsidRPr="00E20B18" w:rsidRDefault="00E92FAC" w:rsidP="00C15121">
      <w:r w:rsidRPr="00E20B18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E92FAC" w:rsidRPr="00E20B18" w:rsidRDefault="00E92FAC" w:rsidP="00C15121">
      <w:r w:rsidRPr="00E20B18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E92FAC" w:rsidRPr="00E20B18" w:rsidRDefault="00E92FAC" w:rsidP="00C15121">
      <w:pPr>
        <w:spacing w:after="200" w:line="276" w:lineRule="auto"/>
        <w:ind w:firstLine="0"/>
        <w:jc w:val="left"/>
      </w:pPr>
      <w:r w:rsidRPr="00E20B18">
        <w:br w:type="page"/>
      </w:r>
    </w:p>
    <w:p w:rsidR="00E92FAC" w:rsidRPr="00E20B18" w:rsidRDefault="00E92FAC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37" w:name="_Toc129334867"/>
      <w:r w:rsidRPr="00E20B18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37"/>
    </w:p>
    <w:p w:rsidR="00E92FAC" w:rsidRPr="00E20B18" w:rsidRDefault="00E92FAC" w:rsidP="00C15121">
      <w:pPr>
        <w:rPr>
          <w:rFonts w:cs="Times New Roman"/>
          <w:color w:val="00000A"/>
          <w:szCs w:val="24"/>
        </w:rPr>
      </w:pPr>
      <w:r w:rsidRPr="00E20B18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50"/>
        <w:textAlignment w:val="top"/>
      </w:pPr>
      <w:r w:rsidRPr="00E20B18">
        <w:t xml:space="preserve">применение экономических мер, стимулирующих инвестиции в объекты социальной инфраструктуры; 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50"/>
        <w:textAlignment w:val="top"/>
      </w:pPr>
      <w:r w:rsidRPr="00E20B18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50"/>
        <w:textAlignment w:val="top"/>
      </w:pPr>
      <w:r w:rsidRPr="00E20B18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E92FAC" w:rsidRPr="00E20B18" w:rsidRDefault="00E92FAC" w:rsidP="00C15121">
      <w:pPr>
        <w:pStyle w:val="afff4"/>
        <w:numPr>
          <w:ilvl w:val="0"/>
          <w:numId w:val="37"/>
        </w:numPr>
        <w:ind w:left="1050"/>
        <w:textAlignment w:val="top"/>
      </w:pPr>
      <w:r w:rsidRPr="00E20B18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E92FAC" w:rsidRPr="00E20B18" w:rsidRDefault="00E92FAC" w:rsidP="00C15121">
      <w:r w:rsidRPr="00E20B18">
        <w:t>Программа реализуется на всей территории Большемеликского МО. Контроль за исполнением Программы осуществляет Администрация Балашовского муниципального района.</w:t>
      </w:r>
    </w:p>
    <w:p w:rsidR="00E92FAC" w:rsidRPr="00E20B18" w:rsidRDefault="00E92FAC" w:rsidP="00C15121">
      <w:r w:rsidRPr="00E20B18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E92FAC" w:rsidRPr="00E20B18" w:rsidRDefault="00E92FAC" w:rsidP="00C15121">
      <w:r w:rsidRPr="00E20B18">
        <w:t>Исполнители мероприятий Программы ежеквартально до 15 числа месяца, следующего за отчетным периодом, информируют Администрацию Балашовского муниципального района о ходе выполнения Программы. Для оценки эффективности реализации Программы Администрацией Балашовского муниципального района проводится ежегодный мониторинг.</w:t>
      </w:r>
    </w:p>
    <w:p w:rsidR="00E92FAC" w:rsidRPr="00E20B18" w:rsidRDefault="00E92FAC" w:rsidP="00C15121">
      <w:r w:rsidRPr="00E20B18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E92FAC" w:rsidRPr="00E20B18" w:rsidRDefault="00E92FAC" w:rsidP="00C15121">
      <w:r w:rsidRPr="00E20B18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E92FAC" w:rsidRPr="00E20B18" w:rsidRDefault="00E92FAC" w:rsidP="00C15121">
      <w:r w:rsidRPr="00E20B18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E92FAC" w:rsidRPr="00E20B18" w:rsidRDefault="00E92FAC" w:rsidP="00C15121">
      <w:r w:rsidRPr="00E20B18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E92FAC" w:rsidRPr="00E20B18" w:rsidRDefault="00E92FAC" w:rsidP="00C15121">
      <w:r w:rsidRPr="00E20B18">
        <w:t>2. Анализ данных о результатах проводимых преобразований социальной инфраструктуры.</w:t>
      </w:r>
    </w:p>
    <w:p w:rsidR="00E92FAC" w:rsidRPr="00E20B18" w:rsidRDefault="00E92FAC" w:rsidP="00C15121">
      <w:r w:rsidRPr="00E20B18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E92FAC" w:rsidRPr="00172EB0" w:rsidRDefault="00E92FAC" w:rsidP="00C15121">
      <w:r w:rsidRPr="00E20B18">
        <w:lastRenderedPageBreak/>
        <w:t>В соответствии с 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 предложения о необходимости внесения изменений в Программу.</w:t>
      </w:r>
    </w:p>
    <w:sectPr w:rsidR="00E92FAC" w:rsidRPr="00172EB0" w:rsidSect="00857B92">
      <w:pgSz w:w="11906" w:h="16838"/>
      <w:pgMar w:top="1418" w:right="851" w:bottom="1134" w:left="1418" w:header="68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25" w:rsidRDefault="009C3625">
      <w:r>
        <w:separator/>
      </w:r>
    </w:p>
  </w:endnote>
  <w:endnote w:type="continuationSeparator" w:id="0">
    <w:p w:rsidR="009C3625" w:rsidRDefault="009C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AC" w:rsidRDefault="00E92FAC">
    <w:pPr>
      <w:pStyle w:val="affb"/>
      <w:ind w:firstLine="0"/>
      <w:jc w:val="right"/>
    </w:pPr>
    <w:r>
      <w:t>_____________________________________________________________________________________________</w:t>
    </w:r>
  </w:p>
  <w:p w:rsidR="00E92FAC" w:rsidRDefault="00E92FAC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5D33C4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AC" w:rsidRDefault="00E92FAC">
    <w:pPr>
      <w:pStyle w:val="affb"/>
      <w:ind w:firstLine="0"/>
      <w:jc w:val="right"/>
    </w:pPr>
    <w:r>
      <w:t>_____________________________________________________________________________________________</w:t>
    </w:r>
  </w:p>
  <w:p w:rsidR="00E92FAC" w:rsidRDefault="00E92FAC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AC" w:rsidRDefault="00E92FAC">
    <w:pPr>
      <w:pStyle w:val="affb"/>
      <w:ind w:firstLine="0"/>
      <w:jc w:val="right"/>
    </w:pPr>
    <w:r>
      <w:t>_____________________________________________________________________________________________</w:t>
    </w:r>
  </w:p>
  <w:p w:rsidR="00E92FAC" w:rsidRDefault="00E92FAC" w:rsidP="00601E88">
    <w:pPr>
      <w:pStyle w:val="affb"/>
      <w:ind w:firstLine="0"/>
    </w:pPr>
    <w:r>
      <w:tab/>
    </w:r>
    <w:r>
      <w:tab/>
    </w:r>
    <w:fldSimple w:instr="PAGE">
      <w:r w:rsidR="005D33C4">
        <w:rPr>
          <w:noProof/>
        </w:rPr>
        <w:t>33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25" w:rsidRDefault="009C3625">
      <w:r>
        <w:separator/>
      </w:r>
    </w:p>
  </w:footnote>
  <w:footnote w:type="continuationSeparator" w:id="0">
    <w:p w:rsidR="009C3625" w:rsidRDefault="009C3625">
      <w:r>
        <w:continuationSeparator/>
      </w:r>
    </w:p>
  </w:footnote>
  <w:footnote w:id="1">
    <w:p w:rsidR="00E92FAC" w:rsidRDefault="00E92FAC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Большемеликского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AC" w:rsidRDefault="00E92FAC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AC" w:rsidRPr="00601E88" w:rsidRDefault="00E92FAC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Хоперского</w:t>
    </w:r>
    <w:r w:rsidRPr="00601E88">
      <w:rPr>
        <w:sz w:val="20"/>
        <w:szCs w:val="20"/>
      </w:rPr>
      <w:t xml:space="preserve"> МО</w:t>
    </w:r>
  </w:p>
  <w:p w:rsidR="00E92FAC" w:rsidRDefault="00E92FAC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AC" w:rsidRDefault="00E92FAC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Большемеликского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EB40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21906"/>
    <w:rsid w:val="000219EC"/>
    <w:rsid w:val="00036F8B"/>
    <w:rsid w:val="00037280"/>
    <w:rsid w:val="00037579"/>
    <w:rsid w:val="000528B6"/>
    <w:rsid w:val="000546B1"/>
    <w:rsid w:val="00061B0B"/>
    <w:rsid w:val="00067CF7"/>
    <w:rsid w:val="0007057F"/>
    <w:rsid w:val="00070754"/>
    <w:rsid w:val="00071A43"/>
    <w:rsid w:val="00093B83"/>
    <w:rsid w:val="000945D0"/>
    <w:rsid w:val="000A7D60"/>
    <w:rsid w:val="000B72AD"/>
    <w:rsid w:val="000B79C5"/>
    <w:rsid w:val="000C2A96"/>
    <w:rsid w:val="000E226E"/>
    <w:rsid w:val="000E67CD"/>
    <w:rsid w:val="00103BBC"/>
    <w:rsid w:val="00105271"/>
    <w:rsid w:val="001054CA"/>
    <w:rsid w:val="00106A63"/>
    <w:rsid w:val="001169D6"/>
    <w:rsid w:val="001322EA"/>
    <w:rsid w:val="00133AFC"/>
    <w:rsid w:val="00137A29"/>
    <w:rsid w:val="001410CA"/>
    <w:rsid w:val="001505A2"/>
    <w:rsid w:val="001514AC"/>
    <w:rsid w:val="00152C27"/>
    <w:rsid w:val="0016313D"/>
    <w:rsid w:val="00172D0D"/>
    <w:rsid w:val="00172EB0"/>
    <w:rsid w:val="001734EA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D57F8"/>
    <w:rsid w:val="001D642D"/>
    <w:rsid w:val="001E6E2E"/>
    <w:rsid w:val="001F1F06"/>
    <w:rsid w:val="001F521D"/>
    <w:rsid w:val="001F66A6"/>
    <w:rsid w:val="001F72D0"/>
    <w:rsid w:val="00204F6B"/>
    <w:rsid w:val="0021224F"/>
    <w:rsid w:val="00222773"/>
    <w:rsid w:val="00222ACB"/>
    <w:rsid w:val="0022756E"/>
    <w:rsid w:val="00230262"/>
    <w:rsid w:val="00241B55"/>
    <w:rsid w:val="00251101"/>
    <w:rsid w:val="00255644"/>
    <w:rsid w:val="0025660E"/>
    <w:rsid w:val="002608E1"/>
    <w:rsid w:val="002655B2"/>
    <w:rsid w:val="00272C63"/>
    <w:rsid w:val="0027371A"/>
    <w:rsid w:val="00274084"/>
    <w:rsid w:val="00291359"/>
    <w:rsid w:val="002936BC"/>
    <w:rsid w:val="0029421E"/>
    <w:rsid w:val="002949EE"/>
    <w:rsid w:val="002A187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24E6"/>
    <w:rsid w:val="00374623"/>
    <w:rsid w:val="003764B0"/>
    <w:rsid w:val="003801A6"/>
    <w:rsid w:val="003855B0"/>
    <w:rsid w:val="00385E61"/>
    <w:rsid w:val="00386E30"/>
    <w:rsid w:val="003918F7"/>
    <w:rsid w:val="003933EF"/>
    <w:rsid w:val="00393635"/>
    <w:rsid w:val="003A3C89"/>
    <w:rsid w:val="003A4F33"/>
    <w:rsid w:val="003B46BF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3F4923"/>
    <w:rsid w:val="004109E3"/>
    <w:rsid w:val="00421802"/>
    <w:rsid w:val="0042420F"/>
    <w:rsid w:val="00443DC0"/>
    <w:rsid w:val="004512C7"/>
    <w:rsid w:val="004611D0"/>
    <w:rsid w:val="004667F6"/>
    <w:rsid w:val="004700F3"/>
    <w:rsid w:val="00473F08"/>
    <w:rsid w:val="0047415B"/>
    <w:rsid w:val="004878CB"/>
    <w:rsid w:val="00494704"/>
    <w:rsid w:val="00495785"/>
    <w:rsid w:val="004965C2"/>
    <w:rsid w:val="004B5211"/>
    <w:rsid w:val="004C0F52"/>
    <w:rsid w:val="004C14D3"/>
    <w:rsid w:val="004C4485"/>
    <w:rsid w:val="004C584D"/>
    <w:rsid w:val="004C7410"/>
    <w:rsid w:val="004D6DD5"/>
    <w:rsid w:val="004E157F"/>
    <w:rsid w:val="004E2B08"/>
    <w:rsid w:val="004E3C2F"/>
    <w:rsid w:val="004F4B7D"/>
    <w:rsid w:val="004F4C67"/>
    <w:rsid w:val="004F512A"/>
    <w:rsid w:val="00503179"/>
    <w:rsid w:val="00504421"/>
    <w:rsid w:val="00507F69"/>
    <w:rsid w:val="00511950"/>
    <w:rsid w:val="00514497"/>
    <w:rsid w:val="00530DF1"/>
    <w:rsid w:val="00536C6F"/>
    <w:rsid w:val="005463C6"/>
    <w:rsid w:val="00546C32"/>
    <w:rsid w:val="005516D4"/>
    <w:rsid w:val="0055448B"/>
    <w:rsid w:val="0055742D"/>
    <w:rsid w:val="005674FC"/>
    <w:rsid w:val="0057274D"/>
    <w:rsid w:val="0057333C"/>
    <w:rsid w:val="005877CA"/>
    <w:rsid w:val="00592EFD"/>
    <w:rsid w:val="0059407F"/>
    <w:rsid w:val="005A1548"/>
    <w:rsid w:val="005A2ED4"/>
    <w:rsid w:val="005A4BFD"/>
    <w:rsid w:val="005A7A90"/>
    <w:rsid w:val="005B036B"/>
    <w:rsid w:val="005B1AA9"/>
    <w:rsid w:val="005C7D92"/>
    <w:rsid w:val="005D33C4"/>
    <w:rsid w:val="005E507E"/>
    <w:rsid w:val="005F1593"/>
    <w:rsid w:val="0060027D"/>
    <w:rsid w:val="0060195A"/>
    <w:rsid w:val="00601E88"/>
    <w:rsid w:val="00604959"/>
    <w:rsid w:val="00615C63"/>
    <w:rsid w:val="00617E95"/>
    <w:rsid w:val="006233FD"/>
    <w:rsid w:val="0063060C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974FE"/>
    <w:rsid w:val="006A0293"/>
    <w:rsid w:val="006B0057"/>
    <w:rsid w:val="006B50BE"/>
    <w:rsid w:val="006C12A9"/>
    <w:rsid w:val="006D2574"/>
    <w:rsid w:val="006D39EE"/>
    <w:rsid w:val="006E2366"/>
    <w:rsid w:val="006E6797"/>
    <w:rsid w:val="00705DAB"/>
    <w:rsid w:val="00710A8B"/>
    <w:rsid w:val="0071441D"/>
    <w:rsid w:val="00715467"/>
    <w:rsid w:val="00766161"/>
    <w:rsid w:val="00770B8F"/>
    <w:rsid w:val="007862B8"/>
    <w:rsid w:val="00794675"/>
    <w:rsid w:val="007A44C8"/>
    <w:rsid w:val="007A74B4"/>
    <w:rsid w:val="007B47A7"/>
    <w:rsid w:val="007B7F51"/>
    <w:rsid w:val="007C109F"/>
    <w:rsid w:val="007D2DF9"/>
    <w:rsid w:val="007D4CF3"/>
    <w:rsid w:val="007D5DFD"/>
    <w:rsid w:val="007E7BEA"/>
    <w:rsid w:val="007F2744"/>
    <w:rsid w:val="007F2CFE"/>
    <w:rsid w:val="007F375D"/>
    <w:rsid w:val="007F4CBD"/>
    <w:rsid w:val="007F6F9A"/>
    <w:rsid w:val="008047FE"/>
    <w:rsid w:val="008052A9"/>
    <w:rsid w:val="00817ABE"/>
    <w:rsid w:val="008219ED"/>
    <w:rsid w:val="0082327C"/>
    <w:rsid w:val="00824D68"/>
    <w:rsid w:val="0083272D"/>
    <w:rsid w:val="0083558C"/>
    <w:rsid w:val="00840C37"/>
    <w:rsid w:val="00842668"/>
    <w:rsid w:val="0085589C"/>
    <w:rsid w:val="00857B92"/>
    <w:rsid w:val="00861540"/>
    <w:rsid w:val="008623AD"/>
    <w:rsid w:val="00863656"/>
    <w:rsid w:val="008775E0"/>
    <w:rsid w:val="00877D69"/>
    <w:rsid w:val="008808E0"/>
    <w:rsid w:val="008826D4"/>
    <w:rsid w:val="00884C65"/>
    <w:rsid w:val="008A2124"/>
    <w:rsid w:val="008A68E1"/>
    <w:rsid w:val="008C4443"/>
    <w:rsid w:val="008C5747"/>
    <w:rsid w:val="008D21CC"/>
    <w:rsid w:val="008E242A"/>
    <w:rsid w:val="008F314A"/>
    <w:rsid w:val="008F3F0A"/>
    <w:rsid w:val="009076F1"/>
    <w:rsid w:val="00910C84"/>
    <w:rsid w:val="009147F9"/>
    <w:rsid w:val="00917F0E"/>
    <w:rsid w:val="00922A76"/>
    <w:rsid w:val="009252C2"/>
    <w:rsid w:val="00927746"/>
    <w:rsid w:val="0092799F"/>
    <w:rsid w:val="00930983"/>
    <w:rsid w:val="0093425B"/>
    <w:rsid w:val="0094644A"/>
    <w:rsid w:val="00946ED9"/>
    <w:rsid w:val="00976BB6"/>
    <w:rsid w:val="00980FDA"/>
    <w:rsid w:val="0099050D"/>
    <w:rsid w:val="0099188B"/>
    <w:rsid w:val="009936AA"/>
    <w:rsid w:val="00994EB6"/>
    <w:rsid w:val="0099730D"/>
    <w:rsid w:val="009B58DF"/>
    <w:rsid w:val="009C0226"/>
    <w:rsid w:val="009C3625"/>
    <w:rsid w:val="009C4681"/>
    <w:rsid w:val="009E3190"/>
    <w:rsid w:val="009E6C7B"/>
    <w:rsid w:val="009F0DDD"/>
    <w:rsid w:val="009F1B2E"/>
    <w:rsid w:val="009F7F6E"/>
    <w:rsid w:val="00A05C1A"/>
    <w:rsid w:val="00A12645"/>
    <w:rsid w:val="00A160B3"/>
    <w:rsid w:val="00A1705E"/>
    <w:rsid w:val="00A2143B"/>
    <w:rsid w:val="00A224E8"/>
    <w:rsid w:val="00A23E17"/>
    <w:rsid w:val="00A309A2"/>
    <w:rsid w:val="00A43349"/>
    <w:rsid w:val="00A43F1E"/>
    <w:rsid w:val="00A462CA"/>
    <w:rsid w:val="00A50221"/>
    <w:rsid w:val="00A521E5"/>
    <w:rsid w:val="00A60A68"/>
    <w:rsid w:val="00A6115A"/>
    <w:rsid w:val="00A8372C"/>
    <w:rsid w:val="00A912FC"/>
    <w:rsid w:val="00A9624F"/>
    <w:rsid w:val="00AA0922"/>
    <w:rsid w:val="00AA4569"/>
    <w:rsid w:val="00AC1834"/>
    <w:rsid w:val="00AC5FF2"/>
    <w:rsid w:val="00AC7E2C"/>
    <w:rsid w:val="00AD16F9"/>
    <w:rsid w:val="00AD7AFD"/>
    <w:rsid w:val="00AE113E"/>
    <w:rsid w:val="00AE7FAB"/>
    <w:rsid w:val="00AF2C39"/>
    <w:rsid w:val="00AF64C7"/>
    <w:rsid w:val="00AF7307"/>
    <w:rsid w:val="00B07A59"/>
    <w:rsid w:val="00B16D4C"/>
    <w:rsid w:val="00B300F2"/>
    <w:rsid w:val="00B30B33"/>
    <w:rsid w:val="00B42D03"/>
    <w:rsid w:val="00B54A07"/>
    <w:rsid w:val="00B54E61"/>
    <w:rsid w:val="00B604A3"/>
    <w:rsid w:val="00B671A9"/>
    <w:rsid w:val="00B742F5"/>
    <w:rsid w:val="00B866A8"/>
    <w:rsid w:val="00B92912"/>
    <w:rsid w:val="00B92B72"/>
    <w:rsid w:val="00B95AB8"/>
    <w:rsid w:val="00BA3966"/>
    <w:rsid w:val="00BA4C5A"/>
    <w:rsid w:val="00BC06E5"/>
    <w:rsid w:val="00BC0855"/>
    <w:rsid w:val="00BC5D9D"/>
    <w:rsid w:val="00BC69AA"/>
    <w:rsid w:val="00BC7F6F"/>
    <w:rsid w:val="00BE14D4"/>
    <w:rsid w:val="00BE7AE9"/>
    <w:rsid w:val="00C122A0"/>
    <w:rsid w:val="00C13FE6"/>
    <w:rsid w:val="00C15121"/>
    <w:rsid w:val="00C16A79"/>
    <w:rsid w:val="00C25B8C"/>
    <w:rsid w:val="00C315B4"/>
    <w:rsid w:val="00C341E3"/>
    <w:rsid w:val="00C352A1"/>
    <w:rsid w:val="00C37303"/>
    <w:rsid w:val="00C42A02"/>
    <w:rsid w:val="00C448E8"/>
    <w:rsid w:val="00C45B27"/>
    <w:rsid w:val="00C550F9"/>
    <w:rsid w:val="00C6085F"/>
    <w:rsid w:val="00C62984"/>
    <w:rsid w:val="00C712E9"/>
    <w:rsid w:val="00C76CC0"/>
    <w:rsid w:val="00CB442D"/>
    <w:rsid w:val="00CC121B"/>
    <w:rsid w:val="00CC25D9"/>
    <w:rsid w:val="00CE0C6C"/>
    <w:rsid w:val="00CF1030"/>
    <w:rsid w:val="00CF1C44"/>
    <w:rsid w:val="00CF3E89"/>
    <w:rsid w:val="00D02630"/>
    <w:rsid w:val="00D03088"/>
    <w:rsid w:val="00D1536B"/>
    <w:rsid w:val="00D26CA3"/>
    <w:rsid w:val="00D35A51"/>
    <w:rsid w:val="00D4064D"/>
    <w:rsid w:val="00D40A01"/>
    <w:rsid w:val="00D42070"/>
    <w:rsid w:val="00D428A8"/>
    <w:rsid w:val="00D42E9E"/>
    <w:rsid w:val="00D43CCD"/>
    <w:rsid w:val="00D455FF"/>
    <w:rsid w:val="00D522C9"/>
    <w:rsid w:val="00D53030"/>
    <w:rsid w:val="00D621E7"/>
    <w:rsid w:val="00D65B71"/>
    <w:rsid w:val="00D7592C"/>
    <w:rsid w:val="00D77747"/>
    <w:rsid w:val="00D82F2C"/>
    <w:rsid w:val="00DA1A14"/>
    <w:rsid w:val="00DA2BE4"/>
    <w:rsid w:val="00DA44E4"/>
    <w:rsid w:val="00DC015F"/>
    <w:rsid w:val="00DC3BD5"/>
    <w:rsid w:val="00DD4904"/>
    <w:rsid w:val="00DF2167"/>
    <w:rsid w:val="00DF27B8"/>
    <w:rsid w:val="00DF3F0C"/>
    <w:rsid w:val="00E01326"/>
    <w:rsid w:val="00E0547B"/>
    <w:rsid w:val="00E060EF"/>
    <w:rsid w:val="00E07A56"/>
    <w:rsid w:val="00E13304"/>
    <w:rsid w:val="00E146B4"/>
    <w:rsid w:val="00E15144"/>
    <w:rsid w:val="00E20B18"/>
    <w:rsid w:val="00E225F6"/>
    <w:rsid w:val="00E55DC2"/>
    <w:rsid w:val="00E57740"/>
    <w:rsid w:val="00E7237E"/>
    <w:rsid w:val="00E757F2"/>
    <w:rsid w:val="00E80DCD"/>
    <w:rsid w:val="00E831D3"/>
    <w:rsid w:val="00E92FAC"/>
    <w:rsid w:val="00EA287F"/>
    <w:rsid w:val="00EA3881"/>
    <w:rsid w:val="00EB3319"/>
    <w:rsid w:val="00EC2EB2"/>
    <w:rsid w:val="00EE2FD0"/>
    <w:rsid w:val="00EE31C1"/>
    <w:rsid w:val="00EF0997"/>
    <w:rsid w:val="00EF48C9"/>
    <w:rsid w:val="00EF6B79"/>
    <w:rsid w:val="00EF7C10"/>
    <w:rsid w:val="00F00F0B"/>
    <w:rsid w:val="00F05B15"/>
    <w:rsid w:val="00F06539"/>
    <w:rsid w:val="00F163D2"/>
    <w:rsid w:val="00F25E17"/>
    <w:rsid w:val="00F35251"/>
    <w:rsid w:val="00F43FB8"/>
    <w:rsid w:val="00F45538"/>
    <w:rsid w:val="00F45F61"/>
    <w:rsid w:val="00F52FB1"/>
    <w:rsid w:val="00F6266B"/>
    <w:rsid w:val="00F654F3"/>
    <w:rsid w:val="00F80741"/>
    <w:rsid w:val="00F82B08"/>
    <w:rsid w:val="00F83F3D"/>
    <w:rsid w:val="00F86BA7"/>
    <w:rsid w:val="00F95FCF"/>
    <w:rsid w:val="00FA180C"/>
    <w:rsid w:val="00FA6906"/>
    <w:rsid w:val="00FB69CB"/>
    <w:rsid w:val="00FB71AA"/>
    <w:rsid w:val="00FB7F38"/>
    <w:rsid w:val="00FC2E74"/>
    <w:rsid w:val="00FD2EB9"/>
    <w:rsid w:val="00FE3567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061B0B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61B0B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61B0B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061B0B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061B0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061B0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061B0B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061B0B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061B0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1B0B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61B0B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61B0B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61B0B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061B0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061B0B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061B0B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061B0B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61B0B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061B0B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061B0B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061B0B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061B0B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061B0B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061B0B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061B0B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061B0B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061B0B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061B0B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061B0B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061B0B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061B0B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061B0B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061B0B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061B0B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061B0B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061B0B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061B0B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061B0B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061B0B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061B0B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061B0B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061B0B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061B0B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061B0B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61B0B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061B0B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061B0B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061B0B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061B0B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61B0B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061B0B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061B0B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61B0B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061B0B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061B0B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061B0B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061B0B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061B0B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061B0B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061B0B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061B0B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061B0B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061B0B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061B0B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061B0B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061B0B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061B0B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061B0B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061B0B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061B0B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061B0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061B0B"/>
    <w:rPr>
      <w:rFonts w:cs="Times New Roman"/>
    </w:rPr>
  </w:style>
  <w:style w:type="character" w:customStyle="1" w:styleId="ConsPlusNormal">
    <w:name w:val="ConsPlusNormal Знак"/>
    <w:uiPriority w:val="99"/>
    <w:rsid w:val="00061B0B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061B0B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061B0B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061B0B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061B0B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061B0B"/>
    <w:rPr>
      <w:rFonts w:cs="Times New Roman"/>
    </w:rPr>
  </w:style>
  <w:style w:type="character" w:customStyle="1" w:styleId="ListLabel1">
    <w:name w:val="ListLabel 1"/>
    <w:uiPriority w:val="99"/>
    <w:rsid w:val="00FE3567"/>
  </w:style>
  <w:style w:type="character" w:customStyle="1" w:styleId="ListLabel2">
    <w:name w:val="ListLabel 2"/>
    <w:uiPriority w:val="99"/>
    <w:rsid w:val="00FE3567"/>
  </w:style>
  <w:style w:type="character" w:customStyle="1" w:styleId="afd">
    <w:name w:val="Ссылка указателя"/>
    <w:uiPriority w:val="99"/>
    <w:rsid w:val="00FE3567"/>
  </w:style>
  <w:style w:type="paragraph" w:customStyle="1" w:styleId="18">
    <w:name w:val="Заголовок1"/>
    <w:basedOn w:val="a"/>
    <w:next w:val="afe"/>
    <w:uiPriority w:val="99"/>
    <w:rsid w:val="00061B0B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061B0B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7F6F9A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FE3567"/>
    <w:rPr>
      <w:rFonts w:cs="Arial"/>
    </w:rPr>
  </w:style>
  <w:style w:type="paragraph" w:styleId="aff0">
    <w:name w:val="Title"/>
    <w:basedOn w:val="a"/>
    <w:link w:val="19"/>
    <w:uiPriority w:val="99"/>
    <w:qFormat/>
    <w:rsid w:val="00FE3567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7F6F9A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061B0B"/>
    <w:pPr>
      <w:ind w:left="240" w:hanging="240"/>
    </w:pPr>
  </w:style>
  <w:style w:type="paragraph" w:styleId="aff1">
    <w:name w:val="index heading"/>
    <w:basedOn w:val="a"/>
    <w:uiPriority w:val="99"/>
    <w:rsid w:val="00FE3567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061B0B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061B0B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061B0B"/>
  </w:style>
  <w:style w:type="paragraph" w:customStyle="1" w:styleId="13">
    <w:name w:val="Егор1"/>
    <w:basedOn w:val="a"/>
    <w:link w:val="12"/>
    <w:uiPriority w:val="99"/>
    <w:rsid w:val="00061B0B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061B0B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061B0B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7F6F9A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061B0B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061B0B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061B0B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061B0B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061B0B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061B0B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7F6F9A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061B0B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061B0B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7F6F9A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061B0B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7F6F9A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061B0B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7F6F9A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061B0B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061B0B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7F6F9A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061B0B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7F6F9A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061B0B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061B0B"/>
    <w:pPr>
      <w:ind w:left="66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061B0B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061B0B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061B0B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061B0B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061B0B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061B0B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7F6F9A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061B0B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7F6F9A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061B0B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061B0B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061B0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061B0B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061B0B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061B0B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061B0B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061B0B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061B0B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061B0B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061B0B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061B0B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061B0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061B0B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061B0B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061B0B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061B0B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061B0B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061B0B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061B0B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061B0B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7F6F9A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061B0B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061B0B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061B0B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7F6F9A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061B0B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7F6F9A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61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F6F9A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061B0B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7F6F9A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061B0B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7F6F9A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061B0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061B0B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061B0B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061B0B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061B0B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061B0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061B0B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061B0B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061B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61B0B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061B0B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7F6F9A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061B0B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7F6F9A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061B0B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061B0B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1B0B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061B0B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061B0B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061B0B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061B0B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061B0B"/>
    <w:rPr>
      <w:szCs w:val="28"/>
    </w:rPr>
  </w:style>
  <w:style w:type="paragraph" w:customStyle="1" w:styleId="formattext">
    <w:name w:val="formattext"/>
    <w:basedOn w:val="a"/>
    <w:uiPriority w:val="99"/>
    <w:rsid w:val="00061B0B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061B0B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061B0B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061B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061B0B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061B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2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94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4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6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94309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95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9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2490</c:v>
                </c:pt>
                <c:pt idx="1">
                  <c:v>2458</c:v>
                </c:pt>
                <c:pt idx="2">
                  <c:v>2457</c:v>
                </c:pt>
                <c:pt idx="3">
                  <c:v>2457</c:v>
                </c:pt>
                <c:pt idx="4">
                  <c:v>2380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169024"/>
        <c:axId val="79170944"/>
      </c:lineChart>
      <c:catAx>
        <c:axId val="79169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170944"/>
        <c:crosses val="autoZero"/>
        <c:auto val="1"/>
        <c:lblAlgn val="ctr"/>
        <c:lblOffset val="100"/>
      </c:catAx>
      <c:valAx>
        <c:axId val="79170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1690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10586</Words>
  <Characters>60344</Characters>
  <Application>Microsoft Office Word</Application>
  <DocSecurity>0</DocSecurity>
  <Lines>502</Lines>
  <Paragraphs>141</Paragraphs>
  <ScaleCrop>false</ScaleCrop>
  <Company>Microsoft</Company>
  <LinksUpToDate>false</LinksUpToDate>
  <CharactersWithSpaces>70789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2023-05-11T10:37:00Z</cp:lastPrinted>
  <dcterms:created xsi:type="dcterms:W3CDTF">2023-09-26T12:23:00Z</dcterms:created>
  <dcterms:modified xsi:type="dcterms:W3CDTF">2023-09-26T12:23:00Z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