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EB" w:rsidRDefault="008311EB" w:rsidP="008311EB">
      <w:pPr>
        <w:shd w:val="clear" w:color="auto" w:fill="FFFFFF"/>
        <w:spacing w:before="178" w:line="293" w:lineRule="exact"/>
        <w:ind w:left="19"/>
        <w:rPr>
          <w:b/>
          <w:bCs/>
          <w:sz w:val="28"/>
          <w:szCs w:val="28"/>
        </w:rPr>
      </w:pPr>
    </w:p>
    <w:p w:rsidR="00556862" w:rsidRDefault="0055686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391499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14.03.2024 г.                 79-п</w:t>
      </w: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556862" w:rsidRDefault="00556862" w:rsidP="0055686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391499" w:rsidRDefault="00556862" w:rsidP="00391499">
      <w:pPr>
        <w:shd w:val="clear" w:color="auto" w:fill="FFFFFF"/>
        <w:ind w:left="17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  <w:r w:rsidR="00391499">
        <w:rPr>
          <w:rFonts w:ascii="PT Astra Serif" w:hAnsi="PT Astra Serif"/>
          <w:b/>
          <w:bCs/>
          <w:sz w:val="28"/>
          <w:szCs w:val="28"/>
        </w:rPr>
        <w:t xml:space="preserve">   </w:t>
      </w:r>
    </w:p>
    <w:p w:rsidR="00391499" w:rsidRDefault="00556862" w:rsidP="00391499">
      <w:pPr>
        <w:shd w:val="clear" w:color="auto" w:fill="FFFFFF"/>
        <w:ind w:left="17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 xml:space="preserve">№ 273-п от 26.11.2013 г. «О создании                                                     межведомственной комиссии по признанию                                  </w:t>
      </w:r>
    </w:p>
    <w:p w:rsidR="00556862" w:rsidRPr="007B5D9F" w:rsidRDefault="00391499" w:rsidP="00391499">
      <w:pPr>
        <w:shd w:val="clear" w:color="auto" w:fill="FFFFFF"/>
        <w:ind w:left="17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>помещения жилым</w:t>
      </w:r>
      <w:r>
        <w:rPr>
          <w:rFonts w:ascii="PT Astra Serif" w:hAnsi="PT Astra Serif"/>
          <w:b/>
          <w:bCs/>
          <w:sz w:val="28"/>
          <w:szCs w:val="28"/>
        </w:rPr>
        <w:t xml:space="preserve"> помещением,</w:t>
      </w:r>
      <w:r w:rsidRPr="007B5D9F">
        <w:rPr>
          <w:rFonts w:ascii="PT Astra Serif" w:hAnsi="PT Astra Serif"/>
          <w:b/>
          <w:bCs/>
          <w:sz w:val="28"/>
          <w:szCs w:val="28"/>
        </w:rPr>
        <w:t xml:space="preserve">  </w:t>
      </w:r>
    </w:p>
    <w:p w:rsidR="00556862" w:rsidRPr="007B5D9F" w:rsidRDefault="00556862" w:rsidP="00556862">
      <w:pPr>
        <w:shd w:val="clear" w:color="auto" w:fill="FFFFFF"/>
        <w:ind w:left="19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 xml:space="preserve">жилого помещения </w:t>
      </w:r>
      <w:proofErr w:type="gramStart"/>
      <w:r w:rsidRPr="007B5D9F">
        <w:rPr>
          <w:rFonts w:ascii="PT Astra Serif" w:hAnsi="PT Astra Serif"/>
          <w:b/>
          <w:bCs/>
          <w:sz w:val="28"/>
          <w:szCs w:val="28"/>
        </w:rPr>
        <w:t>непригодным</w:t>
      </w:r>
      <w:proofErr w:type="gramEnd"/>
      <w:r w:rsidRPr="007B5D9F">
        <w:rPr>
          <w:rFonts w:ascii="PT Astra Serif" w:hAnsi="PT Astra Serif"/>
          <w:b/>
          <w:bCs/>
          <w:sz w:val="28"/>
          <w:szCs w:val="28"/>
        </w:rPr>
        <w:t xml:space="preserve"> для проживания </w:t>
      </w:r>
    </w:p>
    <w:p w:rsidR="00556862" w:rsidRPr="007B5D9F" w:rsidRDefault="00556862" w:rsidP="00556862">
      <w:pPr>
        <w:shd w:val="clear" w:color="auto" w:fill="FFFFFF"/>
        <w:ind w:left="19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 xml:space="preserve">и многоквартирного дома </w:t>
      </w:r>
      <w:proofErr w:type="gramStart"/>
      <w:r w:rsidRPr="007B5D9F">
        <w:rPr>
          <w:rFonts w:ascii="PT Astra Serif" w:hAnsi="PT Astra Serif"/>
          <w:b/>
          <w:bCs/>
          <w:sz w:val="28"/>
          <w:szCs w:val="28"/>
        </w:rPr>
        <w:t>аварийным</w:t>
      </w:r>
      <w:proofErr w:type="gramEnd"/>
      <w:r w:rsidRPr="007B5D9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56862" w:rsidRPr="007B5D9F" w:rsidRDefault="00556862" w:rsidP="00556862">
      <w:pPr>
        <w:shd w:val="clear" w:color="auto" w:fill="FFFFFF"/>
        <w:ind w:left="19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>и подлежащим сносу или реконструкции»</w:t>
      </w:r>
    </w:p>
    <w:p w:rsidR="00FC38BB" w:rsidRPr="007B5D9F" w:rsidRDefault="00FC38BB" w:rsidP="00E33121">
      <w:pPr>
        <w:shd w:val="clear" w:color="auto" w:fill="FFFFFF"/>
        <w:tabs>
          <w:tab w:val="left" w:pos="9245"/>
        </w:tabs>
        <w:rPr>
          <w:rFonts w:ascii="PT Astra Serif" w:hAnsi="PT Astra Serif" w:cs="Arial"/>
          <w:b/>
          <w:bCs/>
          <w:sz w:val="28"/>
          <w:szCs w:val="28"/>
        </w:rPr>
      </w:pPr>
    </w:p>
    <w:p w:rsidR="00556862" w:rsidRPr="007B5D9F" w:rsidRDefault="00556862" w:rsidP="00556862">
      <w:pPr>
        <w:shd w:val="clear" w:color="auto" w:fill="FFFFFF"/>
        <w:tabs>
          <w:tab w:val="left" w:pos="9245"/>
        </w:tabs>
        <w:ind w:left="19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 w:cs="Arial"/>
          <w:b/>
          <w:bCs/>
          <w:sz w:val="28"/>
          <w:szCs w:val="28"/>
        </w:rPr>
        <w:tab/>
      </w:r>
    </w:p>
    <w:p w:rsidR="00556862" w:rsidRPr="007B5D9F" w:rsidRDefault="00556862" w:rsidP="000C61C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ab/>
      </w:r>
      <w:proofErr w:type="gramStart"/>
      <w:r w:rsidR="00E33121" w:rsidRPr="007B5D9F">
        <w:rPr>
          <w:rFonts w:ascii="PT Astra Serif" w:hAnsi="PT Astra Serif"/>
          <w:sz w:val="28"/>
          <w:szCs w:val="28"/>
        </w:rP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</w:t>
      </w:r>
      <w:r w:rsidR="003C5D0D" w:rsidRPr="007B5D9F">
        <w:rPr>
          <w:rFonts w:ascii="PT Astra Serif" w:hAnsi="PT Astra Serif"/>
          <w:sz w:val="28"/>
          <w:szCs w:val="28"/>
        </w:rPr>
        <w:t>Устав</w:t>
      </w:r>
      <w:r w:rsidR="00E33121" w:rsidRPr="007B5D9F">
        <w:rPr>
          <w:rFonts w:ascii="PT Astra Serif" w:hAnsi="PT Astra Serif"/>
          <w:sz w:val="28"/>
          <w:szCs w:val="28"/>
        </w:rPr>
        <w:t>ом</w:t>
      </w:r>
      <w:r w:rsidR="003C5D0D" w:rsidRPr="007B5D9F">
        <w:rPr>
          <w:rFonts w:ascii="PT Astra Serif" w:hAnsi="PT Astra Serif"/>
          <w:sz w:val="28"/>
          <w:szCs w:val="28"/>
        </w:rPr>
        <w:t xml:space="preserve"> </w:t>
      </w:r>
      <w:r w:rsidRPr="007B5D9F">
        <w:rPr>
          <w:rFonts w:ascii="PT Astra Serif" w:hAnsi="PT Astra Serif"/>
          <w:sz w:val="28"/>
          <w:szCs w:val="28"/>
        </w:rPr>
        <w:t xml:space="preserve"> Бала</w:t>
      </w:r>
      <w:r w:rsidR="00E33121" w:rsidRPr="007B5D9F">
        <w:rPr>
          <w:rFonts w:ascii="PT Astra Serif" w:hAnsi="PT Astra Serif"/>
          <w:sz w:val="28"/>
          <w:szCs w:val="28"/>
        </w:rPr>
        <w:t>шовского муниципального района,</w:t>
      </w:r>
      <w:r w:rsidR="00307A5E" w:rsidRPr="007B5D9F">
        <w:rPr>
          <w:rFonts w:ascii="PT Astra Serif" w:hAnsi="PT Astra Serif"/>
          <w:sz w:val="28"/>
          <w:szCs w:val="28"/>
        </w:rPr>
        <w:t xml:space="preserve"> Постановлением Правительства РФ от 28.01.2006 № 47 «Об утверждении Положения о </w:t>
      </w:r>
      <w:r w:rsidR="00307A5E" w:rsidRPr="007B5D9F">
        <w:rPr>
          <w:rFonts w:ascii="PT Astra Serif" w:hAnsi="PT Astra Serif"/>
          <w:bCs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="00307A5E" w:rsidRPr="007B5D9F">
        <w:rPr>
          <w:rFonts w:ascii="PT Astra Serif" w:hAnsi="PT Astra Serif"/>
          <w:sz w:val="28"/>
          <w:szCs w:val="28"/>
        </w:rPr>
        <w:t>»</w:t>
      </w:r>
      <w:r w:rsidR="00E33121" w:rsidRPr="007B5D9F">
        <w:rPr>
          <w:rFonts w:ascii="PT Astra Serif" w:hAnsi="PT Astra Serif"/>
          <w:sz w:val="28"/>
          <w:szCs w:val="28"/>
        </w:rPr>
        <w:t xml:space="preserve"> администрация Балашовского муниципального района </w:t>
      </w:r>
    </w:p>
    <w:p w:rsidR="000C61CF" w:rsidRPr="007B5D9F" w:rsidRDefault="00E33121" w:rsidP="000C61C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>ПОСТАНОВЛЯЕТ:</w:t>
      </w:r>
    </w:p>
    <w:p w:rsidR="000A2F18" w:rsidRDefault="00556862" w:rsidP="00117B33">
      <w:pPr>
        <w:numPr>
          <w:ilvl w:val="0"/>
          <w:numId w:val="15"/>
        </w:numPr>
        <w:shd w:val="clear" w:color="auto" w:fill="FFFFFF"/>
        <w:ind w:left="19" w:firstLine="19"/>
        <w:jc w:val="both"/>
        <w:rPr>
          <w:rFonts w:ascii="PT Astra Serif" w:hAnsi="PT Astra Serif"/>
          <w:sz w:val="28"/>
          <w:szCs w:val="28"/>
        </w:rPr>
      </w:pPr>
      <w:r w:rsidRPr="00391499">
        <w:rPr>
          <w:rFonts w:ascii="PT Astra Serif" w:hAnsi="PT Astra Serif"/>
          <w:sz w:val="28"/>
          <w:szCs w:val="28"/>
        </w:rPr>
        <w:t>Внести изменения в  постановлени</w:t>
      </w:r>
      <w:r w:rsidR="00413A25" w:rsidRPr="00391499">
        <w:rPr>
          <w:rFonts w:ascii="PT Astra Serif" w:hAnsi="PT Astra Serif"/>
          <w:sz w:val="28"/>
          <w:szCs w:val="28"/>
        </w:rPr>
        <w:t>е</w:t>
      </w:r>
      <w:r w:rsidRPr="00391499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</w:t>
      </w:r>
      <w:r w:rsidR="00413A25" w:rsidRPr="00391499">
        <w:rPr>
          <w:rFonts w:ascii="PT Astra Serif" w:hAnsi="PT Astra Serif"/>
          <w:sz w:val="28"/>
          <w:szCs w:val="28"/>
        </w:rPr>
        <w:t xml:space="preserve">она от 26.11.2013 года № 273-п </w:t>
      </w:r>
      <w:r w:rsidRPr="00391499">
        <w:rPr>
          <w:rFonts w:ascii="PT Astra Serif" w:hAnsi="PT Astra Serif"/>
          <w:sz w:val="28"/>
          <w:szCs w:val="28"/>
        </w:rPr>
        <w:t>«</w:t>
      </w:r>
      <w:r w:rsidRPr="00391499">
        <w:rPr>
          <w:rFonts w:ascii="PT Astra Serif" w:hAnsi="PT Astra Serif"/>
          <w:bCs/>
          <w:sz w:val="28"/>
          <w:szCs w:val="28"/>
        </w:rPr>
        <w:t>О создании межведомственной комиссии по признанию помещения жилым 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391499">
        <w:rPr>
          <w:rFonts w:ascii="PT Astra Serif" w:hAnsi="PT Astra Serif"/>
          <w:sz w:val="28"/>
          <w:szCs w:val="28"/>
        </w:rPr>
        <w:t>»:</w:t>
      </w:r>
    </w:p>
    <w:p w:rsidR="00391499" w:rsidRPr="00391499" w:rsidRDefault="00391499" w:rsidP="00391499">
      <w:pPr>
        <w:shd w:val="clear" w:color="auto" w:fill="FFFFFF"/>
        <w:ind w:left="38"/>
        <w:jc w:val="both"/>
        <w:rPr>
          <w:rFonts w:ascii="PT Astra Serif" w:hAnsi="PT Astra Serif"/>
          <w:sz w:val="28"/>
          <w:szCs w:val="28"/>
        </w:rPr>
      </w:pPr>
    </w:p>
    <w:p w:rsidR="001C0264" w:rsidRDefault="001D49AA" w:rsidP="00117B33">
      <w:pPr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 xml:space="preserve">- приложение № </w:t>
      </w:r>
      <w:r w:rsidR="006C732B">
        <w:rPr>
          <w:rFonts w:ascii="PT Astra Serif" w:hAnsi="PT Astra Serif"/>
          <w:sz w:val="28"/>
          <w:szCs w:val="28"/>
        </w:rPr>
        <w:t>2</w:t>
      </w:r>
      <w:r w:rsidRPr="007B5D9F">
        <w:rPr>
          <w:rFonts w:ascii="PT Astra Serif" w:hAnsi="PT Astra Serif"/>
          <w:sz w:val="28"/>
          <w:szCs w:val="28"/>
        </w:rPr>
        <w:t xml:space="preserve"> к Постановлению администрации Балашовского муниципального района № 273-п от 26.11.2013 г. читать в </w:t>
      </w:r>
      <w:r w:rsidR="00413A25" w:rsidRPr="007B5D9F">
        <w:rPr>
          <w:rFonts w:ascii="PT Astra Serif" w:hAnsi="PT Astra Serif"/>
          <w:sz w:val="28"/>
          <w:szCs w:val="28"/>
        </w:rPr>
        <w:t xml:space="preserve">новой </w:t>
      </w:r>
      <w:r w:rsidRPr="007B5D9F">
        <w:rPr>
          <w:rFonts w:ascii="PT Astra Serif" w:hAnsi="PT Astra Serif"/>
          <w:sz w:val="28"/>
          <w:szCs w:val="28"/>
        </w:rPr>
        <w:t>редакции</w:t>
      </w:r>
      <w:r w:rsidR="00117B33">
        <w:rPr>
          <w:rFonts w:ascii="PT Astra Serif" w:hAnsi="PT Astra Serif"/>
          <w:sz w:val="28"/>
          <w:szCs w:val="28"/>
        </w:rPr>
        <w:t xml:space="preserve"> согласно приложению.</w:t>
      </w:r>
    </w:p>
    <w:p w:rsidR="00391499" w:rsidRPr="007B5D9F" w:rsidRDefault="00391499" w:rsidP="00117B33">
      <w:pPr>
        <w:jc w:val="both"/>
        <w:rPr>
          <w:rFonts w:ascii="PT Astra Serif" w:hAnsi="PT Astra Serif"/>
          <w:sz w:val="28"/>
          <w:szCs w:val="28"/>
        </w:rPr>
      </w:pPr>
    </w:p>
    <w:p w:rsidR="007130BF" w:rsidRPr="007B5D9F" w:rsidRDefault="00556862" w:rsidP="00117B33">
      <w:pPr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 xml:space="preserve">2. </w:t>
      </w:r>
      <w:r w:rsidR="005410A2" w:rsidRPr="00AD789E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муниципального района (</w:t>
      </w:r>
      <w:proofErr w:type="spellStart"/>
      <w:r w:rsidR="005410A2" w:rsidRPr="00AD789E">
        <w:rPr>
          <w:rFonts w:ascii="PT Astra Serif" w:hAnsi="PT Astra Serif"/>
          <w:sz w:val="28"/>
          <w:szCs w:val="28"/>
        </w:rPr>
        <w:t>Храмову</w:t>
      </w:r>
      <w:proofErr w:type="spellEnd"/>
      <w:r w:rsidR="005410A2" w:rsidRPr="00AD789E">
        <w:rPr>
          <w:rFonts w:ascii="PT Astra Serif" w:hAnsi="PT Astra Serif"/>
          <w:sz w:val="28"/>
          <w:szCs w:val="28"/>
        </w:rPr>
        <w:t xml:space="preserve"> А.А.) направить на опубликование настоящее постановление в газету «</w:t>
      </w:r>
      <w:proofErr w:type="spellStart"/>
      <w:proofErr w:type="gramStart"/>
      <w:r w:rsidR="005410A2" w:rsidRPr="00AD789E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5410A2" w:rsidRPr="00AD789E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</w:t>
      </w:r>
      <w:r w:rsidR="005410A2" w:rsidRPr="00AD789E">
        <w:rPr>
          <w:rFonts w:ascii="PT Astra Serif" w:hAnsi="PT Astra Serif"/>
          <w:sz w:val="28"/>
          <w:szCs w:val="28"/>
        </w:rPr>
        <w:lastRenderedPageBreak/>
        <w:t xml:space="preserve">агентство «Балашов» </w:t>
      </w:r>
      <w:hyperlink r:id="rId6" w:history="1">
        <w:r w:rsidR="005410A2" w:rsidRPr="00AD789E">
          <w:rPr>
            <w:rFonts w:ascii="PT Astra Serif" w:hAnsi="PT Astra Serif"/>
            <w:sz w:val="28"/>
            <w:szCs w:val="28"/>
          </w:rPr>
          <w:t>www.balashov-tv.ru</w:t>
        </w:r>
      </w:hyperlink>
      <w:r w:rsidR="005410A2" w:rsidRPr="00AD789E">
        <w:rPr>
          <w:rFonts w:ascii="PT Astra Serif" w:hAnsi="PT Astra Serif"/>
          <w:sz w:val="28"/>
          <w:szCs w:val="28"/>
        </w:rPr>
        <w:t>, разместить на официальном сайте администрации Балашовского муниципального района www.baladmin.ru</w:t>
      </w:r>
      <w:r w:rsidR="003D1F13" w:rsidRPr="007B5D9F">
        <w:rPr>
          <w:rFonts w:ascii="PT Astra Serif" w:hAnsi="PT Astra Serif"/>
          <w:sz w:val="28"/>
          <w:szCs w:val="28"/>
        </w:rPr>
        <w:t>.</w:t>
      </w:r>
    </w:p>
    <w:p w:rsidR="00413A25" w:rsidRPr="007B5D9F" w:rsidRDefault="004039AE" w:rsidP="00117B33">
      <w:pPr>
        <w:numPr>
          <w:ilvl w:val="0"/>
          <w:numId w:val="14"/>
        </w:numPr>
        <w:shd w:val="clear" w:color="auto" w:fill="FFFFFF"/>
        <w:tabs>
          <w:tab w:val="left" w:pos="426"/>
          <w:tab w:val="left" w:pos="662"/>
        </w:tabs>
        <w:ind w:left="0" w:firstLine="0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bCs/>
          <w:color w:val="000000"/>
          <w:sz w:val="28"/>
          <w:szCs w:val="28"/>
        </w:rPr>
        <w:t>Настоящее постановление вступает в силу с момента его опубликования (обнародования)</w:t>
      </w:r>
      <w:r w:rsidR="003D1F13" w:rsidRPr="007B5D9F">
        <w:rPr>
          <w:rFonts w:ascii="PT Astra Serif" w:hAnsi="PT Astra Serif"/>
          <w:color w:val="000000"/>
          <w:sz w:val="28"/>
          <w:szCs w:val="28"/>
        </w:rPr>
        <w:t>.</w:t>
      </w:r>
      <w:r w:rsidR="00556862" w:rsidRPr="007B5D9F">
        <w:rPr>
          <w:rFonts w:ascii="PT Astra Serif" w:hAnsi="PT Astra Serif"/>
          <w:sz w:val="28"/>
          <w:szCs w:val="28"/>
        </w:rPr>
        <w:t xml:space="preserve"> </w:t>
      </w:r>
    </w:p>
    <w:p w:rsidR="00556862" w:rsidRPr="007B5D9F" w:rsidRDefault="00BB2D7A" w:rsidP="00117B33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  <w:tab w:val="left" w:pos="567"/>
        </w:tabs>
        <w:ind w:left="0" w:firstLine="0"/>
        <w:jc w:val="both"/>
        <w:rPr>
          <w:rFonts w:ascii="PT Astra Serif" w:hAnsi="PT Astra Serif"/>
          <w:spacing w:val="-17"/>
          <w:sz w:val="28"/>
          <w:szCs w:val="28"/>
        </w:rPr>
      </w:pPr>
      <w:proofErr w:type="gramStart"/>
      <w:r w:rsidRPr="007B5D9F">
        <w:rPr>
          <w:rFonts w:ascii="PT Astra Serif" w:hAnsi="PT Astra Serif"/>
          <w:sz w:val="28"/>
          <w:szCs w:val="28"/>
        </w:rPr>
        <w:t xml:space="preserve">Контроль </w:t>
      </w:r>
      <w:r w:rsidR="00A42E77" w:rsidRPr="007B5D9F">
        <w:rPr>
          <w:rFonts w:ascii="PT Astra Serif" w:hAnsi="PT Astra Serif"/>
          <w:sz w:val="28"/>
          <w:szCs w:val="28"/>
        </w:rPr>
        <w:t>за</w:t>
      </w:r>
      <w:proofErr w:type="gramEnd"/>
      <w:r w:rsidR="00556862" w:rsidRPr="007B5D9F">
        <w:rPr>
          <w:rFonts w:ascii="PT Astra Serif" w:hAnsi="PT Astra Serif"/>
          <w:sz w:val="28"/>
          <w:szCs w:val="28"/>
        </w:rPr>
        <w:t xml:space="preserve"> исполнением </w:t>
      </w:r>
      <w:r w:rsidR="000C61CF" w:rsidRPr="007B5D9F">
        <w:rPr>
          <w:rFonts w:ascii="PT Astra Serif" w:hAnsi="PT Astra Serif"/>
          <w:sz w:val="28"/>
          <w:szCs w:val="28"/>
        </w:rPr>
        <w:t xml:space="preserve">настоящего </w:t>
      </w:r>
      <w:r w:rsidR="00556862" w:rsidRPr="007B5D9F">
        <w:rPr>
          <w:rFonts w:ascii="PT Astra Serif" w:hAnsi="PT Astra Serif"/>
          <w:sz w:val="28"/>
          <w:szCs w:val="28"/>
        </w:rPr>
        <w:t xml:space="preserve">постановления возложить на </w:t>
      </w:r>
      <w:r w:rsidRPr="007B5D9F">
        <w:rPr>
          <w:rFonts w:ascii="PT Astra Serif" w:hAnsi="PT Astra Serif"/>
          <w:sz w:val="28"/>
          <w:szCs w:val="28"/>
        </w:rPr>
        <w:t xml:space="preserve"> </w:t>
      </w:r>
      <w:r w:rsidR="00814946" w:rsidRPr="007B5D9F">
        <w:rPr>
          <w:rFonts w:ascii="PT Astra Serif" w:hAnsi="PT Astra Serif"/>
          <w:sz w:val="28"/>
          <w:szCs w:val="28"/>
        </w:rPr>
        <w:t>заместителя главы администрации по арх</w:t>
      </w:r>
      <w:r w:rsidR="000C61CF" w:rsidRPr="007B5D9F">
        <w:rPr>
          <w:rFonts w:ascii="PT Astra Serif" w:hAnsi="PT Astra Serif"/>
          <w:sz w:val="28"/>
          <w:szCs w:val="28"/>
        </w:rPr>
        <w:t>итектуре</w:t>
      </w:r>
      <w:r w:rsidR="00E64930" w:rsidRPr="007B5D9F">
        <w:rPr>
          <w:rFonts w:ascii="PT Astra Serif" w:hAnsi="PT Astra Serif"/>
          <w:sz w:val="28"/>
          <w:szCs w:val="28"/>
        </w:rPr>
        <w:t xml:space="preserve"> и</w:t>
      </w:r>
      <w:r w:rsidR="000C61CF" w:rsidRPr="007B5D9F">
        <w:rPr>
          <w:rFonts w:ascii="PT Astra Serif" w:hAnsi="PT Astra Serif"/>
          <w:sz w:val="28"/>
          <w:szCs w:val="28"/>
        </w:rPr>
        <w:t xml:space="preserve"> градостроительству</w:t>
      </w:r>
      <w:r w:rsidR="00E64930" w:rsidRPr="007B5D9F">
        <w:rPr>
          <w:rFonts w:ascii="PT Astra Serif" w:hAnsi="PT Astra Serif"/>
          <w:sz w:val="28"/>
          <w:szCs w:val="28"/>
        </w:rPr>
        <w:t>, начальника УКС Масякина О.В.</w:t>
      </w:r>
    </w:p>
    <w:p w:rsidR="000C61CF" w:rsidRPr="007B5D9F" w:rsidRDefault="000C61CF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sz w:val="28"/>
          <w:szCs w:val="28"/>
        </w:rPr>
      </w:pPr>
    </w:p>
    <w:p w:rsidR="000C61CF" w:rsidRDefault="000C61CF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sz w:val="28"/>
          <w:szCs w:val="28"/>
        </w:rPr>
      </w:pPr>
    </w:p>
    <w:p w:rsidR="00117B33" w:rsidRPr="007B5D9F" w:rsidRDefault="00117B33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sz w:val="28"/>
          <w:szCs w:val="28"/>
        </w:rPr>
      </w:pPr>
    </w:p>
    <w:p w:rsidR="00BC2422" w:rsidRPr="007B5D9F" w:rsidRDefault="008D2B37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 xml:space="preserve">Глава </w:t>
      </w:r>
      <w:r w:rsidR="00556862" w:rsidRPr="007B5D9F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556862" w:rsidRPr="007B5D9F" w:rsidRDefault="00556862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>муниципального район</w:t>
      </w:r>
      <w:r w:rsidR="00BC2422" w:rsidRPr="007B5D9F">
        <w:rPr>
          <w:rFonts w:ascii="PT Astra Serif" w:hAnsi="PT Astra Serif"/>
          <w:b/>
          <w:sz w:val="28"/>
          <w:szCs w:val="28"/>
        </w:rPr>
        <w:t xml:space="preserve">а                                               </w:t>
      </w:r>
      <w:r w:rsidR="00117B33">
        <w:rPr>
          <w:rFonts w:ascii="PT Astra Serif" w:hAnsi="PT Astra Serif"/>
          <w:b/>
          <w:sz w:val="28"/>
          <w:szCs w:val="28"/>
        </w:rPr>
        <w:t xml:space="preserve">      </w:t>
      </w:r>
      <w:r w:rsidR="00391499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117E0C" w:rsidRPr="007B5D9F">
        <w:rPr>
          <w:rFonts w:ascii="PT Astra Serif" w:hAnsi="PT Astra Serif"/>
          <w:b/>
          <w:sz w:val="28"/>
          <w:szCs w:val="28"/>
        </w:rPr>
        <w:t>П.М. Петраков</w:t>
      </w:r>
    </w:p>
    <w:p w:rsidR="00556862" w:rsidRPr="007B5D9F" w:rsidRDefault="00556862" w:rsidP="00556862">
      <w:pPr>
        <w:jc w:val="both"/>
        <w:rPr>
          <w:rFonts w:ascii="PT Astra Serif" w:hAnsi="PT Astra Serif"/>
          <w:b/>
          <w:sz w:val="28"/>
          <w:szCs w:val="28"/>
        </w:rPr>
      </w:pPr>
    </w:p>
    <w:p w:rsidR="00556862" w:rsidRPr="007B5D9F" w:rsidRDefault="00556862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055CF6" w:rsidRPr="007B5D9F" w:rsidRDefault="00055CF6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5070D0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482245" w:rsidRDefault="00482245" w:rsidP="00482245">
      <w:pPr>
        <w:shd w:val="clear" w:color="auto" w:fill="FFFFFF"/>
        <w:spacing w:line="250" w:lineRule="exact"/>
        <w:ind w:left="5198" w:right="422"/>
        <w:rPr>
          <w:rFonts w:ascii="PT Astra Serif" w:hAnsi="PT Astra Serif"/>
          <w:spacing w:val="-10"/>
          <w:sz w:val="24"/>
          <w:szCs w:val="24"/>
        </w:rPr>
      </w:pPr>
    </w:p>
    <w:p w:rsidR="00391499" w:rsidRDefault="00391499" w:rsidP="00482245">
      <w:pPr>
        <w:shd w:val="clear" w:color="auto" w:fill="FFFFFF"/>
        <w:spacing w:line="250" w:lineRule="exact"/>
        <w:ind w:left="5198" w:right="422"/>
        <w:rPr>
          <w:rFonts w:ascii="PT Astra Serif" w:hAnsi="PT Astra Serif"/>
          <w:spacing w:val="-10"/>
          <w:sz w:val="24"/>
          <w:szCs w:val="24"/>
        </w:rPr>
      </w:pPr>
    </w:p>
    <w:p w:rsidR="00482245" w:rsidRPr="009967AF" w:rsidRDefault="00482245" w:rsidP="00482245">
      <w:pPr>
        <w:shd w:val="clear" w:color="auto" w:fill="FFFFFF"/>
        <w:spacing w:line="250" w:lineRule="exact"/>
        <w:ind w:left="5198" w:right="422"/>
        <w:rPr>
          <w:rFonts w:ascii="PT Astra Serif" w:hAnsi="PT Astra Serif"/>
          <w:sz w:val="24"/>
          <w:szCs w:val="24"/>
        </w:rPr>
      </w:pPr>
      <w:r w:rsidRPr="009967AF">
        <w:rPr>
          <w:rFonts w:ascii="PT Astra Serif" w:hAnsi="PT Astra Serif"/>
          <w:spacing w:val="-10"/>
          <w:sz w:val="24"/>
          <w:szCs w:val="24"/>
        </w:rPr>
        <w:lastRenderedPageBreak/>
        <w:t xml:space="preserve">Приложение  к Постановлению администрации Балашовского </w:t>
      </w:r>
      <w:r w:rsidRPr="009967AF">
        <w:rPr>
          <w:rFonts w:ascii="PT Astra Serif" w:hAnsi="PT Astra Serif"/>
          <w:sz w:val="24"/>
          <w:szCs w:val="24"/>
        </w:rPr>
        <w:t>муниципального района</w:t>
      </w:r>
    </w:p>
    <w:p w:rsidR="00482245" w:rsidRPr="009967AF" w:rsidRDefault="00482245" w:rsidP="00482245">
      <w:pPr>
        <w:shd w:val="clear" w:color="auto" w:fill="FFFFFF"/>
        <w:spacing w:line="250" w:lineRule="exact"/>
        <w:ind w:left="5198" w:right="422"/>
        <w:rPr>
          <w:rFonts w:ascii="PT Astra Serif" w:hAnsi="PT Astra Serif"/>
        </w:rPr>
      </w:pPr>
      <w:r w:rsidRPr="009967AF">
        <w:rPr>
          <w:rFonts w:ascii="PT Astra Serif" w:hAnsi="PT Astra Serif"/>
          <w:sz w:val="24"/>
          <w:szCs w:val="24"/>
        </w:rPr>
        <w:t>№</w:t>
      </w:r>
      <w:r w:rsidR="00391499">
        <w:rPr>
          <w:rFonts w:ascii="PT Astra Serif" w:hAnsi="PT Astra Serif"/>
          <w:sz w:val="24"/>
          <w:szCs w:val="24"/>
        </w:rPr>
        <w:t xml:space="preserve"> 79</w:t>
      </w:r>
      <w:r w:rsidRPr="009967AF">
        <w:rPr>
          <w:rFonts w:ascii="PT Astra Serif" w:hAnsi="PT Astra Serif"/>
          <w:sz w:val="24"/>
          <w:szCs w:val="24"/>
        </w:rPr>
        <w:t>-п от «</w:t>
      </w:r>
      <w:r w:rsidR="00391499">
        <w:rPr>
          <w:rFonts w:ascii="PT Astra Serif" w:hAnsi="PT Astra Serif"/>
          <w:sz w:val="24"/>
          <w:szCs w:val="24"/>
        </w:rPr>
        <w:t>14</w:t>
      </w:r>
      <w:r w:rsidRPr="009967AF">
        <w:rPr>
          <w:rFonts w:ascii="PT Astra Serif" w:hAnsi="PT Astra Serif"/>
          <w:sz w:val="24"/>
          <w:szCs w:val="24"/>
        </w:rPr>
        <w:t>»</w:t>
      </w:r>
      <w:r w:rsidR="00391499">
        <w:rPr>
          <w:rFonts w:ascii="PT Astra Serif" w:hAnsi="PT Astra Serif"/>
          <w:sz w:val="24"/>
          <w:szCs w:val="24"/>
        </w:rPr>
        <w:t xml:space="preserve"> марта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9967AF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24</w:t>
      </w:r>
      <w:r w:rsidRPr="009967AF">
        <w:rPr>
          <w:rFonts w:ascii="PT Astra Serif" w:hAnsi="PT Astra Serif"/>
          <w:sz w:val="24"/>
          <w:szCs w:val="24"/>
        </w:rPr>
        <w:t xml:space="preserve"> года</w:t>
      </w:r>
    </w:p>
    <w:p w:rsidR="00482245" w:rsidRPr="009967AF" w:rsidRDefault="00482245" w:rsidP="00482245">
      <w:pPr>
        <w:shd w:val="clear" w:color="auto" w:fill="FFFFFF"/>
        <w:spacing w:line="250" w:lineRule="exact"/>
        <w:ind w:left="5198" w:right="422"/>
        <w:rPr>
          <w:rFonts w:ascii="PT Astra Serif" w:hAnsi="PT Astra Serif"/>
        </w:rPr>
      </w:pPr>
    </w:p>
    <w:p w:rsidR="00482245" w:rsidRPr="009967AF" w:rsidRDefault="00482245" w:rsidP="00482245">
      <w:pPr>
        <w:shd w:val="clear" w:color="auto" w:fill="FFFFFF"/>
        <w:spacing w:line="250" w:lineRule="exact"/>
        <w:ind w:left="5198" w:right="422"/>
        <w:rPr>
          <w:rFonts w:ascii="PT Astra Serif" w:hAnsi="PT Astra Serif"/>
        </w:rPr>
      </w:pPr>
    </w:p>
    <w:p w:rsidR="00482245" w:rsidRPr="009967AF" w:rsidRDefault="00482245" w:rsidP="00482245">
      <w:pPr>
        <w:shd w:val="clear" w:color="auto" w:fill="FFFFFF"/>
        <w:spacing w:line="250" w:lineRule="exact"/>
        <w:ind w:right="422"/>
        <w:rPr>
          <w:rFonts w:ascii="PT Astra Serif" w:hAnsi="PT Astra Serif"/>
          <w:b/>
          <w:bCs/>
          <w:sz w:val="28"/>
          <w:szCs w:val="28"/>
        </w:rPr>
      </w:pPr>
      <w:r w:rsidRPr="009967AF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</w:t>
      </w:r>
    </w:p>
    <w:p w:rsidR="00482245" w:rsidRPr="009967AF" w:rsidRDefault="00482245" w:rsidP="00482245">
      <w:pPr>
        <w:shd w:val="clear" w:color="auto" w:fill="FFFFFF"/>
        <w:spacing w:line="250" w:lineRule="exact"/>
        <w:ind w:right="422"/>
        <w:rPr>
          <w:rFonts w:ascii="PT Astra Serif" w:hAnsi="PT Astra Serif"/>
        </w:rPr>
      </w:pPr>
      <w:r w:rsidRPr="009967AF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ПОЛОЖЕНИЕ</w:t>
      </w:r>
    </w:p>
    <w:p w:rsidR="00482245" w:rsidRPr="009967AF" w:rsidRDefault="00482245" w:rsidP="00482245">
      <w:pPr>
        <w:shd w:val="clear" w:color="auto" w:fill="FFFFFF"/>
        <w:spacing w:line="298" w:lineRule="exact"/>
        <w:ind w:right="58"/>
        <w:jc w:val="center"/>
        <w:rPr>
          <w:rFonts w:ascii="PT Astra Serif" w:hAnsi="PT Astra Serif"/>
        </w:rPr>
      </w:pPr>
      <w:r w:rsidRPr="009967AF">
        <w:rPr>
          <w:rFonts w:ascii="PT Astra Serif" w:hAnsi="PT Astra Serif"/>
          <w:b/>
          <w:bCs/>
          <w:sz w:val="26"/>
          <w:szCs w:val="26"/>
        </w:rPr>
        <w:t>о межведомственной комиссии по признанию помещения жилым помещением, жилого</w:t>
      </w:r>
      <w:r w:rsidRPr="009967AF">
        <w:rPr>
          <w:rFonts w:ascii="PT Astra Serif" w:hAnsi="PT Astra Serif"/>
        </w:rPr>
        <w:t xml:space="preserve"> </w:t>
      </w:r>
      <w:r w:rsidRPr="009967AF">
        <w:rPr>
          <w:rFonts w:ascii="PT Astra Serif" w:hAnsi="PT Astra Serif"/>
          <w:b/>
          <w:bCs/>
          <w:spacing w:val="-1"/>
          <w:sz w:val="26"/>
          <w:szCs w:val="26"/>
        </w:rPr>
        <w:t>помещения непригодным для проживания и многоквартирного дома аварийным</w:t>
      </w:r>
      <w:r w:rsidRPr="009967AF">
        <w:rPr>
          <w:rFonts w:ascii="PT Astra Serif" w:hAnsi="PT Astra Serif"/>
        </w:rPr>
        <w:t xml:space="preserve"> </w:t>
      </w:r>
      <w:r w:rsidRPr="009967AF">
        <w:rPr>
          <w:rFonts w:ascii="PT Astra Serif" w:hAnsi="PT Astra Serif"/>
          <w:b/>
          <w:bCs/>
          <w:sz w:val="26"/>
          <w:szCs w:val="26"/>
        </w:rPr>
        <w:t>и подлежащим сносу или реконструкции</w:t>
      </w:r>
    </w:p>
    <w:p w:rsidR="00482245" w:rsidRPr="008C634F" w:rsidRDefault="00482245" w:rsidP="00482245">
      <w:pPr>
        <w:numPr>
          <w:ilvl w:val="0"/>
          <w:numId w:val="16"/>
        </w:numPr>
        <w:shd w:val="clear" w:color="auto" w:fill="FFFFFF"/>
        <w:tabs>
          <w:tab w:val="left" w:pos="715"/>
        </w:tabs>
        <w:spacing w:before="590" w:line="298" w:lineRule="exact"/>
        <w:ind w:left="715" w:right="24" w:hanging="350"/>
        <w:jc w:val="both"/>
        <w:rPr>
          <w:rFonts w:ascii="PT Astra Serif" w:hAnsi="PT Astra Serif"/>
          <w:spacing w:val="-18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 создаётся при администрации Балашовского муниципального района.</w:t>
      </w:r>
    </w:p>
    <w:p w:rsidR="00482245" w:rsidRPr="008C634F" w:rsidRDefault="00482245" w:rsidP="00482245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298" w:lineRule="exact"/>
        <w:ind w:left="715" w:right="19" w:hanging="350"/>
        <w:jc w:val="both"/>
        <w:rPr>
          <w:rFonts w:ascii="PT Astra Serif" w:hAnsi="PT Astra Serif"/>
          <w:spacing w:val="-12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>Комиссия создаётся для оценки жилых помещений муниципального жилищного фонда. Комиссия вправе принимать решение о признании частных жилых помещений, находящихся на территории муниципального образования город Балашов, непригодными  для проживания граждан.</w:t>
      </w:r>
    </w:p>
    <w:p w:rsidR="00482245" w:rsidRPr="008C634F" w:rsidRDefault="00482245" w:rsidP="00482245">
      <w:pPr>
        <w:numPr>
          <w:ilvl w:val="0"/>
          <w:numId w:val="16"/>
        </w:numPr>
        <w:shd w:val="clear" w:color="auto" w:fill="FFFFFF"/>
        <w:tabs>
          <w:tab w:val="left" w:pos="715"/>
        </w:tabs>
        <w:spacing w:line="298" w:lineRule="exact"/>
        <w:ind w:left="715" w:right="19" w:hanging="350"/>
        <w:jc w:val="both"/>
        <w:rPr>
          <w:rFonts w:ascii="PT Astra Serif" w:hAnsi="PT Astra Serif"/>
          <w:spacing w:val="-11"/>
          <w:sz w:val="26"/>
          <w:szCs w:val="26"/>
        </w:rPr>
      </w:pPr>
      <w:r w:rsidRPr="008C634F">
        <w:rPr>
          <w:rFonts w:ascii="PT Astra Serif" w:hAnsi="PT Astra Serif"/>
          <w:spacing w:val="-1"/>
          <w:sz w:val="26"/>
          <w:szCs w:val="26"/>
        </w:rPr>
        <w:t>В состав комиссии включаются представители администрации Балашовского муниципального района</w:t>
      </w:r>
      <w:r w:rsidRPr="008C634F">
        <w:rPr>
          <w:rFonts w:ascii="PT Astra Serif" w:hAnsi="PT Astra Serif"/>
          <w:sz w:val="26"/>
          <w:szCs w:val="26"/>
        </w:rPr>
        <w:t xml:space="preserve">, представители органов, уполномоченных на проведение государственного контроля и надзора в сферах санитарно-эпидемиологической, безопасности защиты прав потребителей и </w:t>
      </w:r>
      <w:r w:rsidRPr="008C634F">
        <w:rPr>
          <w:rFonts w:ascii="PT Astra Serif" w:hAnsi="PT Astra Serif"/>
          <w:spacing w:val="-1"/>
          <w:sz w:val="26"/>
          <w:szCs w:val="26"/>
        </w:rPr>
        <w:t xml:space="preserve">благополучия человека, на проведение инвентаризации и регистрации объектов </w:t>
      </w:r>
      <w:r w:rsidRPr="008C634F">
        <w:rPr>
          <w:rFonts w:ascii="PT Astra Serif" w:hAnsi="PT Astra Serif"/>
          <w:sz w:val="26"/>
          <w:szCs w:val="26"/>
        </w:rPr>
        <w:t>недвижимости</w:t>
      </w:r>
      <w:proofErr w:type="gramStart"/>
      <w:r w:rsidRPr="008C634F">
        <w:rPr>
          <w:rFonts w:ascii="PT Astra Serif" w:hAnsi="PT Astra Serif"/>
          <w:sz w:val="26"/>
          <w:szCs w:val="26"/>
        </w:rPr>
        <w:t>.</w:t>
      </w:r>
      <w:proofErr w:type="gramEnd"/>
      <w:r w:rsidRPr="008C634F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8C634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а</w:t>
      </w:r>
      <w:proofErr w:type="gramEnd"/>
      <w:r w:rsidRPr="008C634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 w:rsidRPr="008C634F">
        <w:rPr>
          <w:rFonts w:ascii="PT Astra Serif" w:hAnsi="PT Astra Serif"/>
          <w:spacing w:val="-11"/>
          <w:sz w:val="26"/>
          <w:szCs w:val="26"/>
        </w:rPr>
        <w:t xml:space="preserve"> </w:t>
      </w:r>
      <w:r w:rsidRPr="008C634F">
        <w:rPr>
          <w:rFonts w:ascii="PT Astra Serif" w:hAnsi="PT Astra Serif"/>
          <w:sz w:val="26"/>
          <w:szCs w:val="26"/>
        </w:rPr>
        <w:t>К работе в комиссии привлекается с правом решающего голоса</w:t>
      </w:r>
      <w:r w:rsidRPr="008C634F">
        <w:rPr>
          <w:rFonts w:ascii="PT Astra Serif" w:hAnsi="PT Astra Serif"/>
          <w:spacing w:val="-11"/>
          <w:sz w:val="26"/>
          <w:szCs w:val="26"/>
        </w:rPr>
        <w:t xml:space="preserve"> </w:t>
      </w:r>
      <w:r w:rsidRPr="008C634F">
        <w:rPr>
          <w:rFonts w:ascii="PT Astra Serif" w:hAnsi="PT Astra Serif"/>
          <w:sz w:val="26"/>
          <w:szCs w:val="26"/>
        </w:rPr>
        <w:t>квалифицированный эксперт проектной организации, и с правом</w:t>
      </w:r>
      <w:r w:rsidRPr="008C634F">
        <w:rPr>
          <w:rFonts w:ascii="PT Astra Serif" w:hAnsi="PT Astra Serif"/>
          <w:spacing w:val="-11"/>
          <w:sz w:val="26"/>
          <w:szCs w:val="26"/>
        </w:rPr>
        <w:t xml:space="preserve"> </w:t>
      </w:r>
      <w:r w:rsidRPr="008C634F">
        <w:rPr>
          <w:rFonts w:ascii="PT Astra Serif" w:hAnsi="PT Astra Serif"/>
          <w:sz w:val="26"/>
          <w:szCs w:val="26"/>
        </w:rPr>
        <w:t>совещательного голоса собственник жилого помещения (уполномоченное им</w:t>
      </w:r>
      <w:r w:rsidRPr="008C634F">
        <w:rPr>
          <w:rFonts w:ascii="PT Astra Serif" w:hAnsi="PT Astra Serif"/>
          <w:spacing w:val="-11"/>
          <w:sz w:val="26"/>
          <w:szCs w:val="26"/>
        </w:rPr>
        <w:t xml:space="preserve"> </w:t>
      </w:r>
      <w:r w:rsidRPr="008C634F">
        <w:rPr>
          <w:rFonts w:ascii="PT Astra Serif" w:hAnsi="PT Astra Serif"/>
          <w:spacing w:val="-2"/>
          <w:sz w:val="26"/>
          <w:szCs w:val="26"/>
        </w:rPr>
        <w:t xml:space="preserve">лицо). </w:t>
      </w:r>
    </w:p>
    <w:p w:rsidR="00482245" w:rsidRPr="008C634F" w:rsidRDefault="00482245" w:rsidP="00482245">
      <w:pPr>
        <w:shd w:val="clear" w:color="auto" w:fill="FFFFFF"/>
        <w:spacing w:line="298" w:lineRule="exact"/>
        <w:ind w:left="730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pacing w:val="-1"/>
          <w:sz w:val="26"/>
          <w:szCs w:val="26"/>
        </w:rPr>
        <w:t xml:space="preserve">При    отсутствии    председателя    комиссии    право    подписи    переходит    </w:t>
      </w:r>
      <w:proofErr w:type="gramStart"/>
      <w:r w:rsidRPr="008C634F">
        <w:rPr>
          <w:rFonts w:ascii="PT Astra Serif" w:hAnsi="PT Astra Serif"/>
          <w:spacing w:val="-1"/>
          <w:sz w:val="26"/>
          <w:szCs w:val="26"/>
        </w:rPr>
        <w:t>к</w:t>
      </w:r>
      <w:proofErr w:type="gramEnd"/>
    </w:p>
    <w:p w:rsidR="00482245" w:rsidRPr="008C634F" w:rsidRDefault="00482245" w:rsidP="00482245">
      <w:pPr>
        <w:shd w:val="clear" w:color="auto" w:fill="FFFFFF"/>
        <w:spacing w:line="298" w:lineRule="exact"/>
        <w:ind w:left="730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pacing w:val="-1"/>
          <w:sz w:val="26"/>
          <w:szCs w:val="26"/>
        </w:rPr>
        <w:t>заместителю председателя комиссии.</w:t>
      </w:r>
    </w:p>
    <w:p w:rsidR="00482245" w:rsidRPr="008C634F" w:rsidRDefault="00482245" w:rsidP="00482245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298" w:lineRule="exact"/>
        <w:ind w:left="715" w:right="10" w:hanging="350"/>
        <w:jc w:val="both"/>
        <w:rPr>
          <w:rFonts w:ascii="PT Astra Serif" w:hAnsi="PT Astra Serif"/>
          <w:spacing w:val="-11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>Комиссия осуществляет свою деятельность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</w:t>
      </w:r>
    </w:p>
    <w:p w:rsidR="00482245" w:rsidRPr="008C634F" w:rsidRDefault="00482245" w:rsidP="00482245">
      <w:pPr>
        <w:numPr>
          <w:ilvl w:val="0"/>
          <w:numId w:val="17"/>
        </w:numPr>
        <w:shd w:val="clear" w:color="auto" w:fill="FFFFFF"/>
        <w:tabs>
          <w:tab w:val="left" w:pos="715"/>
        </w:tabs>
        <w:spacing w:line="298" w:lineRule="exact"/>
        <w:ind w:left="715" w:hanging="350"/>
        <w:jc w:val="both"/>
        <w:rPr>
          <w:rFonts w:ascii="PT Astra Serif" w:hAnsi="PT Astra Serif"/>
          <w:spacing w:val="-9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 xml:space="preserve">Комиссия проводит оценку соответствия помещения </w:t>
      </w:r>
      <w:proofErr w:type="gramStart"/>
      <w:r w:rsidRPr="008C634F">
        <w:rPr>
          <w:rFonts w:ascii="PT Astra Serif" w:hAnsi="PT Astra Serif"/>
          <w:sz w:val="26"/>
          <w:szCs w:val="26"/>
        </w:rPr>
        <w:t>требованиям</w:t>
      </w:r>
      <w:proofErr w:type="gramEnd"/>
      <w:r w:rsidRPr="008C634F">
        <w:rPr>
          <w:rFonts w:ascii="PT Astra Serif" w:hAnsi="PT Astra Serif"/>
          <w:sz w:val="26"/>
          <w:szCs w:val="26"/>
        </w:rPr>
        <w:t xml:space="preserve">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утвержденном Постановлением Правительства РФ от 28 января 2006 г. N 47.</w:t>
      </w:r>
    </w:p>
    <w:p w:rsidR="00482245" w:rsidRPr="00482245" w:rsidRDefault="00482245" w:rsidP="00482245">
      <w:pPr>
        <w:numPr>
          <w:ilvl w:val="0"/>
          <w:numId w:val="17"/>
        </w:numPr>
        <w:shd w:val="clear" w:color="auto" w:fill="FFFFFF"/>
        <w:tabs>
          <w:tab w:val="left" w:pos="426"/>
          <w:tab w:val="left" w:pos="715"/>
        </w:tabs>
        <w:spacing w:line="298" w:lineRule="exact"/>
        <w:ind w:left="715" w:hanging="350"/>
        <w:jc w:val="both"/>
        <w:rPr>
          <w:rFonts w:ascii="PT Astra Serif" w:hAnsi="PT Astra Serif"/>
          <w:spacing w:val="-13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>Для рассмотрения вопроса о признании помещения жилым помещением, о непригодности помещения для проживания и о признании многоквартирного дома аварийным и подлежащим сносу или реконструкции, заявитель представляет в комиссию вместе с заявлением следующие документы:</w:t>
      </w:r>
    </w:p>
    <w:p w:rsidR="00482245" w:rsidRDefault="00482245" w:rsidP="00482245">
      <w:pPr>
        <w:shd w:val="clear" w:color="auto" w:fill="FFFFFF"/>
        <w:tabs>
          <w:tab w:val="left" w:pos="426"/>
          <w:tab w:val="left" w:pos="715"/>
        </w:tabs>
        <w:spacing w:line="298" w:lineRule="exact"/>
        <w:jc w:val="both"/>
        <w:rPr>
          <w:rFonts w:ascii="PT Astra Serif" w:hAnsi="PT Astra Serif"/>
          <w:sz w:val="26"/>
          <w:szCs w:val="26"/>
        </w:rPr>
      </w:pPr>
    </w:p>
    <w:p w:rsidR="00482245" w:rsidRPr="00482245" w:rsidRDefault="00482245" w:rsidP="00482245">
      <w:pPr>
        <w:shd w:val="clear" w:color="auto" w:fill="FFFFFF"/>
        <w:tabs>
          <w:tab w:val="left" w:pos="426"/>
          <w:tab w:val="left" w:pos="715"/>
        </w:tabs>
        <w:spacing w:line="298" w:lineRule="exact"/>
        <w:jc w:val="both"/>
        <w:rPr>
          <w:rFonts w:ascii="PT Astra Serif" w:hAnsi="PT Astra Serif"/>
          <w:spacing w:val="-13"/>
          <w:sz w:val="26"/>
          <w:szCs w:val="26"/>
        </w:rPr>
      </w:pPr>
    </w:p>
    <w:p w:rsidR="00482245" w:rsidRPr="008C634F" w:rsidRDefault="00482245" w:rsidP="00482245">
      <w:pPr>
        <w:shd w:val="clear" w:color="auto" w:fill="FFFFFF"/>
        <w:tabs>
          <w:tab w:val="left" w:pos="426"/>
          <w:tab w:val="left" w:pos="715"/>
        </w:tabs>
        <w:spacing w:line="298" w:lineRule="exact"/>
        <w:ind w:left="715"/>
        <w:jc w:val="both"/>
        <w:rPr>
          <w:rFonts w:ascii="PT Astra Serif" w:hAnsi="PT Astra Serif"/>
          <w:spacing w:val="-13"/>
          <w:sz w:val="26"/>
          <w:szCs w:val="26"/>
        </w:rPr>
      </w:pPr>
    </w:p>
    <w:p w:rsidR="00482245" w:rsidRPr="008C634F" w:rsidRDefault="00482245" w:rsidP="00482245">
      <w:pPr>
        <w:numPr>
          <w:ilvl w:val="0"/>
          <w:numId w:val="18"/>
        </w:numPr>
        <w:shd w:val="clear" w:color="auto" w:fill="FFFFFF"/>
        <w:tabs>
          <w:tab w:val="left" w:pos="706"/>
        </w:tabs>
        <w:spacing w:line="298" w:lineRule="exact"/>
        <w:ind w:left="706" w:right="53" w:hanging="355"/>
        <w:jc w:val="both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lastRenderedPageBreak/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482245" w:rsidRPr="008C634F" w:rsidRDefault="00482245" w:rsidP="00482245">
      <w:pPr>
        <w:numPr>
          <w:ilvl w:val="0"/>
          <w:numId w:val="18"/>
        </w:numPr>
        <w:shd w:val="clear" w:color="auto" w:fill="FFFFFF"/>
        <w:tabs>
          <w:tab w:val="left" w:pos="706"/>
        </w:tabs>
        <w:spacing w:before="10" w:line="298" w:lineRule="exact"/>
        <w:ind w:left="706" w:right="53" w:hanging="355"/>
        <w:jc w:val="both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в отношении нежилого помещения для признания его в дальнейшем жилым помещением - проект реконструкции нежилого помещения;</w:t>
      </w:r>
    </w:p>
    <w:p w:rsidR="00482245" w:rsidRPr="008C634F" w:rsidRDefault="00482245" w:rsidP="00482245">
      <w:pPr>
        <w:numPr>
          <w:ilvl w:val="0"/>
          <w:numId w:val="18"/>
        </w:numPr>
        <w:shd w:val="clear" w:color="auto" w:fill="FFFFFF"/>
        <w:tabs>
          <w:tab w:val="left" w:pos="706"/>
        </w:tabs>
        <w:spacing w:before="10" w:line="298" w:lineRule="exact"/>
        <w:ind w:left="706" w:right="53" w:hanging="355"/>
        <w:jc w:val="both"/>
        <w:rPr>
          <w:rFonts w:ascii="PT Astra Serif" w:hAnsi="PT Astra Serif"/>
          <w:color w:val="FF0000"/>
          <w:sz w:val="26"/>
          <w:szCs w:val="26"/>
        </w:rPr>
      </w:pPr>
      <w:r w:rsidRPr="008C634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482245" w:rsidRPr="008C634F" w:rsidRDefault="00482245" w:rsidP="00482245">
      <w:pPr>
        <w:numPr>
          <w:ilvl w:val="0"/>
          <w:numId w:val="18"/>
        </w:numPr>
        <w:shd w:val="clear" w:color="auto" w:fill="FFFFFF"/>
        <w:tabs>
          <w:tab w:val="left" w:pos="706"/>
        </w:tabs>
        <w:spacing w:before="10" w:line="298" w:lineRule="exact"/>
        <w:ind w:left="706" w:right="53" w:hanging="355"/>
        <w:jc w:val="both"/>
        <w:rPr>
          <w:rFonts w:ascii="PT Astra Serif" w:hAnsi="PT Astra Serif"/>
          <w:color w:val="FF0000"/>
          <w:sz w:val="26"/>
          <w:szCs w:val="26"/>
        </w:rPr>
      </w:pPr>
      <w:r w:rsidRPr="008C634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</w:t>
      </w:r>
    </w:p>
    <w:p w:rsidR="00482245" w:rsidRPr="00D148B4" w:rsidRDefault="00482245" w:rsidP="00482245">
      <w:pPr>
        <w:numPr>
          <w:ilvl w:val="0"/>
          <w:numId w:val="18"/>
        </w:numPr>
        <w:shd w:val="clear" w:color="auto" w:fill="FFFFFF"/>
        <w:tabs>
          <w:tab w:val="left" w:pos="706"/>
        </w:tabs>
        <w:spacing w:before="10" w:line="298" w:lineRule="exact"/>
        <w:ind w:left="706" w:right="53" w:hanging="355"/>
        <w:jc w:val="both"/>
        <w:rPr>
          <w:rFonts w:ascii="PT Astra Serif" w:hAnsi="PT Astra Serif"/>
          <w:color w:val="FF0000"/>
          <w:sz w:val="26"/>
          <w:szCs w:val="26"/>
        </w:rPr>
      </w:pPr>
      <w:r w:rsidRPr="008C634F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заявления, письма, жалобы граждан на неудовлетворительные условия проживания - по усмотрению заявителя.</w:t>
      </w:r>
    </w:p>
    <w:p w:rsidR="00482245" w:rsidRPr="008C634F" w:rsidRDefault="00482245" w:rsidP="00482245">
      <w:pPr>
        <w:shd w:val="clear" w:color="auto" w:fill="FFFFFF"/>
        <w:tabs>
          <w:tab w:val="left" w:pos="706"/>
        </w:tabs>
        <w:spacing w:before="10" w:line="298" w:lineRule="exact"/>
        <w:ind w:left="706" w:right="53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482245" w:rsidRPr="008C634F" w:rsidRDefault="00482245" w:rsidP="00482245">
      <w:pPr>
        <w:shd w:val="clear" w:color="auto" w:fill="FFFFFF"/>
        <w:spacing w:line="298" w:lineRule="exact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pacing w:val="-14"/>
          <w:sz w:val="26"/>
          <w:szCs w:val="26"/>
        </w:rPr>
        <w:t xml:space="preserve">     7.</w:t>
      </w:r>
      <w:r w:rsidRPr="008C634F">
        <w:rPr>
          <w:rFonts w:ascii="PT Astra Serif" w:hAnsi="PT Astra Serif"/>
          <w:sz w:val="26"/>
          <w:szCs w:val="26"/>
        </w:rPr>
        <w:t xml:space="preserve">     </w:t>
      </w:r>
      <w:r w:rsidRPr="008C634F">
        <w:rPr>
          <w:rFonts w:ascii="PT Astra Serif" w:hAnsi="PT Astra Serif"/>
          <w:spacing w:val="-1"/>
          <w:sz w:val="26"/>
          <w:szCs w:val="26"/>
        </w:rPr>
        <w:t>Процедура проведения оценки включает:</w:t>
      </w:r>
    </w:p>
    <w:p w:rsidR="00482245" w:rsidRPr="008C634F" w:rsidRDefault="00482245" w:rsidP="00482245">
      <w:pPr>
        <w:numPr>
          <w:ilvl w:val="0"/>
          <w:numId w:val="19"/>
        </w:numPr>
        <w:shd w:val="clear" w:color="auto" w:fill="FFFFFF"/>
        <w:tabs>
          <w:tab w:val="left" w:pos="893"/>
        </w:tabs>
        <w:spacing w:line="307" w:lineRule="exact"/>
        <w:ind w:left="893" w:right="43" w:hanging="350"/>
        <w:jc w:val="both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>прием и рассмотрение заявления и прилагаемых к нему обосновывающих документов;</w:t>
      </w:r>
    </w:p>
    <w:p w:rsidR="00482245" w:rsidRPr="008C634F" w:rsidRDefault="00482245" w:rsidP="00482245">
      <w:pPr>
        <w:numPr>
          <w:ilvl w:val="0"/>
          <w:numId w:val="19"/>
        </w:numPr>
        <w:shd w:val="clear" w:color="auto" w:fill="FFFFFF"/>
        <w:tabs>
          <w:tab w:val="left" w:pos="893"/>
        </w:tabs>
        <w:spacing w:before="19" w:line="298" w:lineRule="exact"/>
        <w:ind w:left="893" w:right="34" w:hanging="350"/>
        <w:jc w:val="both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 xml:space="preserve">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Саратовской области о </w:t>
      </w:r>
      <w:proofErr w:type="gramStart"/>
      <w:r w:rsidRPr="008C634F">
        <w:rPr>
          <w:rFonts w:ascii="PT Astra Serif" w:hAnsi="PT Astra Serif"/>
          <w:sz w:val="26"/>
          <w:szCs w:val="26"/>
        </w:rPr>
        <w:t>результатах</w:t>
      </w:r>
      <w:proofErr w:type="gramEnd"/>
      <w:r w:rsidRPr="008C634F">
        <w:rPr>
          <w:rFonts w:ascii="PT Astra Serif" w:hAnsi="PT Astra Serif"/>
          <w:sz w:val="26"/>
          <w:szCs w:val="26"/>
        </w:rPr>
        <w:t xml:space="preserve">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482245" w:rsidRPr="008C634F" w:rsidRDefault="00482245" w:rsidP="00482245">
      <w:pPr>
        <w:numPr>
          <w:ilvl w:val="0"/>
          <w:numId w:val="19"/>
        </w:numPr>
        <w:shd w:val="clear" w:color="auto" w:fill="FFFFFF"/>
        <w:tabs>
          <w:tab w:val="left" w:pos="893"/>
        </w:tabs>
        <w:spacing w:before="10" w:line="298" w:lineRule="exact"/>
        <w:ind w:left="893" w:right="29" w:hanging="350"/>
        <w:jc w:val="both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 xml:space="preserve">определение состава привлекаемых экспертов проектно-изыскательских </w:t>
      </w:r>
      <w:r w:rsidRPr="008C634F">
        <w:rPr>
          <w:rFonts w:ascii="PT Astra Serif" w:hAnsi="PT Astra Serif"/>
          <w:spacing w:val="-1"/>
          <w:sz w:val="26"/>
          <w:szCs w:val="26"/>
        </w:rPr>
        <w:t xml:space="preserve">организаций </w:t>
      </w:r>
      <w:proofErr w:type="gramStart"/>
      <w:r w:rsidRPr="008C634F">
        <w:rPr>
          <w:rFonts w:ascii="PT Astra Serif" w:hAnsi="PT Astra Serif"/>
          <w:spacing w:val="-1"/>
          <w:sz w:val="26"/>
          <w:szCs w:val="26"/>
        </w:rPr>
        <w:t>исходя из причин, по которым жилое помещение может</w:t>
      </w:r>
      <w:proofErr w:type="gramEnd"/>
      <w:r w:rsidRPr="008C634F">
        <w:rPr>
          <w:rFonts w:ascii="PT Astra Serif" w:hAnsi="PT Astra Serif"/>
          <w:spacing w:val="-1"/>
          <w:sz w:val="26"/>
          <w:szCs w:val="26"/>
        </w:rPr>
        <w:t xml:space="preserve"> быть </w:t>
      </w:r>
      <w:r w:rsidRPr="008C634F">
        <w:rPr>
          <w:rFonts w:ascii="PT Astra Serif" w:hAnsi="PT Astra Serif"/>
          <w:sz w:val="26"/>
          <w:szCs w:val="26"/>
        </w:rPr>
        <w:t>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482245" w:rsidRPr="008C634F" w:rsidRDefault="00482245" w:rsidP="00482245">
      <w:pPr>
        <w:numPr>
          <w:ilvl w:val="0"/>
          <w:numId w:val="19"/>
        </w:numPr>
        <w:shd w:val="clear" w:color="auto" w:fill="FFFFFF"/>
        <w:tabs>
          <w:tab w:val="left" w:pos="893"/>
        </w:tabs>
        <w:spacing w:before="14" w:line="298" w:lineRule="exact"/>
        <w:ind w:left="893" w:right="24" w:hanging="350"/>
        <w:jc w:val="both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>работу комиссии по оценке пригодности (непригодности) жилых помещений для постоянного проживания;</w:t>
      </w:r>
    </w:p>
    <w:p w:rsidR="00482245" w:rsidRPr="008C634F" w:rsidRDefault="00482245" w:rsidP="00482245">
      <w:pPr>
        <w:numPr>
          <w:ilvl w:val="0"/>
          <w:numId w:val="19"/>
        </w:numPr>
        <w:shd w:val="clear" w:color="auto" w:fill="FFFFFF"/>
        <w:tabs>
          <w:tab w:val="left" w:pos="893"/>
        </w:tabs>
        <w:spacing w:before="19" w:line="298" w:lineRule="exact"/>
        <w:ind w:left="893" w:right="19" w:hanging="350"/>
        <w:jc w:val="both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 xml:space="preserve">составление комиссией заключения о признании жилого помещения соответствующим (не соответствующим) установленным в Положении требованиям и пригодным (непригодным) для проживания (далее </w:t>
      </w:r>
      <w:proofErr w:type="gramStart"/>
      <w:r w:rsidRPr="008C634F">
        <w:rPr>
          <w:rFonts w:ascii="PT Astra Serif" w:hAnsi="PT Astra Serif"/>
          <w:sz w:val="26"/>
          <w:szCs w:val="26"/>
        </w:rPr>
        <w:t>-з</w:t>
      </w:r>
      <w:proofErr w:type="gramEnd"/>
      <w:r w:rsidRPr="008C634F">
        <w:rPr>
          <w:rFonts w:ascii="PT Astra Serif" w:hAnsi="PT Astra Serif"/>
          <w:sz w:val="26"/>
          <w:szCs w:val="26"/>
        </w:rPr>
        <w:t>аключение) и признании многоквартирного дома аварийным и подлежащим сносу или реконструкции;</w:t>
      </w:r>
    </w:p>
    <w:p w:rsidR="00482245" w:rsidRPr="008C634F" w:rsidRDefault="00482245" w:rsidP="00482245">
      <w:pPr>
        <w:numPr>
          <w:ilvl w:val="0"/>
          <w:numId w:val="19"/>
        </w:numPr>
        <w:shd w:val="clear" w:color="auto" w:fill="FFFFFF"/>
        <w:tabs>
          <w:tab w:val="left" w:pos="893"/>
        </w:tabs>
        <w:spacing w:before="19" w:line="298" w:lineRule="exact"/>
        <w:ind w:left="893" w:right="14" w:hanging="350"/>
        <w:jc w:val="both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 xml:space="preserve"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может основываться только на </w:t>
      </w:r>
      <w:r w:rsidRPr="008C634F">
        <w:rPr>
          <w:rFonts w:ascii="PT Astra Serif" w:hAnsi="PT Astra Serif"/>
          <w:spacing w:val="-1"/>
          <w:sz w:val="26"/>
          <w:szCs w:val="26"/>
        </w:rPr>
        <w:t>результатах, изложенных в заключени</w:t>
      </w:r>
      <w:proofErr w:type="gramStart"/>
      <w:r w:rsidRPr="008C634F">
        <w:rPr>
          <w:rFonts w:ascii="PT Astra Serif" w:hAnsi="PT Astra Serif"/>
          <w:spacing w:val="-1"/>
          <w:sz w:val="26"/>
          <w:szCs w:val="26"/>
        </w:rPr>
        <w:t>и</w:t>
      </w:r>
      <w:proofErr w:type="gramEnd"/>
      <w:r w:rsidRPr="008C634F">
        <w:rPr>
          <w:rFonts w:ascii="PT Astra Serif" w:hAnsi="PT Astra Serif"/>
          <w:spacing w:val="-1"/>
          <w:sz w:val="26"/>
          <w:szCs w:val="26"/>
        </w:rPr>
        <w:t xml:space="preserve"> специализированной организации, </w:t>
      </w:r>
      <w:r w:rsidRPr="008C634F">
        <w:rPr>
          <w:rFonts w:ascii="PT Astra Serif" w:hAnsi="PT Astra Serif"/>
          <w:sz w:val="26"/>
          <w:szCs w:val="26"/>
        </w:rPr>
        <w:t>проводящей обследование;</w:t>
      </w:r>
    </w:p>
    <w:p w:rsidR="00482245" w:rsidRDefault="00482245" w:rsidP="00482245">
      <w:pPr>
        <w:numPr>
          <w:ilvl w:val="0"/>
          <w:numId w:val="20"/>
        </w:numPr>
        <w:shd w:val="clear" w:color="auto" w:fill="FFFFFF"/>
        <w:tabs>
          <w:tab w:val="left" w:pos="893"/>
        </w:tabs>
        <w:spacing w:before="10" w:line="298" w:lineRule="exact"/>
        <w:ind w:left="542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z w:val="26"/>
          <w:szCs w:val="26"/>
        </w:rPr>
        <w:t>принятие решения по итогам работы комиссии;</w:t>
      </w:r>
    </w:p>
    <w:p w:rsidR="00482245" w:rsidRPr="00391499" w:rsidRDefault="00391499" w:rsidP="00391499">
      <w:pPr>
        <w:shd w:val="clear" w:color="auto" w:fill="FFFFFF"/>
        <w:tabs>
          <w:tab w:val="left" w:pos="893"/>
        </w:tabs>
        <w:spacing w:before="24" w:line="298" w:lineRule="exact"/>
        <w:ind w:right="14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</w:t>
      </w:r>
      <w:r w:rsidR="00482245" w:rsidRPr="00391499">
        <w:rPr>
          <w:rFonts w:ascii="PT Astra Serif" w:hAnsi="PT Astra Serif"/>
          <w:sz w:val="26"/>
          <w:szCs w:val="26"/>
        </w:rPr>
        <w:t xml:space="preserve">передача по одному экземпляру решения заявителю и собственнику жилого </w:t>
      </w:r>
      <w:r>
        <w:rPr>
          <w:rFonts w:ascii="PT Astra Serif" w:hAnsi="PT Astra Serif"/>
          <w:sz w:val="26"/>
          <w:szCs w:val="26"/>
        </w:rPr>
        <w:t xml:space="preserve">          </w:t>
      </w:r>
      <w:r w:rsidR="00482245" w:rsidRPr="00391499">
        <w:rPr>
          <w:rFonts w:ascii="PT Astra Serif" w:hAnsi="PT Astra Serif"/>
          <w:sz w:val="26"/>
          <w:szCs w:val="26"/>
        </w:rPr>
        <w:t>помещения (третий экземпляр остается в деле, сформированном комиссией).</w:t>
      </w:r>
      <w:r w:rsidR="00482245" w:rsidRPr="00391499">
        <w:rPr>
          <w:rFonts w:ascii="PT Astra Serif" w:hAnsi="PT Astra Serif"/>
          <w:sz w:val="26"/>
          <w:szCs w:val="26"/>
        </w:rPr>
        <w:br/>
      </w:r>
      <w:r w:rsidR="00482245" w:rsidRPr="00391499"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8. </w:t>
      </w:r>
      <w:proofErr w:type="gramStart"/>
      <w:r w:rsidR="00482245" w:rsidRPr="0039149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</w:t>
      </w:r>
      <w:r w:rsidR="00482245" w:rsidRPr="0039149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lastRenderedPageBreak/>
        <w:t>при этом не включено в сводный перечень объектов (жилых помещений), в течение 20 календарных</w:t>
      </w:r>
      <w:proofErr w:type="gramEnd"/>
      <w:r w:rsidR="00482245" w:rsidRPr="0039149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дней </w:t>
      </w:r>
      <w:proofErr w:type="gramStart"/>
      <w:r w:rsidR="00482245" w:rsidRPr="0039149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с даты регистрации</w:t>
      </w:r>
      <w:proofErr w:type="gramEnd"/>
      <w:r w:rsidR="00482245" w:rsidRPr="00391499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и принимает решение (в виде заключения), либо решение о проведении дополнительного обследования оцениваемого помещения.</w:t>
      </w:r>
    </w:p>
    <w:p w:rsidR="00482245" w:rsidRDefault="00482245" w:rsidP="00482245">
      <w:pPr>
        <w:shd w:val="clear" w:color="auto" w:fill="FFFFFF"/>
        <w:tabs>
          <w:tab w:val="left" w:pos="350"/>
        </w:tabs>
        <w:spacing w:line="298" w:lineRule="exact"/>
        <w:ind w:left="350" w:hanging="350"/>
        <w:jc w:val="both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pacing w:val="-11"/>
          <w:sz w:val="26"/>
          <w:szCs w:val="26"/>
        </w:rPr>
        <w:t xml:space="preserve">         </w:t>
      </w:r>
    </w:p>
    <w:p w:rsidR="00482245" w:rsidRPr="008C634F" w:rsidRDefault="00482245" w:rsidP="00482245">
      <w:pPr>
        <w:shd w:val="clear" w:color="auto" w:fill="FFFFFF"/>
        <w:tabs>
          <w:tab w:val="left" w:pos="686"/>
        </w:tabs>
        <w:spacing w:line="298" w:lineRule="exact"/>
        <w:ind w:left="336"/>
        <w:rPr>
          <w:rFonts w:ascii="PT Astra Serif" w:hAnsi="PT Astra Serif"/>
          <w:sz w:val="26"/>
          <w:szCs w:val="26"/>
        </w:rPr>
      </w:pPr>
      <w:r w:rsidRPr="008C634F">
        <w:rPr>
          <w:rFonts w:ascii="PT Astra Serif" w:hAnsi="PT Astra Serif"/>
          <w:spacing w:val="-12"/>
          <w:sz w:val="26"/>
          <w:szCs w:val="26"/>
        </w:rPr>
        <w:t xml:space="preserve">    </w:t>
      </w:r>
      <w:r>
        <w:rPr>
          <w:rFonts w:ascii="PT Astra Serif" w:hAnsi="PT Astra Serif"/>
          <w:spacing w:val="-12"/>
          <w:sz w:val="26"/>
          <w:szCs w:val="26"/>
        </w:rPr>
        <w:t xml:space="preserve"> </w:t>
      </w:r>
      <w:r w:rsidRPr="008C634F">
        <w:rPr>
          <w:rFonts w:ascii="PT Astra Serif" w:hAnsi="PT Astra Serif"/>
          <w:spacing w:val="-12"/>
          <w:sz w:val="26"/>
          <w:szCs w:val="26"/>
        </w:rPr>
        <w:t>9.</w:t>
      </w:r>
      <w:r w:rsidRPr="008C634F">
        <w:rPr>
          <w:rFonts w:ascii="PT Astra Serif" w:hAnsi="PT Astra Serif"/>
          <w:sz w:val="26"/>
          <w:szCs w:val="26"/>
        </w:rPr>
        <w:t xml:space="preserve">  По результатам работы комиссия принимает одно из следующих решений:</w:t>
      </w:r>
    </w:p>
    <w:p w:rsidR="00482245" w:rsidRPr="00975D55" w:rsidRDefault="00482245" w:rsidP="00482245">
      <w:pPr>
        <w:numPr>
          <w:ilvl w:val="0"/>
          <w:numId w:val="18"/>
        </w:numPr>
        <w:shd w:val="clear" w:color="auto" w:fill="FFFFFF"/>
        <w:tabs>
          <w:tab w:val="left" w:pos="1234"/>
        </w:tabs>
        <w:spacing w:before="24" w:line="293" w:lineRule="exact"/>
        <w:ind w:left="1234" w:right="24" w:hanging="355"/>
        <w:jc w:val="both"/>
        <w:rPr>
          <w:rFonts w:ascii="PT Astra Serif" w:hAnsi="PT Astra Serif"/>
          <w:sz w:val="26"/>
          <w:szCs w:val="26"/>
        </w:rPr>
      </w:pPr>
      <w:r w:rsidRPr="00975D55">
        <w:rPr>
          <w:rFonts w:ascii="PT Astra Serif" w:hAnsi="PT Astra Serif"/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482245" w:rsidRPr="00975D55" w:rsidRDefault="00482245" w:rsidP="00482245">
      <w:pPr>
        <w:numPr>
          <w:ilvl w:val="0"/>
          <w:numId w:val="18"/>
        </w:numPr>
        <w:shd w:val="clear" w:color="auto" w:fill="FFFFFF"/>
        <w:tabs>
          <w:tab w:val="left" w:pos="1234"/>
        </w:tabs>
        <w:spacing w:before="19" w:line="298" w:lineRule="exact"/>
        <w:ind w:left="1234" w:right="14" w:hanging="355"/>
        <w:jc w:val="both"/>
        <w:rPr>
          <w:rFonts w:ascii="PT Astra Serif" w:hAnsi="PT Astra Serif"/>
          <w:sz w:val="26"/>
          <w:szCs w:val="26"/>
        </w:rPr>
      </w:pPr>
      <w:r w:rsidRPr="00975D5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</w:t>
      </w:r>
      <w:r w:rsidRPr="00975D55">
        <w:rPr>
          <w:rFonts w:ascii="PT Astra Serif" w:hAnsi="PT Astra Serif"/>
          <w:sz w:val="26"/>
          <w:szCs w:val="26"/>
        </w:rPr>
        <w:t>;</w:t>
      </w:r>
    </w:p>
    <w:p w:rsidR="00482245" w:rsidRPr="00975D55" w:rsidRDefault="00482245" w:rsidP="00482245">
      <w:pPr>
        <w:numPr>
          <w:ilvl w:val="0"/>
          <w:numId w:val="18"/>
        </w:numPr>
        <w:shd w:val="clear" w:color="auto" w:fill="FFFFFF"/>
        <w:tabs>
          <w:tab w:val="left" w:pos="1234"/>
        </w:tabs>
        <w:spacing w:before="19" w:line="298" w:lineRule="exact"/>
        <w:ind w:left="1234" w:right="14" w:hanging="355"/>
        <w:jc w:val="both"/>
        <w:rPr>
          <w:rFonts w:ascii="PT Astra Serif" w:hAnsi="PT Astra Serif"/>
          <w:sz w:val="26"/>
          <w:szCs w:val="26"/>
        </w:rPr>
      </w:pPr>
      <w:r w:rsidRPr="00975D5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о выявлении оснований для признания помещения </w:t>
      </w:r>
      <w:proofErr w:type="gramStart"/>
      <w:r w:rsidRPr="00975D5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непригодным</w:t>
      </w:r>
      <w:proofErr w:type="gramEnd"/>
      <w:r w:rsidRPr="00975D5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для проживания</w:t>
      </w:r>
    </w:p>
    <w:p w:rsidR="00482245" w:rsidRPr="00975D55" w:rsidRDefault="00482245" w:rsidP="00482245">
      <w:pPr>
        <w:numPr>
          <w:ilvl w:val="0"/>
          <w:numId w:val="18"/>
        </w:numPr>
        <w:shd w:val="clear" w:color="auto" w:fill="FFFFFF"/>
        <w:tabs>
          <w:tab w:val="left" w:pos="1234"/>
        </w:tabs>
        <w:spacing w:before="19" w:line="298" w:lineRule="exact"/>
        <w:ind w:left="1234" w:right="14" w:hanging="355"/>
        <w:jc w:val="both"/>
        <w:rPr>
          <w:rFonts w:ascii="PT Astra Serif" w:hAnsi="PT Astra Serif"/>
          <w:sz w:val="26"/>
          <w:szCs w:val="26"/>
        </w:rPr>
      </w:pPr>
      <w:r w:rsidRPr="00975D5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об отсутствии оснований для признания жилого помещения </w:t>
      </w:r>
      <w:proofErr w:type="gramStart"/>
      <w:r w:rsidRPr="00975D5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непригодным</w:t>
      </w:r>
      <w:proofErr w:type="gramEnd"/>
      <w:r w:rsidRPr="00975D5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для проживания</w:t>
      </w:r>
    </w:p>
    <w:p w:rsidR="00482245" w:rsidRPr="00975D55" w:rsidRDefault="00482245" w:rsidP="00482245">
      <w:pPr>
        <w:numPr>
          <w:ilvl w:val="0"/>
          <w:numId w:val="18"/>
        </w:numPr>
        <w:shd w:val="clear" w:color="auto" w:fill="FFFFFF"/>
        <w:tabs>
          <w:tab w:val="left" w:pos="1234"/>
        </w:tabs>
        <w:spacing w:before="19" w:line="298" w:lineRule="exact"/>
        <w:ind w:left="1234" w:right="14" w:hanging="355"/>
        <w:jc w:val="both"/>
        <w:rPr>
          <w:rFonts w:ascii="PT Astra Serif" w:hAnsi="PT Astra Serif"/>
          <w:sz w:val="26"/>
          <w:szCs w:val="26"/>
        </w:rPr>
      </w:pPr>
      <w:r w:rsidRPr="00975D5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о выявлении оснований для признания многоквартирного дома аварийным и подлежащим реконструкции</w:t>
      </w:r>
    </w:p>
    <w:p w:rsidR="00482245" w:rsidRPr="00975D55" w:rsidRDefault="00482245" w:rsidP="00482245">
      <w:pPr>
        <w:numPr>
          <w:ilvl w:val="0"/>
          <w:numId w:val="18"/>
        </w:numPr>
        <w:shd w:val="clear" w:color="auto" w:fill="FFFFFF"/>
        <w:tabs>
          <w:tab w:val="left" w:pos="1234"/>
        </w:tabs>
        <w:spacing w:before="19" w:line="298" w:lineRule="exact"/>
        <w:ind w:left="1234" w:right="14" w:hanging="355"/>
        <w:jc w:val="both"/>
        <w:rPr>
          <w:rFonts w:ascii="PT Astra Serif" w:hAnsi="PT Astra Serif"/>
          <w:sz w:val="26"/>
          <w:szCs w:val="26"/>
        </w:rPr>
      </w:pPr>
      <w:r w:rsidRPr="00975D5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о выявлении оснований для признания многоквартирного дома аварийным и подлежащим сносу</w:t>
      </w:r>
    </w:p>
    <w:p w:rsidR="00482245" w:rsidRPr="00975D55" w:rsidRDefault="00482245" w:rsidP="00482245">
      <w:pPr>
        <w:numPr>
          <w:ilvl w:val="0"/>
          <w:numId w:val="18"/>
        </w:numPr>
        <w:shd w:val="clear" w:color="auto" w:fill="FFFFFF"/>
        <w:tabs>
          <w:tab w:val="left" w:pos="1234"/>
        </w:tabs>
        <w:spacing w:before="19" w:line="298" w:lineRule="exact"/>
        <w:ind w:left="1234" w:right="14" w:hanging="355"/>
        <w:jc w:val="both"/>
        <w:rPr>
          <w:rFonts w:ascii="PT Astra Serif" w:hAnsi="PT Astra Serif"/>
          <w:sz w:val="26"/>
          <w:szCs w:val="26"/>
        </w:rPr>
      </w:pPr>
      <w:r w:rsidRPr="00975D55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482245" w:rsidRPr="00975D55" w:rsidRDefault="00482245" w:rsidP="00482245">
      <w:pPr>
        <w:shd w:val="clear" w:color="auto" w:fill="FFFFFF"/>
        <w:tabs>
          <w:tab w:val="left" w:pos="1234"/>
        </w:tabs>
        <w:spacing w:before="14" w:line="298" w:lineRule="exact"/>
        <w:ind w:left="1234" w:right="14"/>
        <w:jc w:val="both"/>
        <w:rPr>
          <w:rFonts w:ascii="PT Astra Serif" w:hAnsi="PT Astra Serif"/>
          <w:sz w:val="26"/>
          <w:szCs w:val="26"/>
        </w:rPr>
      </w:pPr>
    </w:p>
    <w:p w:rsidR="00482245" w:rsidRPr="00975D55" w:rsidRDefault="00482245" w:rsidP="00482245">
      <w:pPr>
        <w:shd w:val="clear" w:color="auto" w:fill="FFFFFF"/>
        <w:spacing w:line="298" w:lineRule="exact"/>
        <w:ind w:left="710"/>
        <w:rPr>
          <w:rFonts w:ascii="PT Astra Serif" w:hAnsi="PT Astra Serif"/>
          <w:sz w:val="26"/>
          <w:szCs w:val="26"/>
        </w:rPr>
      </w:pPr>
      <w:r w:rsidRPr="00975D55">
        <w:rPr>
          <w:rFonts w:ascii="PT Astra Serif" w:hAnsi="PT Astra Serif"/>
          <w:spacing w:val="-1"/>
          <w:sz w:val="26"/>
          <w:szCs w:val="26"/>
        </w:rPr>
        <w:t xml:space="preserve">Решение принимается большинством голосов членов комиссии и оформляется </w:t>
      </w:r>
      <w:r w:rsidRPr="00975D55">
        <w:rPr>
          <w:rFonts w:ascii="PT Astra Serif" w:hAnsi="PT Astra Serif"/>
          <w:sz w:val="26"/>
          <w:szCs w:val="26"/>
        </w:rPr>
        <w:t>в виде заключения.</w:t>
      </w:r>
    </w:p>
    <w:p w:rsidR="00482245" w:rsidRPr="008C634F" w:rsidRDefault="00482245" w:rsidP="00482245">
      <w:pPr>
        <w:shd w:val="clear" w:color="auto" w:fill="FFFFFF"/>
        <w:spacing w:line="298" w:lineRule="exact"/>
        <w:ind w:left="710"/>
        <w:rPr>
          <w:rFonts w:ascii="PT Astra Serif" w:hAnsi="PT Astra Serif"/>
          <w:sz w:val="26"/>
          <w:szCs w:val="26"/>
        </w:rPr>
      </w:pPr>
    </w:p>
    <w:p w:rsidR="00482245" w:rsidRPr="009967AF" w:rsidRDefault="00482245" w:rsidP="00482245">
      <w:pPr>
        <w:shd w:val="clear" w:color="auto" w:fill="FFFFFF"/>
        <w:tabs>
          <w:tab w:val="left" w:pos="686"/>
        </w:tabs>
        <w:spacing w:after="538" w:line="298" w:lineRule="exact"/>
        <w:ind w:left="686" w:hanging="350"/>
        <w:jc w:val="both"/>
        <w:rPr>
          <w:rFonts w:ascii="PT Astra Serif" w:hAnsi="PT Astra Serif"/>
          <w:b/>
          <w:bCs/>
          <w:spacing w:val="-13"/>
          <w:sz w:val="28"/>
          <w:szCs w:val="28"/>
        </w:rPr>
      </w:pPr>
      <w:r w:rsidRPr="008C634F">
        <w:rPr>
          <w:rFonts w:ascii="PT Astra Serif" w:hAnsi="PT Astra Serif"/>
          <w:spacing w:val="-14"/>
          <w:sz w:val="26"/>
          <w:szCs w:val="26"/>
        </w:rPr>
        <w:t>10.</w:t>
      </w:r>
      <w:r w:rsidRPr="008C634F">
        <w:rPr>
          <w:rFonts w:ascii="PT Astra Serif" w:hAnsi="PT Astra Serif"/>
          <w:sz w:val="26"/>
          <w:szCs w:val="26"/>
        </w:rPr>
        <w:tab/>
        <w:t>По окончании работы комиссия составляет в 3-х экземплярах заключение о</w:t>
      </w:r>
      <w:r w:rsidRPr="008C634F">
        <w:rPr>
          <w:rFonts w:ascii="PT Astra Serif" w:hAnsi="PT Astra Serif"/>
          <w:sz w:val="26"/>
          <w:szCs w:val="26"/>
        </w:rPr>
        <w:br/>
        <w:t xml:space="preserve">признании помещения </w:t>
      </w:r>
      <w:proofErr w:type="gramStart"/>
      <w:r w:rsidRPr="008C634F">
        <w:rPr>
          <w:rFonts w:ascii="PT Astra Serif" w:hAnsi="PT Astra Serif"/>
          <w:sz w:val="26"/>
          <w:szCs w:val="26"/>
        </w:rPr>
        <w:t>пригодным</w:t>
      </w:r>
      <w:proofErr w:type="gramEnd"/>
      <w:r w:rsidRPr="008C634F">
        <w:rPr>
          <w:rFonts w:ascii="PT Astra Serif" w:hAnsi="PT Astra Serif"/>
          <w:sz w:val="26"/>
          <w:szCs w:val="26"/>
        </w:rPr>
        <w:t xml:space="preserve"> (непригодным) для постоянного</w:t>
      </w:r>
      <w:r w:rsidRPr="008C634F">
        <w:rPr>
          <w:rFonts w:ascii="PT Astra Serif" w:hAnsi="PT Astra Serif"/>
          <w:sz w:val="26"/>
          <w:szCs w:val="26"/>
        </w:rPr>
        <w:br/>
        <w:t>проживания. В случае обследования помещения комиссия составляет в 3-х</w:t>
      </w:r>
      <w:r w:rsidRPr="008C634F">
        <w:rPr>
          <w:rFonts w:ascii="PT Astra Serif" w:hAnsi="PT Astra Serif"/>
          <w:sz w:val="26"/>
          <w:szCs w:val="26"/>
        </w:rPr>
        <w:br/>
        <w:t xml:space="preserve">экземплярах акт обследования помещения. </w:t>
      </w:r>
      <w:proofErr w:type="gramStart"/>
      <w:r w:rsidRPr="008C634F">
        <w:rPr>
          <w:rFonts w:ascii="PT Astra Serif" w:hAnsi="PT Astra Serif"/>
          <w:sz w:val="26"/>
          <w:szCs w:val="26"/>
        </w:rPr>
        <w:t>Заключение и акт оформляются по</w:t>
      </w:r>
      <w:r w:rsidRPr="008C634F">
        <w:rPr>
          <w:rFonts w:ascii="PT Astra Serif" w:hAnsi="PT Astra Serif"/>
          <w:sz w:val="26"/>
          <w:szCs w:val="26"/>
        </w:rPr>
        <w:br/>
        <w:t>форме, установленной Положением о признании помещения жилым</w:t>
      </w:r>
      <w:r w:rsidRPr="008C634F">
        <w:rPr>
          <w:rFonts w:ascii="PT Astra Serif" w:hAnsi="PT Astra Serif"/>
          <w:sz w:val="26"/>
          <w:szCs w:val="26"/>
        </w:rPr>
        <w:br/>
        <w:t>помещением, жилого помещения непригодным для проживания и</w:t>
      </w:r>
      <w:r w:rsidRPr="008C634F">
        <w:rPr>
          <w:rFonts w:ascii="PT Astra Serif" w:hAnsi="PT Astra Serif"/>
          <w:sz w:val="26"/>
          <w:szCs w:val="26"/>
        </w:rPr>
        <w:br/>
        <w:t>многоквартирного дома аварийным и подлежащим сносу или реконструкции, утвержденным Постановлением Правительства РФ от 28 января 2006г № 47.</w:t>
      </w:r>
      <w:proofErr w:type="gramEnd"/>
    </w:p>
    <w:p w:rsidR="00482245" w:rsidRPr="009967AF" w:rsidRDefault="00482245" w:rsidP="00482245">
      <w:pPr>
        <w:shd w:val="clear" w:color="auto" w:fill="FFFFFF"/>
        <w:tabs>
          <w:tab w:val="left" w:pos="715"/>
        </w:tabs>
        <w:spacing w:line="298" w:lineRule="exact"/>
        <w:jc w:val="both"/>
        <w:rPr>
          <w:rFonts w:ascii="PT Astra Serif" w:hAnsi="PT Astra Serif"/>
          <w:b/>
          <w:bCs/>
          <w:spacing w:val="-13"/>
          <w:sz w:val="28"/>
          <w:szCs w:val="28"/>
        </w:rPr>
      </w:pPr>
    </w:p>
    <w:p w:rsidR="00482245" w:rsidRDefault="00391499" w:rsidP="00482245">
      <w:pPr>
        <w:shd w:val="clear" w:color="auto" w:fill="FFFFFF"/>
        <w:tabs>
          <w:tab w:val="left" w:pos="715"/>
        </w:tabs>
        <w:spacing w:line="298" w:lineRule="exact"/>
        <w:jc w:val="both"/>
        <w:rPr>
          <w:rFonts w:ascii="PT Astra Serif" w:hAnsi="PT Astra Serif"/>
          <w:b/>
          <w:bCs/>
          <w:spacing w:val="-13"/>
          <w:sz w:val="28"/>
          <w:szCs w:val="28"/>
        </w:rPr>
      </w:pPr>
      <w:r>
        <w:rPr>
          <w:rFonts w:ascii="PT Astra Serif" w:hAnsi="PT Astra Serif"/>
          <w:b/>
          <w:bCs/>
          <w:spacing w:val="-13"/>
          <w:sz w:val="28"/>
          <w:szCs w:val="28"/>
        </w:rPr>
        <w:t xml:space="preserve">     </w:t>
      </w:r>
      <w:r w:rsidR="00482245" w:rsidRPr="009967AF">
        <w:rPr>
          <w:rFonts w:ascii="PT Astra Serif" w:hAnsi="PT Astra Serif"/>
          <w:b/>
          <w:bCs/>
          <w:spacing w:val="-13"/>
          <w:sz w:val="28"/>
          <w:szCs w:val="28"/>
        </w:rPr>
        <w:t xml:space="preserve">Глава </w:t>
      </w:r>
      <w:r w:rsidR="00482245">
        <w:rPr>
          <w:rFonts w:ascii="PT Astra Serif" w:hAnsi="PT Astra Serif"/>
          <w:b/>
          <w:bCs/>
          <w:spacing w:val="-13"/>
          <w:sz w:val="28"/>
          <w:szCs w:val="28"/>
        </w:rPr>
        <w:t>Б</w:t>
      </w:r>
      <w:r w:rsidR="00482245" w:rsidRPr="009967AF">
        <w:rPr>
          <w:rFonts w:ascii="PT Astra Serif" w:hAnsi="PT Astra Serif"/>
          <w:b/>
          <w:bCs/>
          <w:spacing w:val="-13"/>
          <w:sz w:val="28"/>
          <w:szCs w:val="28"/>
        </w:rPr>
        <w:t>алашовского</w:t>
      </w:r>
    </w:p>
    <w:p w:rsidR="00482245" w:rsidRDefault="00391499" w:rsidP="00482245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pacing w:val="-13"/>
          <w:sz w:val="28"/>
          <w:szCs w:val="28"/>
        </w:rPr>
        <w:t xml:space="preserve">    </w:t>
      </w:r>
      <w:r w:rsidR="00482245" w:rsidRPr="009967AF">
        <w:rPr>
          <w:rFonts w:ascii="PT Astra Serif" w:hAnsi="PT Astra Serif"/>
          <w:b/>
          <w:bCs/>
          <w:spacing w:val="-13"/>
          <w:sz w:val="28"/>
          <w:szCs w:val="28"/>
        </w:rPr>
        <w:t xml:space="preserve">муниципального района                                                     </w:t>
      </w:r>
      <w:r w:rsidR="00482245">
        <w:rPr>
          <w:rFonts w:ascii="PT Astra Serif" w:hAnsi="PT Astra Serif"/>
          <w:b/>
          <w:bCs/>
          <w:spacing w:val="-13"/>
          <w:sz w:val="28"/>
          <w:szCs w:val="28"/>
        </w:rPr>
        <w:t xml:space="preserve">                         </w:t>
      </w:r>
      <w:r>
        <w:rPr>
          <w:rFonts w:ascii="PT Astra Serif" w:hAnsi="PT Astra Serif"/>
          <w:b/>
          <w:bCs/>
          <w:spacing w:val="-13"/>
          <w:sz w:val="28"/>
          <w:szCs w:val="28"/>
        </w:rPr>
        <w:t xml:space="preserve">                   </w:t>
      </w:r>
      <w:r w:rsidR="00482245">
        <w:rPr>
          <w:rFonts w:ascii="PT Astra Serif" w:hAnsi="PT Astra Serif"/>
          <w:b/>
          <w:bCs/>
          <w:spacing w:val="-13"/>
          <w:sz w:val="28"/>
          <w:szCs w:val="28"/>
        </w:rPr>
        <w:t>П.М. Петраков</w:t>
      </w:r>
      <w:r w:rsidR="00482245" w:rsidRPr="009967AF">
        <w:rPr>
          <w:rFonts w:ascii="PT Astra Serif" w:hAnsi="PT Astra Serif"/>
          <w:b/>
          <w:bCs/>
          <w:spacing w:val="-13"/>
          <w:sz w:val="28"/>
          <w:szCs w:val="28"/>
        </w:rPr>
        <w:t xml:space="preserve">  </w:t>
      </w:r>
      <w:bookmarkStart w:id="0" w:name="_GoBack"/>
      <w:bookmarkEnd w:id="0"/>
    </w:p>
    <w:sectPr w:rsidR="00482245" w:rsidSect="00482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129316"/>
    <w:lvl w:ilvl="0">
      <w:numFmt w:val="bullet"/>
      <w:lvlText w:val="*"/>
      <w:lvlJc w:val="left"/>
    </w:lvl>
  </w:abstractNum>
  <w:abstractNum w:abstractNumId="1">
    <w:nsid w:val="13624FBB"/>
    <w:multiLevelType w:val="hybridMultilevel"/>
    <w:tmpl w:val="263C3504"/>
    <w:lvl w:ilvl="0" w:tplc="E5EE56AA">
      <w:start w:val="6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E3789"/>
    <w:multiLevelType w:val="singleLevel"/>
    <w:tmpl w:val="A38249D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2583415A"/>
    <w:multiLevelType w:val="hybridMultilevel"/>
    <w:tmpl w:val="4BCEB554"/>
    <w:lvl w:ilvl="0" w:tplc="EC98410E">
      <w:start w:val="5"/>
      <w:numFmt w:val="decimal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4">
    <w:nsid w:val="258F1E1A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5">
    <w:nsid w:val="286C6133"/>
    <w:multiLevelType w:val="hybridMultilevel"/>
    <w:tmpl w:val="1A6AD5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C411A"/>
    <w:multiLevelType w:val="hybridMultilevel"/>
    <w:tmpl w:val="65002648"/>
    <w:lvl w:ilvl="0" w:tplc="131C556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CB5A85"/>
    <w:multiLevelType w:val="singleLevel"/>
    <w:tmpl w:val="CFFEB9B8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CCE4507"/>
    <w:multiLevelType w:val="hybridMultilevel"/>
    <w:tmpl w:val="7B7CD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F363C"/>
    <w:multiLevelType w:val="hybridMultilevel"/>
    <w:tmpl w:val="D1646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31DD6"/>
    <w:multiLevelType w:val="singleLevel"/>
    <w:tmpl w:val="91005376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5F382BD2"/>
    <w:multiLevelType w:val="hybridMultilevel"/>
    <w:tmpl w:val="15687858"/>
    <w:lvl w:ilvl="0" w:tplc="A3AC8CE0">
      <w:start w:val="1"/>
      <w:numFmt w:val="decimal"/>
      <w:lvlText w:val="%1."/>
      <w:lvlJc w:val="left"/>
      <w:pPr>
        <w:ind w:left="45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>
    <w:nsid w:val="623544F0"/>
    <w:multiLevelType w:val="multilevel"/>
    <w:tmpl w:val="E34A176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3">
    <w:nsid w:val="623E38F4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4">
    <w:nsid w:val="69146AC5"/>
    <w:multiLevelType w:val="hybridMultilevel"/>
    <w:tmpl w:val="14A452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73750"/>
    <w:multiLevelType w:val="hybridMultilevel"/>
    <w:tmpl w:val="1338BA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C5F60"/>
    <w:multiLevelType w:val="hybridMultilevel"/>
    <w:tmpl w:val="56C6537E"/>
    <w:lvl w:ilvl="0" w:tplc="8E2EFA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A001784"/>
    <w:multiLevelType w:val="hybridMultilevel"/>
    <w:tmpl w:val="8D80DAD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7"/>
  </w:num>
  <w:num w:numId="6">
    <w:abstractNumId w:val="4"/>
  </w:num>
  <w:num w:numId="7">
    <w:abstractNumId w:val="8"/>
  </w:num>
  <w:num w:numId="8">
    <w:abstractNumId w:val="15"/>
  </w:num>
  <w:num w:numId="9">
    <w:abstractNumId w:val="14"/>
  </w:num>
  <w:num w:numId="10">
    <w:abstractNumId w:val="1"/>
  </w:num>
  <w:num w:numId="11">
    <w:abstractNumId w:val="17"/>
  </w:num>
  <w:num w:numId="12">
    <w:abstractNumId w:val="5"/>
  </w:num>
  <w:num w:numId="13">
    <w:abstractNumId w:val="9"/>
  </w:num>
  <w:num w:numId="14">
    <w:abstractNumId w:val="16"/>
  </w:num>
  <w:num w:numId="15">
    <w:abstractNumId w:val="11"/>
  </w:num>
  <w:num w:numId="16">
    <w:abstractNumId w:val="2"/>
  </w:num>
  <w:num w:numId="17">
    <w:abstractNumId w:val="10"/>
  </w:num>
  <w:num w:numId="18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8311EB"/>
    <w:rsid w:val="000146B7"/>
    <w:rsid w:val="00026040"/>
    <w:rsid w:val="00044603"/>
    <w:rsid w:val="00055CF6"/>
    <w:rsid w:val="000A2F18"/>
    <w:rsid w:val="000C61CF"/>
    <w:rsid w:val="000E2114"/>
    <w:rsid w:val="00117B33"/>
    <w:rsid w:val="00117E0C"/>
    <w:rsid w:val="00122CA9"/>
    <w:rsid w:val="00145BEB"/>
    <w:rsid w:val="001B6E75"/>
    <w:rsid w:val="001C0264"/>
    <w:rsid w:val="001C32C2"/>
    <w:rsid w:val="001D49AA"/>
    <w:rsid w:val="0020611F"/>
    <w:rsid w:val="002337BD"/>
    <w:rsid w:val="00236293"/>
    <w:rsid w:val="0024750B"/>
    <w:rsid w:val="00257E94"/>
    <w:rsid w:val="002640FB"/>
    <w:rsid w:val="00266FD7"/>
    <w:rsid w:val="00295AFB"/>
    <w:rsid w:val="002E26DF"/>
    <w:rsid w:val="00307A5E"/>
    <w:rsid w:val="00347354"/>
    <w:rsid w:val="00391499"/>
    <w:rsid w:val="003A4DCA"/>
    <w:rsid w:val="003C5D0D"/>
    <w:rsid w:val="003D08D4"/>
    <w:rsid w:val="003D1F13"/>
    <w:rsid w:val="003E64E4"/>
    <w:rsid w:val="003E67A6"/>
    <w:rsid w:val="004039AE"/>
    <w:rsid w:val="00413A25"/>
    <w:rsid w:val="00424CFB"/>
    <w:rsid w:val="00430D92"/>
    <w:rsid w:val="00440E5C"/>
    <w:rsid w:val="00482245"/>
    <w:rsid w:val="004B7C10"/>
    <w:rsid w:val="005070D0"/>
    <w:rsid w:val="005410A2"/>
    <w:rsid w:val="00556862"/>
    <w:rsid w:val="005679EF"/>
    <w:rsid w:val="005A3049"/>
    <w:rsid w:val="005B3AC3"/>
    <w:rsid w:val="00626D8D"/>
    <w:rsid w:val="0063722F"/>
    <w:rsid w:val="006555AC"/>
    <w:rsid w:val="006A3C64"/>
    <w:rsid w:val="006C732B"/>
    <w:rsid w:val="006D01E9"/>
    <w:rsid w:val="006F11BF"/>
    <w:rsid w:val="007130BF"/>
    <w:rsid w:val="007401CE"/>
    <w:rsid w:val="00760939"/>
    <w:rsid w:val="0078194A"/>
    <w:rsid w:val="007B0235"/>
    <w:rsid w:val="007B5831"/>
    <w:rsid w:val="007B5D9F"/>
    <w:rsid w:val="007D39BC"/>
    <w:rsid w:val="007E5DC5"/>
    <w:rsid w:val="00814946"/>
    <w:rsid w:val="00821D0B"/>
    <w:rsid w:val="008311EB"/>
    <w:rsid w:val="00835BC7"/>
    <w:rsid w:val="00875D25"/>
    <w:rsid w:val="0088586A"/>
    <w:rsid w:val="008D2B37"/>
    <w:rsid w:val="00917E90"/>
    <w:rsid w:val="00924825"/>
    <w:rsid w:val="00937169"/>
    <w:rsid w:val="009672E7"/>
    <w:rsid w:val="009A2704"/>
    <w:rsid w:val="009C60D7"/>
    <w:rsid w:val="009C7349"/>
    <w:rsid w:val="009D1D85"/>
    <w:rsid w:val="009D3429"/>
    <w:rsid w:val="009F00BB"/>
    <w:rsid w:val="00A237F1"/>
    <w:rsid w:val="00A3392C"/>
    <w:rsid w:val="00A42E77"/>
    <w:rsid w:val="00A555B2"/>
    <w:rsid w:val="00A6737B"/>
    <w:rsid w:val="00A7223F"/>
    <w:rsid w:val="00A96F8B"/>
    <w:rsid w:val="00B115D0"/>
    <w:rsid w:val="00B130DD"/>
    <w:rsid w:val="00B37CD4"/>
    <w:rsid w:val="00B5455D"/>
    <w:rsid w:val="00BA07BA"/>
    <w:rsid w:val="00BB2D7A"/>
    <w:rsid w:val="00BC2422"/>
    <w:rsid w:val="00C01567"/>
    <w:rsid w:val="00C07346"/>
    <w:rsid w:val="00C12D0A"/>
    <w:rsid w:val="00C5673C"/>
    <w:rsid w:val="00CA1F11"/>
    <w:rsid w:val="00CE70D2"/>
    <w:rsid w:val="00D1789D"/>
    <w:rsid w:val="00D60CA3"/>
    <w:rsid w:val="00DB2976"/>
    <w:rsid w:val="00DC77FC"/>
    <w:rsid w:val="00E1015E"/>
    <w:rsid w:val="00E33121"/>
    <w:rsid w:val="00E64930"/>
    <w:rsid w:val="00E7386D"/>
    <w:rsid w:val="00E819E7"/>
    <w:rsid w:val="00E9258C"/>
    <w:rsid w:val="00EA3195"/>
    <w:rsid w:val="00F04038"/>
    <w:rsid w:val="00F838F5"/>
    <w:rsid w:val="00FC38BB"/>
    <w:rsid w:val="00FC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1E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B5D9F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42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a0"/>
    <w:rsid w:val="001C0264"/>
  </w:style>
  <w:style w:type="paragraph" w:customStyle="1" w:styleId="p18">
    <w:name w:val="p18"/>
    <w:basedOn w:val="a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30BF"/>
    <w:pPr>
      <w:ind w:left="708"/>
    </w:pPr>
  </w:style>
  <w:style w:type="character" w:styleId="a5">
    <w:name w:val="Hyperlink"/>
    <w:basedOn w:val="a0"/>
    <w:uiPriority w:val="99"/>
    <w:unhideWhenUsed/>
    <w:rsid w:val="003D1F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D1F13"/>
  </w:style>
  <w:style w:type="character" w:customStyle="1" w:styleId="10">
    <w:name w:val="Заголовок 1 Знак"/>
    <w:basedOn w:val="a0"/>
    <w:link w:val="1"/>
    <w:rsid w:val="007B5D9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7B5D9F"/>
    <w:rPr>
      <w:b/>
      <w:bCs/>
      <w:color w:val="26282F"/>
    </w:rPr>
  </w:style>
  <w:style w:type="paragraph" w:styleId="a7">
    <w:name w:val="Balloon Text"/>
    <w:basedOn w:val="a"/>
    <w:link w:val="a8"/>
    <w:rsid w:val="006C73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C7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1E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B5D9F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42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a0"/>
    <w:rsid w:val="001C0264"/>
  </w:style>
  <w:style w:type="paragraph" w:customStyle="1" w:styleId="p18">
    <w:name w:val="p18"/>
    <w:basedOn w:val="a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30BF"/>
    <w:pPr>
      <w:ind w:left="708"/>
    </w:pPr>
  </w:style>
  <w:style w:type="character" w:styleId="a5">
    <w:name w:val="Hyperlink"/>
    <w:basedOn w:val="a0"/>
    <w:uiPriority w:val="99"/>
    <w:unhideWhenUsed/>
    <w:rsid w:val="003D1F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D1F13"/>
  </w:style>
  <w:style w:type="character" w:customStyle="1" w:styleId="10">
    <w:name w:val="Заголовок 1 Знак"/>
    <w:basedOn w:val="a0"/>
    <w:link w:val="1"/>
    <w:rsid w:val="007B5D9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7B5D9F"/>
    <w:rPr>
      <w:b/>
      <w:bCs/>
      <w:color w:val="26282F"/>
    </w:rPr>
  </w:style>
  <w:style w:type="paragraph" w:styleId="a7">
    <w:name w:val="Balloon Text"/>
    <w:basedOn w:val="a"/>
    <w:link w:val="a8"/>
    <w:rsid w:val="006C73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C7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3AAD-4A05-41E2-BFC7-4BFB3DCC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Делопроизводство</cp:lastModifiedBy>
  <cp:revision>2</cp:revision>
  <cp:lastPrinted>2024-03-06T06:24:00Z</cp:lastPrinted>
  <dcterms:created xsi:type="dcterms:W3CDTF">2024-03-15T12:18:00Z</dcterms:created>
  <dcterms:modified xsi:type="dcterms:W3CDTF">2024-03-15T12:18:00Z</dcterms:modified>
</cp:coreProperties>
</file>