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00" w:rsidRDefault="00274400">
      <w:pPr>
        <w:jc w:val="center"/>
      </w:pPr>
    </w:p>
    <w:p w:rsidR="00274400" w:rsidRDefault="00274400">
      <w:pPr>
        <w:jc w:val="center"/>
      </w:pPr>
    </w:p>
    <w:p w:rsidR="00274400" w:rsidRDefault="00274400">
      <w:pPr>
        <w:jc w:val="center"/>
      </w:pPr>
    </w:p>
    <w:p w:rsidR="00345F5E" w:rsidRDefault="00345F5E">
      <w:pPr>
        <w:jc w:val="center"/>
      </w:pPr>
    </w:p>
    <w:p w:rsidR="00345F5E" w:rsidRPr="00AB1E6F" w:rsidRDefault="00AB1E6F" w:rsidP="00AB1E6F">
      <w:pPr>
        <w:tabs>
          <w:tab w:val="left" w:pos="285"/>
        </w:tabs>
        <w:rPr>
          <w:sz w:val="24"/>
          <w:szCs w:val="24"/>
        </w:rPr>
      </w:pPr>
      <w:r>
        <w:tab/>
      </w:r>
      <w:r w:rsidRPr="00AB1E6F">
        <w:rPr>
          <w:sz w:val="24"/>
          <w:szCs w:val="24"/>
        </w:rPr>
        <w:t>03.12.2024                                                              384-п</w:t>
      </w:r>
    </w:p>
    <w:p w:rsidR="00345F5E" w:rsidRDefault="00345F5E">
      <w:pPr>
        <w:jc w:val="center"/>
      </w:pPr>
    </w:p>
    <w:p w:rsidR="00345F5E" w:rsidRDefault="00345F5E">
      <w:pPr>
        <w:jc w:val="center"/>
      </w:pPr>
    </w:p>
    <w:p w:rsidR="00345F5E" w:rsidRDefault="00345F5E">
      <w:pPr>
        <w:jc w:val="center"/>
      </w:pPr>
    </w:p>
    <w:p w:rsidR="00345F5E" w:rsidRDefault="00345F5E">
      <w:pPr>
        <w:jc w:val="center"/>
      </w:pPr>
    </w:p>
    <w:p w:rsidR="00345F5E" w:rsidRDefault="00345F5E">
      <w:pPr>
        <w:jc w:val="center"/>
      </w:pPr>
    </w:p>
    <w:p w:rsidR="00345F5E" w:rsidRDefault="00345F5E">
      <w:pPr>
        <w:jc w:val="center"/>
      </w:pPr>
    </w:p>
    <w:p w:rsidR="008961BC" w:rsidRDefault="008961BC">
      <w:pPr>
        <w:jc w:val="center"/>
      </w:pPr>
    </w:p>
    <w:p w:rsidR="008961BC" w:rsidRDefault="008961BC">
      <w:pPr>
        <w:jc w:val="center"/>
      </w:pPr>
    </w:p>
    <w:p w:rsidR="008961BC" w:rsidRDefault="008961BC">
      <w:pPr>
        <w:jc w:val="center"/>
      </w:pPr>
    </w:p>
    <w:p w:rsidR="008961BC" w:rsidRDefault="008961BC">
      <w:pPr>
        <w:jc w:val="center"/>
      </w:pPr>
    </w:p>
    <w:p w:rsidR="00345F5E" w:rsidRDefault="00345F5E">
      <w:pPr>
        <w:jc w:val="center"/>
      </w:pPr>
    </w:p>
    <w:p w:rsidR="00345F5E" w:rsidRDefault="00345F5E">
      <w:pPr>
        <w:jc w:val="center"/>
      </w:pPr>
    </w:p>
    <w:p w:rsidR="00593847" w:rsidRDefault="00593847">
      <w:pPr>
        <w:jc w:val="center"/>
      </w:pPr>
    </w:p>
    <w:p w:rsidR="00474D00" w:rsidRDefault="00474D00" w:rsidP="00474D00">
      <w:pPr>
        <w:ind w:firstLine="851"/>
        <w:jc w:val="both"/>
        <w:rPr>
          <w:sz w:val="28"/>
          <w:szCs w:val="28"/>
        </w:rPr>
      </w:pPr>
    </w:p>
    <w:p w:rsidR="00EB3629" w:rsidRDefault="00EB3629" w:rsidP="00474D00">
      <w:pPr>
        <w:ind w:firstLine="851"/>
        <w:jc w:val="both"/>
        <w:rPr>
          <w:sz w:val="28"/>
          <w:szCs w:val="28"/>
        </w:rPr>
      </w:pPr>
    </w:p>
    <w:p w:rsidR="004E491A" w:rsidRDefault="00474D00" w:rsidP="00345F5E">
      <w:pPr>
        <w:jc w:val="both"/>
        <w:rPr>
          <w:b/>
          <w:sz w:val="28"/>
          <w:szCs w:val="28"/>
        </w:rPr>
      </w:pPr>
      <w:r w:rsidRPr="00345F5E">
        <w:rPr>
          <w:b/>
          <w:sz w:val="28"/>
          <w:szCs w:val="28"/>
        </w:rPr>
        <w:t xml:space="preserve">Об утверждении Порядка установления </w:t>
      </w:r>
    </w:p>
    <w:p w:rsidR="004E491A" w:rsidRDefault="00474D00" w:rsidP="00345F5E">
      <w:pPr>
        <w:jc w:val="both"/>
        <w:rPr>
          <w:b/>
          <w:sz w:val="28"/>
          <w:szCs w:val="28"/>
        </w:rPr>
      </w:pPr>
      <w:r w:rsidRPr="00345F5E">
        <w:rPr>
          <w:b/>
          <w:sz w:val="28"/>
          <w:szCs w:val="28"/>
        </w:rPr>
        <w:t xml:space="preserve">факта проживания граждан </w:t>
      </w:r>
      <w:r w:rsidR="004E491A">
        <w:rPr>
          <w:b/>
          <w:sz w:val="28"/>
          <w:szCs w:val="28"/>
        </w:rPr>
        <w:t xml:space="preserve">Балашовского </w:t>
      </w:r>
    </w:p>
    <w:p w:rsidR="00474D00" w:rsidRPr="00345F5E" w:rsidRDefault="004E491A" w:rsidP="00345F5E">
      <w:pPr>
        <w:jc w:val="both"/>
        <w:rPr>
          <w:b/>
          <w:sz w:val="28"/>
          <w:szCs w:val="28"/>
        </w:rPr>
      </w:pPr>
      <w:r>
        <w:rPr>
          <w:b/>
          <w:sz w:val="28"/>
          <w:szCs w:val="28"/>
        </w:rPr>
        <w:t xml:space="preserve">муниципального района </w:t>
      </w:r>
      <w:r w:rsidR="00474D00" w:rsidRPr="00345F5E">
        <w:rPr>
          <w:b/>
          <w:sz w:val="28"/>
          <w:szCs w:val="28"/>
        </w:rPr>
        <w:t xml:space="preserve">в жилых помещениях, </w:t>
      </w:r>
    </w:p>
    <w:p w:rsidR="00474D00" w:rsidRPr="00345F5E" w:rsidRDefault="00474D00" w:rsidP="00345F5E">
      <w:pPr>
        <w:jc w:val="both"/>
        <w:rPr>
          <w:b/>
          <w:sz w:val="28"/>
          <w:szCs w:val="28"/>
        </w:rPr>
      </w:pPr>
      <w:r w:rsidRPr="00345F5E">
        <w:rPr>
          <w:b/>
          <w:sz w:val="28"/>
          <w:szCs w:val="28"/>
        </w:rPr>
        <w:t xml:space="preserve">находящихся  в зоне чрезвычайной ситуации, </w:t>
      </w:r>
    </w:p>
    <w:p w:rsidR="004E491A" w:rsidRDefault="00474D00" w:rsidP="00345F5E">
      <w:pPr>
        <w:jc w:val="both"/>
        <w:rPr>
          <w:b/>
          <w:sz w:val="28"/>
          <w:szCs w:val="28"/>
        </w:rPr>
      </w:pPr>
      <w:r w:rsidRPr="00345F5E">
        <w:rPr>
          <w:b/>
          <w:sz w:val="28"/>
          <w:szCs w:val="28"/>
        </w:rPr>
        <w:t xml:space="preserve">нарушения условий жизнедеятельности </w:t>
      </w:r>
    </w:p>
    <w:p w:rsidR="00474D00" w:rsidRPr="00345F5E" w:rsidRDefault="00474D00" w:rsidP="00345F5E">
      <w:pPr>
        <w:jc w:val="both"/>
        <w:rPr>
          <w:b/>
          <w:sz w:val="28"/>
          <w:szCs w:val="28"/>
        </w:rPr>
      </w:pPr>
      <w:r w:rsidRPr="00345F5E">
        <w:rPr>
          <w:b/>
          <w:sz w:val="28"/>
          <w:szCs w:val="28"/>
        </w:rPr>
        <w:t xml:space="preserve">и утраты </w:t>
      </w:r>
      <w:r w:rsidR="004E491A">
        <w:rPr>
          <w:b/>
          <w:sz w:val="28"/>
          <w:szCs w:val="28"/>
        </w:rPr>
        <w:t xml:space="preserve">ими </w:t>
      </w:r>
      <w:r w:rsidRPr="00345F5E">
        <w:rPr>
          <w:b/>
          <w:sz w:val="28"/>
          <w:szCs w:val="28"/>
        </w:rPr>
        <w:t xml:space="preserve">имущества в результате  </w:t>
      </w:r>
    </w:p>
    <w:p w:rsidR="004E491A" w:rsidRDefault="00474D00" w:rsidP="00345F5E">
      <w:pPr>
        <w:jc w:val="both"/>
        <w:rPr>
          <w:b/>
          <w:sz w:val="28"/>
          <w:szCs w:val="28"/>
        </w:rPr>
      </w:pPr>
      <w:r w:rsidRPr="00345F5E">
        <w:rPr>
          <w:b/>
          <w:sz w:val="28"/>
          <w:szCs w:val="28"/>
        </w:rPr>
        <w:t>чрезвычайн</w:t>
      </w:r>
      <w:r w:rsidR="004E491A">
        <w:rPr>
          <w:b/>
          <w:sz w:val="28"/>
          <w:szCs w:val="28"/>
        </w:rPr>
        <w:t>ых</w:t>
      </w:r>
      <w:r w:rsidRPr="00345F5E">
        <w:rPr>
          <w:b/>
          <w:sz w:val="28"/>
          <w:szCs w:val="28"/>
        </w:rPr>
        <w:t xml:space="preserve"> ситуаци</w:t>
      </w:r>
      <w:r w:rsidR="004E491A">
        <w:rPr>
          <w:b/>
          <w:sz w:val="28"/>
          <w:szCs w:val="28"/>
        </w:rPr>
        <w:t xml:space="preserve">й природного </w:t>
      </w:r>
    </w:p>
    <w:p w:rsidR="00474D00" w:rsidRDefault="004E491A" w:rsidP="00345F5E">
      <w:pPr>
        <w:jc w:val="both"/>
        <w:rPr>
          <w:b/>
          <w:sz w:val="28"/>
          <w:szCs w:val="28"/>
        </w:rPr>
      </w:pPr>
      <w:r>
        <w:rPr>
          <w:b/>
          <w:sz w:val="28"/>
          <w:szCs w:val="28"/>
        </w:rPr>
        <w:t>и техногенного характера</w:t>
      </w:r>
    </w:p>
    <w:p w:rsidR="00474D00" w:rsidRDefault="00474D00" w:rsidP="00474D00">
      <w:pPr>
        <w:ind w:firstLine="851"/>
        <w:jc w:val="both"/>
        <w:rPr>
          <w:sz w:val="26"/>
          <w:szCs w:val="26"/>
        </w:rPr>
      </w:pPr>
    </w:p>
    <w:p w:rsidR="00EB3629" w:rsidRPr="00474D00" w:rsidRDefault="00EB3629" w:rsidP="00474D00">
      <w:pPr>
        <w:ind w:firstLine="851"/>
        <w:jc w:val="both"/>
        <w:rPr>
          <w:sz w:val="26"/>
          <w:szCs w:val="26"/>
        </w:rPr>
      </w:pPr>
    </w:p>
    <w:p w:rsidR="00345F5E" w:rsidRDefault="00474D00" w:rsidP="00345F5E">
      <w:pPr>
        <w:shd w:val="clear" w:color="auto" w:fill="FFFFFF"/>
        <w:spacing w:line="315" w:lineRule="atLeast"/>
        <w:ind w:firstLine="567"/>
        <w:jc w:val="both"/>
        <w:textAlignment w:val="baseline"/>
        <w:rPr>
          <w:rFonts w:ascii="PT Astra Serif" w:hAnsi="PT Astra Serif"/>
          <w:color w:val="2D2D2D"/>
          <w:spacing w:val="2"/>
          <w:sz w:val="28"/>
          <w:szCs w:val="28"/>
        </w:rPr>
      </w:pPr>
      <w:r w:rsidRPr="00345F5E">
        <w:rPr>
          <w:rFonts w:ascii="PT Astra Serif" w:hAnsi="PT Astra Serif"/>
          <w:sz w:val="28"/>
          <w:szCs w:val="28"/>
        </w:rPr>
        <w:t xml:space="preserve">В соответствии с Федеральным законом от 06.10.2003 г. № 131 «Об общих принципах организации местного самоуправления в Российской Федерации», Федеральным законом от 21.12.1994 г. № 68-ФЗ «О защите населения и территорий от чрезвычайных ситуациях природного и техногенного характера», </w:t>
      </w:r>
      <w:r w:rsidR="00345F5E" w:rsidRPr="00345F5E">
        <w:rPr>
          <w:rFonts w:ascii="PT Astra Serif" w:hAnsi="PT Astra Serif"/>
          <w:color w:val="2D2D2D"/>
          <w:spacing w:val="2"/>
          <w:sz w:val="28"/>
          <w:szCs w:val="28"/>
        </w:rPr>
        <w:t>руководствуясь Уставом Балашовского муниципального района, администрация Балашовского муниципального района</w:t>
      </w:r>
    </w:p>
    <w:p w:rsidR="00EB3629" w:rsidRPr="00345F5E" w:rsidRDefault="00EB3629" w:rsidP="00345F5E">
      <w:pPr>
        <w:shd w:val="clear" w:color="auto" w:fill="FFFFFF"/>
        <w:spacing w:line="315" w:lineRule="atLeast"/>
        <w:ind w:firstLine="567"/>
        <w:jc w:val="both"/>
        <w:textAlignment w:val="baseline"/>
        <w:rPr>
          <w:rFonts w:ascii="PT Astra Serif" w:hAnsi="PT Astra Serif"/>
          <w:color w:val="2D2D2D"/>
          <w:spacing w:val="2"/>
          <w:sz w:val="28"/>
          <w:szCs w:val="28"/>
        </w:rPr>
      </w:pPr>
    </w:p>
    <w:p w:rsidR="00474D00" w:rsidRDefault="00474D00" w:rsidP="00EB3629">
      <w:pPr>
        <w:ind w:firstLine="851"/>
        <w:jc w:val="center"/>
        <w:rPr>
          <w:rFonts w:ascii="PT Astra Serif" w:hAnsi="PT Astra Serif"/>
          <w:sz w:val="28"/>
          <w:szCs w:val="28"/>
        </w:rPr>
      </w:pPr>
      <w:r w:rsidRPr="00345F5E">
        <w:rPr>
          <w:rFonts w:ascii="PT Astra Serif" w:hAnsi="PT Astra Serif"/>
          <w:sz w:val="28"/>
          <w:szCs w:val="28"/>
        </w:rPr>
        <w:t>ПОСТАНОВЛЯЕТ:</w:t>
      </w:r>
    </w:p>
    <w:p w:rsidR="00EB3629" w:rsidRPr="00345F5E" w:rsidRDefault="00EB3629" w:rsidP="00EB3629">
      <w:pPr>
        <w:ind w:firstLine="851"/>
        <w:jc w:val="center"/>
        <w:rPr>
          <w:rFonts w:ascii="PT Astra Serif" w:hAnsi="PT Astra Serif"/>
          <w:sz w:val="28"/>
          <w:szCs w:val="28"/>
        </w:rPr>
      </w:pPr>
    </w:p>
    <w:p w:rsidR="00474D00" w:rsidRDefault="00474D00" w:rsidP="00474D00">
      <w:pPr>
        <w:ind w:firstLine="851"/>
        <w:jc w:val="both"/>
        <w:rPr>
          <w:rFonts w:ascii="PT Astra Serif" w:hAnsi="PT Astra Serif"/>
          <w:sz w:val="28"/>
          <w:szCs w:val="28"/>
        </w:rPr>
      </w:pPr>
      <w:r w:rsidRPr="00345F5E">
        <w:rPr>
          <w:rFonts w:ascii="PT Astra Serif" w:hAnsi="PT Astra Serif"/>
          <w:sz w:val="28"/>
          <w:szCs w:val="28"/>
        </w:rPr>
        <w:t>1.Утвердить Порядок установления факта проживания граждан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w:t>
      </w:r>
      <w:r w:rsidR="00A73F99">
        <w:rPr>
          <w:rFonts w:ascii="PT Astra Serif" w:hAnsi="PT Astra Serif"/>
          <w:sz w:val="28"/>
          <w:szCs w:val="28"/>
        </w:rPr>
        <w:t>,</w:t>
      </w:r>
      <w:r w:rsidRPr="00345F5E">
        <w:rPr>
          <w:rFonts w:ascii="PT Astra Serif" w:hAnsi="PT Astra Serif"/>
          <w:sz w:val="28"/>
          <w:szCs w:val="28"/>
        </w:rPr>
        <w:t xml:space="preserve"> согласно приложению.</w:t>
      </w:r>
    </w:p>
    <w:p w:rsidR="00EB3629" w:rsidRPr="00345F5E" w:rsidRDefault="00EB3629" w:rsidP="00474D00">
      <w:pPr>
        <w:ind w:firstLine="851"/>
        <w:jc w:val="both"/>
        <w:rPr>
          <w:rFonts w:ascii="PT Astra Serif" w:hAnsi="PT Astra Serif"/>
          <w:sz w:val="28"/>
          <w:szCs w:val="28"/>
        </w:rPr>
      </w:pPr>
    </w:p>
    <w:p w:rsidR="00A73F99" w:rsidRDefault="00A73F99" w:rsidP="00A73F99">
      <w:pPr>
        <w:shd w:val="clear" w:color="auto" w:fill="FFFFFF"/>
        <w:spacing w:line="315" w:lineRule="atLeast"/>
        <w:contextualSpacing/>
        <w:jc w:val="both"/>
        <w:textAlignment w:val="baseline"/>
        <w:rPr>
          <w:rFonts w:ascii="PT Astra Serif" w:eastAsia="Calibri" w:hAnsi="PT Astra Serif"/>
          <w:sz w:val="28"/>
          <w:szCs w:val="28"/>
          <w:lang w:eastAsia="en-US"/>
        </w:rPr>
      </w:pPr>
      <w:r>
        <w:rPr>
          <w:rFonts w:ascii="PT Astra Serif" w:eastAsia="Calibri" w:hAnsi="PT Astra Serif"/>
          <w:sz w:val="28"/>
          <w:szCs w:val="28"/>
          <w:lang w:eastAsia="en-US"/>
        </w:rPr>
        <w:tab/>
        <w:t>2</w:t>
      </w:r>
      <w:r w:rsidRPr="00A73F99">
        <w:rPr>
          <w:rFonts w:ascii="PT Astra Serif" w:eastAsia="Calibri" w:hAnsi="PT Astra Serif"/>
          <w:sz w:val="28"/>
          <w:szCs w:val="28"/>
          <w:lang w:eastAsia="en-US"/>
        </w:rPr>
        <w:t>.</w:t>
      </w:r>
      <w:r w:rsidRPr="00A73F99">
        <w:rPr>
          <w:rFonts w:ascii="PT Astra Serif" w:hAnsi="PT Astra Serif"/>
          <w:sz w:val="28"/>
          <w:szCs w:val="28"/>
        </w:rPr>
        <w:t>Отделу информации и общественных отношений администрации Балашовского муниципального района</w:t>
      </w:r>
      <w:r w:rsidRPr="00A73F99">
        <w:rPr>
          <w:rFonts w:ascii="PT Astra Serif" w:hAnsi="PT Astra Serif"/>
          <w:spacing w:val="-1"/>
          <w:sz w:val="28"/>
          <w:szCs w:val="28"/>
        </w:rPr>
        <w:t xml:space="preserve"> направить на </w:t>
      </w:r>
      <w:r w:rsidRPr="00A73F99">
        <w:rPr>
          <w:rFonts w:ascii="PT Astra Serif" w:hAnsi="PT Astra Serif"/>
          <w:sz w:val="28"/>
          <w:szCs w:val="28"/>
        </w:rPr>
        <w:t xml:space="preserve">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Pr="00A73F99">
          <w:rPr>
            <w:rFonts w:ascii="PT Astra Serif" w:hAnsi="PT Astra Serif"/>
            <w:color w:val="0000FF"/>
            <w:sz w:val="28"/>
            <w:szCs w:val="28"/>
            <w:u w:val="single"/>
            <w:lang w:val="en-US"/>
          </w:rPr>
          <w:t>www</w:t>
        </w:r>
        <w:r w:rsidRPr="00A73F99">
          <w:rPr>
            <w:rFonts w:ascii="PT Astra Serif" w:hAnsi="PT Astra Serif"/>
            <w:color w:val="0000FF"/>
            <w:sz w:val="28"/>
            <w:szCs w:val="28"/>
            <w:u w:val="single"/>
          </w:rPr>
          <w:t>.</w:t>
        </w:r>
        <w:r w:rsidRPr="00A73F99">
          <w:rPr>
            <w:rFonts w:ascii="PT Astra Serif" w:hAnsi="PT Astra Serif"/>
            <w:color w:val="0000FF"/>
            <w:sz w:val="28"/>
            <w:szCs w:val="28"/>
            <w:u w:val="single"/>
            <w:lang w:val="en-US"/>
          </w:rPr>
          <w:t>balashov</w:t>
        </w:r>
        <w:r w:rsidRPr="00A73F99">
          <w:rPr>
            <w:rFonts w:ascii="PT Astra Serif" w:hAnsi="PT Astra Serif"/>
            <w:color w:val="0000FF"/>
            <w:sz w:val="28"/>
            <w:szCs w:val="28"/>
            <w:u w:val="single"/>
          </w:rPr>
          <w:t>-</w:t>
        </w:r>
        <w:r w:rsidRPr="00A73F99">
          <w:rPr>
            <w:rFonts w:ascii="PT Astra Serif" w:hAnsi="PT Astra Serif"/>
            <w:color w:val="0000FF"/>
            <w:sz w:val="28"/>
            <w:szCs w:val="28"/>
            <w:u w:val="single"/>
            <w:lang w:val="en-US"/>
          </w:rPr>
          <w:t>tv</w:t>
        </w:r>
        <w:r w:rsidRPr="00A73F99">
          <w:rPr>
            <w:rFonts w:ascii="PT Astra Serif" w:hAnsi="PT Astra Serif"/>
            <w:color w:val="0000FF"/>
            <w:sz w:val="28"/>
            <w:szCs w:val="28"/>
            <w:u w:val="single"/>
          </w:rPr>
          <w:t>.</w:t>
        </w:r>
        <w:r w:rsidRPr="00A73F99">
          <w:rPr>
            <w:rFonts w:ascii="PT Astra Serif" w:hAnsi="PT Astra Serif"/>
            <w:color w:val="0000FF"/>
            <w:sz w:val="28"/>
            <w:szCs w:val="28"/>
            <w:u w:val="single"/>
            <w:lang w:val="en-US"/>
          </w:rPr>
          <w:t>ru</w:t>
        </w:r>
      </w:hyperlink>
      <w:r w:rsidRPr="00A73F99">
        <w:rPr>
          <w:rFonts w:ascii="PT Astra Serif" w:hAnsi="PT Astra Serif"/>
          <w:sz w:val="28"/>
          <w:szCs w:val="28"/>
        </w:rPr>
        <w:t xml:space="preserve">, разместить на официальном сайте администрации Балашовского муниципального района </w:t>
      </w:r>
      <w:r w:rsidRPr="00A73F99">
        <w:rPr>
          <w:rFonts w:ascii="PT Astra Serif" w:hAnsi="PT Astra Serif"/>
          <w:color w:val="2D2D2D"/>
          <w:spacing w:val="2"/>
          <w:sz w:val="28"/>
          <w:szCs w:val="28"/>
        </w:rPr>
        <w:t>https://balashovskij-r64.gosweb.gosuslugi.ru</w:t>
      </w:r>
      <w:r w:rsidR="00EB3629">
        <w:rPr>
          <w:rFonts w:ascii="PT Astra Serif" w:eastAsia="Calibri" w:hAnsi="PT Astra Serif"/>
          <w:sz w:val="28"/>
          <w:szCs w:val="28"/>
          <w:lang w:eastAsia="en-US"/>
        </w:rPr>
        <w:t>.</w:t>
      </w:r>
    </w:p>
    <w:p w:rsidR="00EB3629" w:rsidRDefault="00EB3629" w:rsidP="00A73F99">
      <w:pPr>
        <w:shd w:val="clear" w:color="auto" w:fill="FFFFFF"/>
        <w:spacing w:line="315" w:lineRule="atLeast"/>
        <w:contextualSpacing/>
        <w:jc w:val="both"/>
        <w:textAlignment w:val="baseline"/>
        <w:rPr>
          <w:rFonts w:ascii="PT Astra Serif" w:eastAsia="Calibri" w:hAnsi="PT Astra Serif"/>
          <w:sz w:val="28"/>
          <w:szCs w:val="28"/>
          <w:lang w:eastAsia="en-US"/>
        </w:rPr>
      </w:pPr>
    </w:p>
    <w:p w:rsidR="00EB3629" w:rsidRDefault="00EB3629" w:rsidP="00A73F99">
      <w:pPr>
        <w:shd w:val="clear" w:color="auto" w:fill="FFFFFF"/>
        <w:spacing w:line="315" w:lineRule="atLeast"/>
        <w:contextualSpacing/>
        <w:jc w:val="both"/>
        <w:textAlignment w:val="baseline"/>
        <w:rPr>
          <w:rFonts w:ascii="PT Astra Serif" w:eastAsia="Calibri" w:hAnsi="PT Astra Serif"/>
          <w:sz w:val="28"/>
          <w:szCs w:val="28"/>
          <w:lang w:eastAsia="en-US"/>
        </w:rPr>
      </w:pPr>
    </w:p>
    <w:p w:rsidR="00EB3629" w:rsidRDefault="00EB3629" w:rsidP="00A73F99">
      <w:pPr>
        <w:shd w:val="clear" w:color="auto" w:fill="FFFFFF"/>
        <w:spacing w:line="315" w:lineRule="atLeast"/>
        <w:contextualSpacing/>
        <w:jc w:val="both"/>
        <w:textAlignment w:val="baseline"/>
        <w:rPr>
          <w:rFonts w:ascii="PT Astra Serif" w:eastAsia="Calibri" w:hAnsi="PT Astra Serif"/>
          <w:sz w:val="28"/>
          <w:szCs w:val="28"/>
          <w:lang w:eastAsia="en-US"/>
        </w:rPr>
      </w:pPr>
    </w:p>
    <w:p w:rsidR="00EB3629" w:rsidRPr="00A73F99" w:rsidRDefault="00EB3629" w:rsidP="00A73F99">
      <w:pPr>
        <w:shd w:val="clear" w:color="auto" w:fill="FFFFFF"/>
        <w:spacing w:line="315" w:lineRule="atLeast"/>
        <w:contextualSpacing/>
        <w:jc w:val="both"/>
        <w:textAlignment w:val="baseline"/>
        <w:rPr>
          <w:rFonts w:ascii="PT Astra Serif" w:eastAsia="Calibri" w:hAnsi="PT Astra Serif"/>
          <w:sz w:val="28"/>
          <w:szCs w:val="28"/>
          <w:lang w:eastAsia="en-US"/>
        </w:rPr>
      </w:pPr>
    </w:p>
    <w:p w:rsidR="00A73F99" w:rsidRPr="00A73F99" w:rsidRDefault="00A73F99" w:rsidP="00A73F99">
      <w:pPr>
        <w:ind w:left="426" w:firstLine="283"/>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Pr="00A73F99">
        <w:rPr>
          <w:rFonts w:ascii="PT Astra Serif" w:eastAsia="Calibri" w:hAnsi="PT Astra Serif"/>
          <w:sz w:val="28"/>
          <w:szCs w:val="28"/>
          <w:lang w:eastAsia="en-US"/>
        </w:rPr>
        <w:t>. Настоящее постановление вступает в силу с момента официального</w:t>
      </w:r>
    </w:p>
    <w:p w:rsidR="00A73F99" w:rsidRDefault="00A73F99" w:rsidP="00A73F99">
      <w:pPr>
        <w:ind w:left="426" w:hanging="426"/>
        <w:jc w:val="both"/>
        <w:rPr>
          <w:rFonts w:ascii="PT Astra Serif" w:hAnsi="PT Astra Serif"/>
          <w:sz w:val="28"/>
          <w:szCs w:val="28"/>
          <w:lang/>
        </w:rPr>
      </w:pPr>
      <w:r w:rsidRPr="00A73F99">
        <w:rPr>
          <w:rFonts w:ascii="PT Astra Serif" w:eastAsia="Calibri" w:hAnsi="PT Astra Serif"/>
          <w:sz w:val="28"/>
          <w:szCs w:val="28"/>
          <w:lang w:eastAsia="en-US"/>
        </w:rPr>
        <w:t>опубликования (обнародования).</w:t>
      </w:r>
    </w:p>
    <w:p w:rsidR="00EB3629" w:rsidRPr="00A73F99" w:rsidRDefault="00EB3629" w:rsidP="00A73F99">
      <w:pPr>
        <w:ind w:left="426" w:hanging="426"/>
        <w:jc w:val="both"/>
        <w:rPr>
          <w:rFonts w:ascii="PT Astra Serif" w:hAnsi="PT Astra Serif"/>
          <w:sz w:val="28"/>
          <w:szCs w:val="28"/>
          <w:lang/>
        </w:rPr>
      </w:pPr>
    </w:p>
    <w:p w:rsidR="00A73F99" w:rsidRDefault="00A73F99" w:rsidP="00A73F99">
      <w:pPr>
        <w:ind w:firstLine="283"/>
        <w:jc w:val="both"/>
        <w:rPr>
          <w:rFonts w:ascii="PT Astra Serif" w:hAnsi="PT Astra Serif"/>
          <w:sz w:val="28"/>
          <w:szCs w:val="28"/>
          <w:lang/>
        </w:rPr>
      </w:pPr>
      <w:r w:rsidRPr="00A73F99">
        <w:rPr>
          <w:rFonts w:ascii="PT Astra Serif" w:hAnsi="PT Astra Serif"/>
          <w:sz w:val="28"/>
          <w:szCs w:val="28"/>
          <w:lang/>
        </w:rPr>
        <w:tab/>
      </w:r>
      <w:r>
        <w:rPr>
          <w:rFonts w:ascii="PT Astra Serif" w:hAnsi="PT Astra Serif"/>
          <w:sz w:val="28"/>
          <w:szCs w:val="28"/>
          <w:lang/>
        </w:rPr>
        <w:t>4</w:t>
      </w:r>
      <w:r w:rsidRPr="00A73F99">
        <w:rPr>
          <w:rFonts w:ascii="PT Astra Serif" w:hAnsi="PT Astra Serif"/>
          <w:sz w:val="28"/>
          <w:szCs w:val="28"/>
          <w:lang/>
        </w:rPr>
        <w:t>. Контроль за исполнением настоящего постановления оставляю за собой</w:t>
      </w:r>
      <w:r w:rsidRPr="00A73F99">
        <w:rPr>
          <w:rFonts w:ascii="PT Astra Serif" w:hAnsi="PT Astra Serif"/>
          <w:iCs/>
          <w:color w:val="000000"/>
          <w:sz w:val="28"/>
          <w:szCs w:val="28"/>
          <w:shd w:val="clear" w:color="auto" w:fill="FFFFFF"/>
          <w:lang w:bidi="ru-RU"/>
        </w:rPr>
        <w:t>.</w:t>
      </w:r>
    </w:p>
    <w:p w:rsidR="00EB3629" w:rsidRDefault="00EB3629" w:rsidP="00A73F99">
      <w:pPr>
        <w:ind w:firstLine="283"/>
        <w:jc w:val="both"/>
        <w:rPr>
          <w:rFonts w:ascii="PT Astra Serif" w:hAnsi="PT Astra Serif"/>
          <w:sz w:val="28"/>
          <w:szCs w:val="28"/>
          <w:lang/>
        </w:rPr>
      </w:pPr>
    </w:p>
    <w:p w:rsidR="00EB3629" w:rsidRPr="00EB3629" w:rsidRDefault="00EB3629" w:rsidP="00A73F99">
      <w:pPr>
        <w:ind w:firstLine="283"/>
        <w:jc w:val="both"/>
        <w:rPr>
          <w:rFonts w:ascii="PT Astra Serif" w:hAnsi="PT Astra Serif"/>
          <w:sz w:val="28"/>
          <w:szCs w:val="28"/>
          <w:lang/>
        </w:rPr>
      </w:pPr>
    </w:p>
    <w:p w:rsidR="00474D00" w:rsidRPr="00345F5E" w:rsidRDefault="00474D00" w:rsidP="00474D00">
      <w:pPr>
        <w:ind w:firstLine="851"/>
        <w:jc w:val="both"/>
        <w:rPr>
          <w:rFonts w:ascii="PT Astra Serif" w:hAnsi="PT Astra Serif"/>
          <w:sz w:val="28"/>
          <w:szCs w:val="28"/>
        </w:rPr>
      </w:pPr>
    </w:p>
    <w:p w:rsidR="00345F5E" w:rsidRPr="00345F5E" w:rsidRDefault="00474D00" w:rsidP="00345F5E">
      <w:pPr>
        <w:jc w:val="both"/>
        <w:rPr>
          <w:rFonts w:ascii="PT Astra Serif" w:hAnsi="PT Astra Serif"/>
          <w:b/>
          <w:sz w:val="28"/>
          <w:szCs w:val="28"/>
        </w:rPr>
      </w:pPr>
      <w:r w:rsidRPr="00345F5E">
        <w:rPr>
          <w:rFonts w:ascii="PT Astra Serif" w:hAnsi="PT Astra Serif"/>
          <w:b/>
          <w:sz w:val="28"/>
          <w:szCs w:val="28"/>
        </w:rPr>
        <w:t xml:space="preserve">Глава </w:t>
      </w:r>
      <w:r w:rsidR="00345F5E" w:rsidRPr="00345F5E">
        <w:rPr>
          <w:rFonts w:ascii="PT Astra Serif" w:hAnsi="PT Astra Serif"/>
          <w:b/>
          <w:sz w:val="28"/>
          <w:szCs w:val="28"/>
        </w:rPr>
        <w:t xml:space="preserve">Балашовского </w:t>
      </w:r>
    </w:p>
    <w:p w:rsidR="00474D00" w:rsidRPr="00345F5E" w:rsidRDefault="00345F5E" w:rsidP="00345F5E">
      <w:pPr>
        <w:jc w:val="both"/>
        <w:rPr>
          <w:rFonts w:ascii="PT Astra Serif" w:hAnsi="PT Astra Serif"/>
          <w:b/>
          <w:sz w:val="28"/>
          <w:szCs w:val="28"/>
        </w:rPr>
      </w:pPr>
      <w:r w:rsidRPr="00345F5E">
        <w:rPr>
          <w:rFonts w:ascii="PT Astra Serif" w:hAnsi="PT Astra Serif"/>
          <w:b/>
          <w:sz w:val="28"/>
          <w:szCs w:val="28"/>
        </w:rPr>
        <w:t>муниципального района</w:t>
      </w:r>
      <w:r w:rsidR="00474D00" w:rsidRPr="00345F5E">
        <w:rPr>
          <w:rFonts w:ascii="PT Astra Serif" w:hAnsi="PT Astra Serif"/>
          <w:b/>
          <w:sz w:val="28"/>
          <w:szCs w:val="28"/>
        </w:rPr>
        <w:tab/>
      </w:r>
      <w:r w:rsidR="00474D00" w:rsidRPr="00345F5E">
        <w:rPr>
          <w:rFonts w:ascii="PT Astra Serif" w:hAnsi="PT Astra Serif"/>
          <w:b/>
          <w:sz w:val="28"/>
          <w:szCs w:val="28"/>
        </w:rPr>
        <w:tab/>
      </w:r>
      <w:r w:rsidR="00474D00" w:rsidRPr="00345F5E">
        <w:rPr>
          <w:rFonts w:ascii="PT Astra Serif" w:hAnsi="PT Astra Serif"/>
          <w:b/>
          <w:sz w:val="28"/>
          <w:szCs w:val="28"/>
        </w:rPr>
        <w:tab/>
      </w:r>
      <w:r>
        <w:rPr>
          <w:rFonts w:ascii="PT Astra Serif" w:hAnsi="PT Astra Serif"/>
          <w:b/>
          <w:sz w:val="28"/>
          <w:szCs w:val="28"/>
        </w:rPr>
        <w:t xml:space="preserve">          </w:t>
      </w:r>
      <w:r w:rsidR="00A73F99">
        <w:rPr>
          <w:rFonts w:ascii="PT Astra Serif" w:hAnsi="PT Astra Serif"/>
          <w:b/>
          <w:sz w:val="28"/>
          <w:szCs w:val="28"/>
        </w:rPr>
        <w:t xml:space="preserve">           </w:t>
      </w:r>
      <w:r w:rsidR="00474D00" w:rsidRPr="00345F5E">
        <w:rPr>
          <w:rFonts w:ascii="PT Astra Serif" w:hAnsi="PT Astra Serif"/>
          <w:b/>
          <w:sz w:val="28"/>
          <w:szCs w:val="28"/>
        </w:rPr>
        <w:tab/>
      </w:r>
      <w:r w:rsidRPr="00345F5E">
        <w:rPr>
          <w:rFonts w:ascii="PT Astra Serif" w:hAnsi="PT Astra Serif"/>
          <w:b/>
          <w:sz w:val="28"/>
          <w:szCs w:val="28"/>
        </w:rPr>
        <w:t>М.И. Захаров</w:t>
      </w:r>
    </w:p>
    <w:p w:rsidR="00474D00" w:rsidRPr="00345F5E" w:rsidRDefault="00474D00" w:rsidP="00474D00">
      <w:pPr>
        <w:rPr>
          <w:rFonts w:ascii="PT Astra Serif" w:hAnsi="PT Astra Serif"/>
          <w:sz w:val="28"/>
          <w:szCs w:val="28"/>
        </w:rPr>
      </w:pPr>
    </w:p>
    <w:p w:rsidR="00474D00" w:rsidRDefault="00474D00"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A00CF6" w:rsidRDefault="00A00CF6" w:rsidP="00474D00">
      <w:pPr>
        <w:rPr>
          <w:sz w:val="26"/>
          <w:szCs w:val="26"/>
        </w:rPr>
      </w:pPr>
    </w:p>
    <w:p w:rsidR="00E15861" w:rsidRDefault="00E15861" w:rsidP="00474D00">
      <w:pPr>
        <w:tabs>
          <w:tab w:val="left" w:pos="3525"/>
        </w:tabs>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557"/>
      </w:tblGrid>
      <w:tr w:rsidR="00D535D8" w:rsidTr="00D535D8">
        <w:tc>
          <w:tcPr>
            <w:tcW w:w="5495" w:type="dxa"/>
          </w:tcPr>
          <w:p w:rsidR="00D535D8" w:rsidRDefault="00D535D8" w:rsidP="00474D00">
            <w:pPr>
              <w:tabs>
                <w:tab w:val="left" w:pos="3525"/>
              </w:tabs>
              <w:jc w:val="right"/>
              <w:rPr>
                <w:sz w:val="26"/>
                <w:szCs w:val="26"/>
              </w:rPr>
            </w:pPr>
          </w:p>
        </w:tc>
        <w:tc>
          <w:tcPr>
            <w:tcW w:w="4557" w:type="dxa"/>
          </w:tcPr>
          <w:p w:rsidR="00D535D8" w:rsidRPr="0039761D" w:rsidRDefault="00D535D8" w:rsidP="00D535D8">
            <w:pPr>
              <w:tabs>
                <w:tab w:val="left" w:pos="3525"/>
              </w:tabs>
              <w:rPr>
                <w:rFonts w:ascii="PT Astra Serif" w:hAnsi="PT Astra Serif"/>
                <w:sz w:val="24"/>
                <w:szCs w:val="24"/>
              </w:rPr>
            </w:pPr>
            <w:r w:rsidRPr="0039761D">
              <w:rPr>
                <w:rFonts w:ascii="PT Astra Serif" w:hAnsi="PT Astra Serif"/>
                <w:sz w:val="24"/>
                <w:szCs w:val="24"/>
              </w:rPr>
              <w:t>Приложение к постановлению администрации Балашовского муниципального района</w:t>
            </w:r>
          </w:p>
          <w:p w:rsidR="00D535D8" w:rsidRPr="0039761D" w:rsidRDefault="00D535D8" w:rsidP="00D535D8">
            <w:pPr>
              <w:tabs>
                <w:tab w:val="left" w:pos="3525"/>
              </w:tabs>
              <w:rPr>
                <w:rFonts w:ascii="PT Astra Serif" w:hAnsi="PT Astra Serif"/>
                <w:sz w:val="24"/>
                <w:szCs w:val="24"/>
              </w:rPr>
            </w:pPr>
            <w:r w:rsidRPr="0039761D">
              <w:rPr>
                <w:rFonts w:ascii="PT Astra Serif" w:hAnsi="PT Astra Serif"/>
                <w:sz w:val="24"/>
                <w:szCs w:val="24"/>
              </w:rPr>
              <w:t xml:space="preserve">от </w:t>
            </w:r>
            <w:r w:rsidR="00AB1E6F">
              <w:rPr>
                <w:rFonts w:ascii="PT Astra Serif" w:hAnsi="PT Astra Serif"/>
                <w:sz w:val="24"/>
                <w:szCs w:val="24"/>
                <w:u w:val="single"/>
              </w:rPr>
              <w:t xml:space="preserve"> 03.12.2024 г. № 384-п</w:t>
            </w:r>
          </w:p>
          <w:p w:rsidR="00D535D8" w:rsidRPr="0039761D" w:rsidRDefault="00D535D8" w:rsidP="00474D00">
            <w:pPr>
              <w:tabs>
                <w:tab w:val="left" w:pos="3525"/>
              </w:tabs>
              <w:jc w:val="right"/>
              <w:rPr>
                <w:rFonts w:ascii="PT Astra Serif" w:hAnsi="PT Astra Serif"/>
                <w:sz w:val="26"/>
                <w:szCs w:val="26"/>
              </w:rPr>
            </w:pPr>
          </w:p>
        </w:tc>
      </w:tr>
    </w:tbl>
    <w:p w:rsidR="00474D00" w:rsidRPr="00474D00" w:rsidRDefault="00474D00" w:rsidP="00474D00">
      <w:pPr>
        <w:rPr>
          <w:sz w:val="26"/>
          <w:szCs w:val="26"/>
        </w:rPr>
      </w:pPr>
    </w:p>
    <w:p w:rsidR="00474D00" w:rsidRDefault="00474D00" w:rsidP="00474D00">
      <w:pPr>
        <w:rPr>
          <w:sz w:val="26"/>
          <w:szCs w:val="26"/>
        </w:rPr>
      </w:pPr>
    </w:p>
    <w:p w:rsidR="00474D00" w:rsidRPr="0039761D" w:rsidRDefault="00474D00" w:rsidP="00474D00">
      <w:pPr>
        <w:jc w:val="center"/>
        <w:rPr>
          <w:rFonts w:ascii="PT Astra Serif" w:hAnsi="PT Astra Serif"/>
          <w:b/>
          <w:sz w:val="28"/>
          <w:szCs w:val="28"/>
        </w:rPr>
      </w:pPr>
      <w:r w:rsidRPr="0039761D">
        <w:rPr>
          <w:rFonts w:ascii="PT Astra Serif" w:hAnsi="PT Astra Serif"/>
          <w:b/>
          <w:sz w:val="28"/>
          <w:szCs w:val="28"/>
        </w:rPr>
        <w:t>ПОРЯДОК</w:t>
      </w:r>
    </w:p>
    <w:p w:rsidR="00474D00" w:rsidRPr="0039761D" w:rsidRDefault="00474D00" w:rsidP="00474D00">
      <w:pPr>
        <w:jc w:val="center"/>
        <w:rPr>
          <w:rFonts w:ascii="PT Astra Serif" w:hAnsi="PT Astra Serif"/>
          <w:b/>
          <w:sz w:val="28"/>
          <w:szCs w:val="28"/>
        </w:rPr>
      </w:pPr>
      <w:r w:rsidRPr="0039761D">
        <w:rPr>
          <w:rFonts w:ascii="PT Astra Serif" w:hAnsi="PT Astra Serif"/>
          <w:b/>
          <w:sz w:val="28"/>
          <w:szCs w:val="28"/>
        </w:rPr>
        <w:t>установления факта проживания граждан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w:t>
      </w:r>
    </w:p>
    <w:p w:rsidR="00474D00" w:rsidRPr="0039761D" w:rsidRDefault="00474D00" w:rsidP="00474D00">
      <w:pPr>
        <w:jc w:val="center"/>
        <w:rPr>
          <w:rFonts w:ascii="PT Astra Serif" w:hAnsi="PT Astra Serif"/>
          <w:sz w:val="28"/>
          <w:szCs w:val="28"/>
        </w:rPr>
      </w:pPr>
    </w:p>
    <w:p w:rsidR="00474D00" w:rsidRPr="0039761D" w:rsidRDefault="00474D00" w:rsidP="00474D00">
      <w:pPr>
        <w:jc w:val="center"/>
        <w:rPr>
          <w:rFonts w:ascii="PT Astra Serif" w:hAnsi="PT Astra Serif"/>
          <w:b/>
          <w:sz w:val="28"/>
          <w:szCs w:val="28"/>
        </w:rPr>
      </w:pPr>
      <w:r w:rsidRPr="0039761D">
        <w:rPr>
          <w:rFonts w:ascii="PT Astra Serif" w:hAnsi="PT Astra Serif"/>
          <w:b/>
          <w:sz w:val="28"/>
          <w:szCs w:val="28"/>
        </w:rPr>
        <w:t>1. Общие положения</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1.1. Настоящий Порядок устанавливает условия осуществления администрацией </w:t>
      </w:r>
      <w:r w:rsidR="0039761D" w:rsidRPr="0039761D">
        <w:rPr>
          <w:rFonts w:ascii="PT Astra Serif" w:hAnsi="PT Astra Serif"/>
          <w:sz w:val="28"/>
          <w:szCs w:val="28"/>
        </w:rPr>
        <w:t>Балашовского муниципального района</w:t>
      </w:r>
      <w:r w:rsidRPr="0039761D">
        <w:rPr>
          <w:rFonts w:ascii="PT Astra Serif" w:hAnsi="PT Astra Serif"/>
          <w:sz w:val="28"/>
          <w:szCs w:val="28"/>
        </w:rPr>
        <w:t xml:space="preserve"> (далее – Администрация) полномочий, предусмотренных </w:t>
      </w:r>
      <w:r w:rsidR="00E91167">
        <w:rPr>
          <w:rFonts w:ascii="PT Astra Serif" w:hAnsi="PT Astra Serif"/>
          <w:sz w:val="28"/>
          <w:szCs w:val="28"/>
        </w:rPr>
        <w:t>в</w:t>
      </w:r>
      <w:r w:rsidRPr="0039761D">
        <w:rPr>
          <w:rFonts w:ascii="PT Astra Serif" w:hAnsi="PT Astra Serif"/>
          <w:sz w:val="28"/>
          <w:szCs w:val="28"/>
        </w:rPr>
        <w:t xml:space="preserve"> части 2 статьи 11 Федерального закона </w:t>
      </w:r>
      <w:r w:rsidR="0039761D" w:rsidRPr="0039761D">
        <w:rPr>
          <w:rFonts w:ascii="PT Astra Serif" w:hAnsi="PT Astra Serif"/>
          <w:sz w:val="28"/>
          <w:szCs w:val="28"/>
        </w:rPr>
        <w:t>от 21.12.1994 г. № 68-ФЗ</w:t>
      </w:r>
      <w:r w:rsidRPr="0039761D">
        <w:rPr>
          <w:rFonts w:ascii="PT Astra Serif" w:hAnsi="PT Astra Serif"/>
          <w:sz w:val="28"/>
          <w:szCs w:val="28"/>
        </w:rPr>
        <w:t xml:space="preserve"> «О защите населения и территорий от чрезвычайных ситуаций природного и техногенного характера» по  установлению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w:t>
      </w:r>
      <w:r w:rsidR="00E91167">
        <w:rPr>
          <w:rFonts w:ascii="PT Astra Serif" w:hAnsi="PT Astra Serif"/>
          <w:sz w:val="28"/>
          <w:szCs w:val="28"/>
        </w:rPr>
        <w:t>езультате чрезвычайной ситуации</w:t>
      </w:r>
      <w:r w:rsidRPr="0039761D">
        <w:rPr>
          <w:rFonts w:ascii="PT Astra Serif" w:hAnsi="PT Astra Serif"/>
          <w:sz w:val="28"/>
          <w:szCs w:val="28"/>
        </w:rPr>
        <w:t>.</w:t>
      </w:r>
    </w:p>
    <w:p w:rsidR="00E91167" w:rsidRDefault="00474D00" w:rsidP="00474D00">
      <w:pPr>
        <w:ind w:firstLine="851"/>
        <w:jc w:val="both"/>
        <w:rPr>
          <w:rFonts w:ascii="PT Astra Serif" w:hAnsi="PT Astra Serif"/>
          <w:sz w:val="28"/>
          <w:szCs w:val="28"/>
        </w:rPr>
      </w:pPr>
      <w:r w:rsidRPr="0039761D">
        <w:rPr>
          <w:rFonts w:ascii="PT Astra Serif" w:hAnsi="PT Astra Serif"/>
          <w:sz w:val="28"/>
          <w:szCs w:val="28"/>
        </w:rPr>
        <w:t>1.2. Установление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осуществляется с учетом  положений постановления Правительства Российской Федерации от 28 декабря 2019 года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возмещение вреда, причиненного при пресечении террористического акта правомерными действиями», приказа МЧС России от 10 декабря 2021 года № 858 «Об утверждении Порядка подготовки и представления  высшим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sidR="00E91167">
        <w:rPr>
          <w:rFonts w:ascii="PT Astra Serif" w:hAnsi="PT Astra Serif"/>
          <w:sz w:val="28"/>
          <w:szCs w:val="28"/>
        </w:rPr>
        <w:t>.</w:t>
      </w:r>
      <w:r w:rsidRPr="0039761D">
        <w:rPr>
          <w:rFonts w:ascii="PT Astra Serif" w:hAnsi="PT Astra Serif"/>
          <w:sz w:val="28"/>
          <w:szCs w:val="28"/>
        </w:rPr>
        <w:t xml:space="preserve">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1.3. В Целях, определенных настоящим Порядком, </w:t>
      </w:r>
      <w:r w:rsidR="00731548">
        <w:rPr>
          <w:rFonts w:ascii="PT Astra Serif" w:hAnsi="PT Astra Serif"/>
          <w:sz w:val="28"/>
          <w:szCs w:val="28"/>
        </w:rPr>
        <w:t>распоряжением</w:t>
      </w:r>
      <w:r w:rsidRPr="0039761D">
        <w:rPr>
          <w:rFonts w:ascii="PT Astra Serif" w:hAnsi="PT Astra Serif"/>
          <w:sz w:val="28"/>
          <w:szCs w:val="28"/>
        </w:rPr>
        <w:t xml:space="preserve"> Администрации создается комиссия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w:t>
      </w:r>
      <w:r w:rsidR="00E91167">
        <w:rPr>
          <w:rFonts w:ascii="PT Astra Serif" w:hAnsi="PT Astra Serif"/>
          <w:sz w:val="28"/>
          <w:szCs w:val="28"/>
        </w:rPr>
        <w:t>те чрезвычайной ситуации (далее</w:t>
      </w:r>
      <w:r w:rsidRPr="0039761D">
        <w:rPr>
          <w:rFonts w:ascii="PT Astra Serif" w:hAnsi="PT Astra Serif"/>
          <w:sz w:val="28"/>
          <w:szCs w:val="28"/>
        </w:rPr>
        <w:t xml:space="preserve"> </w:t>
      </w:r>
      <w:r w:rsidR="00E91167">
        <w:rPr>
          <w:rFonts w:ascii="PT Astra Serif" w:hAnsi="PT Astra Serif"/>
          <w:sz w:val="28"/>
          <w:szCs w:val="28"/>
        </w:rPr>
        <w:t xml:space="preserve">- </w:t>
      </w:r>
      <w:r w:rsidRPr="0039761D">
        <w:rPr>
          <w:rFonts w:ascii="PT Astra Serif" w:hAnsi="PT Astra Serif"/>
          <w:sz w:val="28"/>
          <w:szCs w:val="28"/>
        </w:rPr>
        <w:t xml:space="preserve">Комиссия).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1.4. Состав Комиссии утверждается </w:t>
      </w:r>
      <w:r w:rsidR="00731548">
        <w:rPr>
          <w:rFonts w:ascii="PT Astra Serif" w:hAnsi="PT Astra Serif"/>
          <w:sz w:val="28"/>
          <w:szCs w:val="28"/>
        </w:rPr>
        <w:t>распоряжением</w:t>
      </w:r>
      <w:r w:rsidRPr="0039761D">
        <w:rPr>
          <w:rFonts w:ascii="PT Astra Serif" w:hAnsi="PT Astra Serif"/>
          <w:sz w:val="28"/>
          <w:szCs w:val="28"/>
        </w:rPr>
        <w:t xml:space="preserve"> Администрации в количестве не менее трех человек.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lastRenderedPageBreak/>
        <w:t xml:space="preserve">1.5. В случае образования нескольких Комиссий, каждая из них действует самостоятельно, обладает одинаковым объемом прав и полномочий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чрезвычайной ситуации на основании поступивших на рассмотрение соответствующей Комиссии заявлений.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1.6. Комиссия является временным действующим органом и осуществляет свою работу в период необходимый для установления соответствующих фактов.</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1.7. Основанием для начала работы Комиссии является поступление в орган социальной защиты нас</w:t>
      </w:r>
      <w:r w:rsidR="00913D2A" w:rsidRPr="0039761D">
        <w:rPr>
          <w:rFonts w:ascii="PT Astra Serif" w:hAnsi="PT Astra Serif"/>
          <w:sz w:val="28"/>
          <w:szCs w:val="28"/>
        </w:rPr>
        <w:t>еления заявления и материалов (</w:t>
      </w:r>
      <w:r w:rsidRPr="0039761D">
        <w:rPr>
          <w:rFonts w:ascii="PT Astra Serif" w:hAnsi="PT Astra Serif"/>
          <w:sz w:val="28"/>
          <w:szCs w:val="28"/>
        </w:rPr>
        <w:t xml:space="preserve">при наличии) о назначении единовременной материальной помощи гражданам, пострадавшим в результате чрезвычайной </w:t>
      </w:r>
      <w:r w:rsidR="00E91167">
        <w:rPr>
          <w:rFonts w:ascii="PT Astra Serif" w:hAnsi="PT Astra Serif"/>
          <w:sz w:val="28"/>
          <w:szCs w:val="28"/>
        </w:rPr>
        <w:t xml:space="preserve">ситуации </w:t>
      </w:r>
      <w:r w:rsidRPr="0039761D">
        <w:rPr>
          <w:rFonts w:ascii="PT Astra Serif" w:hAnsi="PT Astra Serif"/>
          <w:sz w:val="28"/>
          <w:szCs w:val="28"/>
        </w:rPr>
        <w:t xml:space="preserve">(в связи с нарушением условий жизнедеятельности) или финансовой помощи гражданам </w:t>
      </w:r>
      <w:r w:rsidR="00E91167">
        <w:rPr>
          <w:rFonts w:ascii="PT Astra Serif" w:hAnsi="PT Astra Serif"/>
          <w:sz w:val="28"/>
          <w:szCs w:val="28"/>
        </w:rPr>
        <w:t>(</w:t>
      </w:r>
      <w:r w:rsidRPr="0039761D">
        <w:rPr>
          <w:rFonts w:ascii="PT Astra Serif" w:hAnsi="PT Astra Serif"/>
          <w:sz w:val="28"/>
          <w:szCs w:val="28"/>
        </w:rPr>
        <w:t>в связи с утратой ими имущества первой необходимости</w:t>
      </w:r>
      <w:r w:rsidR="00E91167">
        <w:rPr>
          <w:rFonts w:ascii="PT Astra Serif" w:hAnsi="PT Astra Serif"/>
          <w:sz w:val="28"/>
          <w:szCs w:val="28"/>
        </w:rPr>
        <w:t>)</w:t>
      </w:r>
      <w:r w:rsidRPr="0039761D">
        <w:rPr>
          <w:rFonts w:ascii="PT Astra Serif" w:hAnsi="PT Astra Serif"/>
          <w:sz w:val="28"/>
          <w:szCs w:val="28"/>
        </w:rPr>
        <w:t xml:space="preserve"> в результате чрезвычайной ситуации (далее – заявление).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1.8. Комиссия в пределах своей компетенции имеет право обращаться к гражданам, подавшим заявление, с целью оказания содействия Комиссии в сборе документов и иных сведений, получить в установленном  законодательством порядке и организациях информацию о фактах проживания и нарушения условий жизнедеятельности; изучить состояние жилых помещений, привлекать для участия в с</w:t>
      </w:r>
      <w:r w:rsidR="00E91167">
        <w:rPr>
          <w:rFonts w:ascii="PT Astra Serif" w:hAnsi="PT Astra Serif"/>
          <w:sz w:val="28"/>
          <w:szCs w:val="28"/>
        </w:rPr>
        <w:t>в</w:t>
      </w:r>
      <w:r w:rsidRPr="0039761D">
        <w:rPr>
          <w:rFonts w:ascii="PT Astra Serif" w:hAnsi="PT Astra Serif"/>
          <w:sz w:val="28"/>
          <w:szCs w:val="28"/>
        </w:rPr>
        <w:t xml:space="preserve">оей работе представителей администраций </w:t>
      </w:r>
      <w:r w:rsidR="00A82417">
        <w:rPr>
          <w:rFonts w:ascii="PT Astra Serif" w:hAnsi="PT Astra Serif"/>
          <w:sz w:val="28"/>
          <w:szCs w:val="28"/>
        </w:rPr>
        <w:t>муниципальных образований Балашовского муниципального района</w:t>
      </w:r>
      <w:r w:rsidRPr="0039761D">
        <w:rPr>
          <w:rFonts w:ascii="PT Astra Serif" w:hAnsi="PT Astra Serif"/>
          <w:sz w:val="28"/>
          <w:szCs w:val="28"/>
        </w:rPr>
        <w:t xml:space="preserve">.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1.9. Результаты работы Комиссии в зависимости от вида заявлений о  получении единовременных выплат оформляются в виде: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 заключения об установлении соответствующих факта проживания в жилом помещении, находящимся в зоне чрезвычайной ситуации, и нарушениях условий жизнедеятельности в результате чрезвычайной ситуации (согласно приложению 1 к настоящему Порядку);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заключения об установлении факта проживания в жилом помещении, находящемся в зоне чрезвычайной ситуации, и факта утраты заявителем  имущества первой необходимости</w:t>
      </w:r>
      <w:r w:rsidR="00C80613">
        <w:rPr>
          <w:rFonts w:ascii="PT Astra Serif" w:hAnsi="PT Astra Serif"/>
          <w:sz w:val="28"/>
          <w:szCs w:val="28"/>
        </w:rPr>
        <w:t>,</w:t>
      </w:r>
      <w:r w:rsidRPr="0039761D">
        <w:rPr>
          <w:rFonts w:ascii="PT Astra Serif" w:hAnsi="PT Astra Serif"/>
          <w:sz w:val="28"/>
          <w:szCs w:val="28"/>
        </w:rPr>
        <w:t xml:space="preserve"> </w:t>
      </w:r>
      <w:r w:rsidR="00DD22D1">
        <w:rPr>
          <w:rFonts w:ascii="PT Astra Serif" w:hAnsi="PT Astra Serif"/>
          <w:sz w:val="28"/>
          <w:szCs w:val="28"/>
        </w:rPr>
        <w:t>(</w:t>
      </w:r>
      <w:r w:rsidRPr="0039761D">
        <w:rPr>
          <w:rFonts w:ascii="PT Astra Serif" w:hAnsi="PT Astra Serif"/>
          <w:sz w:val="28"/>
          <w:szCs w:val="28"/>
        </w:rPr>
        <w:t xml:space="preserve">согласно приложению 2 к настоящему </w:t>
      </w:r>
      <w:r w:rsidR="00C80613">
        <w:rPr>
          <w:rFonts w:ascii="PT Astra Serif" w:hAnsi="PT Astra Serif"/>
          <w:sz w:val="28"/>
          <w:szCs w:val="28"/>
        </w:rPr>
        <w:t>П</w:t>
      </w:r>
      <w:r w:rsidRPr="0039761D">
        <w:rPr>
          <w:rFonts w:ascii="PT Astra Serif" w:hAnsi="PT Astra Serif"/>
          <w:sz w:val="28"/>
          <w:szCs w:val="28"/>
        </w:rPr>
        <w:t xml:space="preserve">орядку).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Заключения об установлении соответствующего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и заключения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(далее –</w:t>
      </w:r>
      <w:r w:rsidR="00C80613">
        <w:rPr>
          <w:rFonts w:ascii="PT Astra Serif" w:hAnsi="PT Astra Serif"/>
          <w:sz w:val="28"/>
          <w:szCs w:val="28"/>
        </w:rPr>
        <w:t xml:space="preserve"> </w:t>
      </w:r>
      <w:r w:rsidRPr="0039761D">
        <w:rPr>
          <w:rFonts w:ascii="PT Astra Serif" w:hAnsi="PT Astra Serif"/>
          <w:sz w:val="28"/>
          <w:szCs w:val="28"/>
        </w:rPr>
        <w:t xml:space="preserve">Заключение Комиссии)  может быть подготовлено Комиссией на одного или несколько граждан, проживающих в одном жилом помещении, находящемся в зоне чрезвычайной ситуации.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При отсутствии возможности доступа Комиссии в жилое помещение по адресу, указанном в заявлении, для проведения обследования (в т.ч.  по причине отсутствия заявителя на момент работы </w:t>
      </w:r>
      <w:r w:rsidR="00C80613">
        <w:rPr>
          <w:rFonts w:ascii="PT Astra Serif" w:hAnsi="PT Astra Serif"/>
          <w:sz w:val="28"/>
          <w:szCs w:val="28"/>
        </w:rPr>
        <w:t>К</w:t>
      </w:r>
      <w:r w:rsidRPr="0039761D">
        <w:rPr>
          <w:rFonts w:ascii="PT Astra Serif" w:hAnsi="PT Astra Serif"/>
          <w:sz w:val="28"/>
          <w:szCs w:val="28"/>
        </w:rPr>
        <w:t xml:space="preserve">омиссии), данный факт фиксируется в Заключении Комиссии с указанием даты, времени и фактов,  которые послужили препятствием к проведению обследования с указанием даты уведомления заявителя.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lastRenderedPageBreak/>
        <w:t>Если заявитель уведомлен в установленном законом порядке о дате  посещения жилого помещения</w:t>
      </w:r>
      <w:r w:rsidR="00C80613">
        <w:rPr>
          <w:rFonts w:ascii="PT Astra Serif" w:hAnsi="PT Astra Serif"/>
          <w:sz w:val="28"/>
          <w:szCs w:val="28"/>
        </w:rPr>
        <w:t>,</w:t>
      </w:r>
      <w:r w:rsidRPr="0039761D">
        <w:rPr>
          <w:rFonts w:ascii="PT Astra Serif" w:hAnsi="PT Astra Serif"/>
          <w:sz w:val="28"/>
          <w:szCs w:val="28"/>
        </w:rPr>
        <w:t xml:space="preserve"> в целях подготовки заключения Комиссии и отсутствии доступа в помещение</w:t>
      </w:r>
      <w:r w:rsidR="00C80613">
        <w:rPr>
          <w:rFonts w:ascii="PT Astra Serif" w:hAnsi="PT Astra Serif"/>
          <w:sz w:val="28"/>
          <w:szCs w:val="28"/>
        </w:rPr>
        <w:t>,</w:t>
      </w:r>
      <w:r w:rsidRPr="0039761D">
        <w:rPr>
          <w:rFonts w:ascii="PT Astra Serif" w:hAnsi="PT Astra Serif"/>
          <w:sz w:val="28"/>
          <w:szCs w:val="28"/>
        </w:rPr>
        <w:t xml:space="preserve"> факты проживания заявителя в жилом  помещении, указанном в заявлении, нарушения  условий жизнедеятельности, утраты имущества первой необходимости в результате чрезвычайной  ситуации считаются неустановленными.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1.10. Заключение Комиссии подписывается всеми ее членами,  утверждается главой Администрации (или должностным лицом, на которое  возложены полномочия главы Администрации) с расшифровкой подписи, представлением даты и завершается соответствующей печатью.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В случае отсутствия члена Комиссии по уважительной причине, в заключении Комиссии указывается причина отсутствия, при этом количество членов комиссии, подписывающих заключение комиссии, не может быть  менее 2/3 ее состава.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1.11. Оформленное заключение Комиссии с материалами передается в орган, уполномоченный принимать решение о назначении единовременной материальной помощи гражданам, пострадавшим в результате чрезвычайной  ситуации. </w:t>
      </w:r>
    </w:p>
    <w:p w:rsidR="00474D00" w:rsidRPr="00DD75AB" w:rsidRDefault="00474D00" w:rsidP="00DD75AB">
      <w:pPr>
        <w:ind w:firstLine="851"/>
        <w:jc w:val="center"/>
        <w:rPr>
          <w:rFonts w:ascii="PT Astra Serif" w:hAnsi="PT Astra Serif"/>
          <w:b/>
          <w:sz w:val="28"/>
          <w:szCs w:val="28"/>
        </w:rPr>
      </w:pPr>
      <w:r w:rsidRPr="00DD75AB">
        <w:rPr>
          <w:rFonts w:ascii="PT Astra Serif" w:hAnsi="PT Astra Serif"/>
          <w:b/>
          <w:sz w:val="28"/>
          <w:szCs w:val="28"/>
        </w:rPr>
        <w:t>2. Порядок установления фактов проживания в жилых помещениях, находящихся в зоне чрезвычайной ситуации.</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2.1.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в) имеется договор аренды жилого помещения, которое попало в зону  чрезвычайной ситуации;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г) имеется договор социального найма жилого помещения, которое попало в зону чрезвычайной ситуации;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д) имеются справки с места работы или учебы, справки медицинских организаций;</w:t>
      </w:r>
    </w:p>
    <w:p w:rsidR="008A1BEA"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е) имеются документы, подтверждающие оказание медицинских, образовательных, социальных услуг и услуг почтовой связи;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ж) иные сведения, которое могут быть представлены гражданином в инициативном порядке, получение которых не потребуют от заявителя обращения за получением государственных (муниципальных) услуг, услуг организаций.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lastRenderedPageBreak/>
        <w:t xml:space="preserve">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проживания граждан в жилых помещениях, находящихся в зоне чрезвычайной ситуации, заключение Комиссии составляется без посещения жилого помещения заявителя.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2.</w:t>
      </w:r>
      <w:r w:rsidR="008A1BEA">
        <w:rPr>
          <w:rFonts w:ascii="PT Astra Serif" w:hAnsi="PT Astra Serif"/>
          <w:sz w:val="28"/>
          <w:szCs w:val="28"/>
        </w:rPr>
        <w:t>2</w:t>
      </w:r>
      <w:r w:rsidRPr="0039761D">
        <w:rPr>
          <w:rFonts w:ascii="PT Astra Serif" w:hAnsi="PT Astra Serif"/>
          <w:sz w:val="28"/>
          <w:szCs w:val="28"/>
        </w:rPr>
        <w:t xml:space="preserve"> В случае </w:t>
      </w:r>
      <w:r w:rsidR="008A1BEA" w:rsidRPr="0039761D">
        <w:rPr>
          <w:rFonts w:ascii="PT Astra Serif" w:hAnsi="PT Astra Serif"/>
          <w:sz w:val="28"/>
          <w:szCs w:val="28"/>
        </w:rPr>
        <w:t>не подтверждения</w:t>
      </w:r>
      <w:r w:rsidRPr="0039761D">
        <w:rPr>
          <w:rFonts w:ascii="PT Astra Serif" w:hAnsi="PT Astra Serif"/>
          <w:sz w:val="28"/>
          <w:szCs w:val="28"/>
        </w:rPr>
        <w:t xml:space="preserve"> факта проживания заявителя в жилых помещениях, находящихся в зоне чрезвычайной ситуации, дальнейшее подтверждение факта нарушения условий их жизнедеятельности и (или) факта утраты имущества первой необходимости в результате чрезвычайной ситуации не требуется. </w:t>
      </w:r>
    </w:p>
    <w:p w:rsidR="00474D00" w:rsidRPr="008A1BEA" w:rsidRDefault="00474D00" w:rsidP="008A1BEA">
      <w:pPr>
        <w:ind w:firstLine="851"/>
        <w:jc w:val="center"/>
        <w:rPr>
          <w:rFonts w:ascii="PT Astra Serif" w:hAnsi="PT Astra Serif"/>
          <w:b/>
          <w:sz w:val="28"/>
          <w:szCs w:val="28"/>
        </w:rPr>
      </w:pPr>
      <w:r w:rsidRPr="008A1BEA">
        <w:rPr>
          <w:rFonts w:ascii="PT Astra Serif" w:hAnsi="PT Astra Serif"/>
          <w:b/>
          <w:sz w:val="28"/>
          <w:szCs w:val="28"/>
        </w:rPr>
        <w:t>3. Порядок установления факта нарушения условий жизнедеятельности граждан в результате чрезвычайной ситуации.</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3.1.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Факт нарушения условий жизнедеятельности граждан в результате чрезвычайной ситуации устанавливается решением Комиссии исходя из следующих критериев: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а) невозможность проживания граждан в жилых помещениях;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w:t>
      </w:r>
    </w:p>
    <w:p w:rsidR="00DF01E5"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в) нарушение санитарно – эпидемиологического благополучия граждан. </w:t>
      </w:r>
      <w:r w:rsidRPr="0039761D">
        <w:rPr>
          <w:rFonts w:ascii="PT Astra Serif" w:hAnsi="PT Astra Serif"/>
          <w:sz w:val="28"/>
          <w:szCs w:val="28"/>
        </w:rPr>
        <w:tab/>
        <w:t xml:space="preserve">Факт нарушения условий  жизнедеятельности  при чрезвычайной  ситуации устанавливается по состоянию хотя бы одного из показателей критериев, указанных  в подпунктах «а» - «в» настоящего пункта, характеризующих невозможность проживания граждан в жилых  помещениях.  </w:t>
      </w:r>
      <w:r w:rsidRPr="0039761D">
        <w:rPr>
          <w:rFonts w:ascii="PT Astra Serif" w:hAnsi="PT Astra Serif"/>
          <w:sz w:val="28"/>
          <w:szCs w:val="28"/>
        </w:rPr>
        <w:tab/>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3.2. Критери</w:t>
      </w:r>
      <w:r w:rsidR="0050678A">
        <w:rPr>
          <w:rFonts w:ascii="PT Astra Serif" w:hAnsi="PT Astra Serif"/>
          <w:sz w:val="28"/>
          <w:szCs w:val="28"/>
        </w:rPr>
        <w:t>и</w:t>
      </w:r>
      <w:r w:rsidRPr="0039761D">
        <w:rPr>
          <w:rFonts w:ascii="PT Astra Serif" w:hAnsi="PT Astra Serif"/>
          <w:sz w:val="28"/>
          <w:szCs w:val="28"/>
        </w:rPr>
        <w:t xml:space="preserve"> невозможности проживания граждан в жилых помещениях оценива</w:t>
      </w:r>
      <w:r w:rsidR="0050678A">
        <w:rPr>
          <w:rFonts w:ascii="PT Astra Serif" w:hAnsi="PT Astra Serif"/>
          <w:sz w:val="28"/>
          <w:szCs w:val="28"/>
        </w:rPr>
        <w:t>ю</w:t>
      </w:r>
      <w:r w:rsidRPr="0039761D">
        <w:rPr>
          <w:rFonts w:ascii="PT Astra Serif" w:hAnsi="PT Astra Serif"/>
          <w:sz w:val="28"/>
          <w:szCs w:val="28"/>
        </w:rPr>
        <w:t xml:space="preserve">тся по следующим показателям, состояния жилого  помещения, характеризующим возможность или невозможность проживания в нем: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а) состояние здания (помещения);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б) состояние теплоснабжения здания (помещения);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в) состояние водоснабжения здания (помещения); </w:t>
      </w:r>
    </w:p>
    <w:p w:rsidR="00474D00" w:rsidRPr="0039761D" w:rsidRDefault="009347E0" w:rsidP="00474D00">
      <w:pPr>
        <w:ind w:firstLine="851"/>
        <w:jc w:val="both"/>
        <w:rPr>
          <w:rFonts w:ascii="PT Astra Serif" w:hAnsi="PT Astra Serif"/>
          <w:sz w:val="28"/>
          <w:szCs w:val="28"/>
        </w:rPr>
      </w:pPr>
      <w:r>
        <w:rPr>
          <w:rFonts w:ascii="PT Astra Serif" w:hAnsi="PT Astra Serif"/>
          <w:sz w:val="28"/>
          <w:szCs w:val="28"/>
        </w:rPr>
        <w:t>г</w:t>
      </w:r>
      <w:r w:rsidR="00474D00" w:rsidRPr="0039761D">
        <w:rPr>
          <w:rFonts w:ascii="PT Astra Serif" w:hAnsi="PT Astra Serif"/>
          <w:sz w:val="28"/>
          <w:szCs w:val="28"/>
        </w:rPr>
        <w:t xml:space="preserve">) состояние </w:t>
      </w:r>
      <w:r w:rsidR="00FE4BC0">
        <w:rPr>
          <w:rFonts w:ascii="PT Astra Serif" w:hAnsi="PT Astra Serif"/>
          <w:sz w:val="28"/>
          <w:szCs w:val="28"/>
        </w:rPr>
        <w:t>электро</w:t>
      </w:r>
      <w:r w:rsidR="00474D00" w:rsidRPr="0039761D">
        <w:rPr>
          <w:rFonts w:ascii="PT Astra Serif" w:hAnsi="PT Astra Serif"/>
          <w:sz w:val="28"/>
          <w:szCs w:val="28"/>
        </w:rPr>
        <w:t xml:space="preserve">снабжения здания (помещения).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Состояние здания (помещения) определяется визуально. Невозможность проживания гражданина в жилых помещениях  констатируются,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полы, крыша, окна и двери, отделочные работы, прочие, печное отопление, электроосвещение.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Состояние водоснабжения здания (помещения) определяется на основании информации ресурсоснабжающей организации и сведений, предоставленных главой администрации муниципального образования или руководителя администрации сельского поселения муниципального района о подвозе (отсутствии подвоза) воды населению соответствующей территории при </w:t>
      </w:r>
      <w:r w:rsidRPr="0039761D">
        <w:rPr>
          <w:rFonts w:ascii="PT Astra Serif" w:hAnsi="PT Astra Serif"/>
          <w:sz w:val="28"/>
          <w:szCs w:val="28"/>
        </w:rPr>
        <w:lastRenderedPageBreak/>
        <w:t xml:space="preserve">прекращении водоснабжения.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и отсутствовал подвоз воды. Состояние электроснабжения здания (помещения) определяется на основании информации ресурсоснабжающей организации.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3.3. Критери</w:t>
      </w:r>
      <w:r w:rsidR="009A5B4D">
        <w:rPr>
          <w:rFonts w:ascii="PT Astra Serif" w:hAnsi="PT Astra Serif"/>
          <w:sz w:val="28"/>
          <w:szCs w:val="28"/>
        </w:rPr>
        <w:t>и</w:t>
      </w:r>
      <w:r w:rsidRPr="0039761D">
        <w:rPr>
          <w:rFonts w:ascii="PT Astra Serif" w:hAnsi="PT Astra Serif"/>
          <w:sz w:val="28"/>
          <w:szCs w:val="28"/>
        </w:rPr>
        <w:t xml:space="preserve">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w:t>
      </w:r>
      <w:r w:rsidR="009A5B4D">
        <w:rPr>
          <w:rFonts w:ascii="PT Astra Serif" w:hAnsi="PT Astra Serif"/>
          <w:sz w:val="28"/>
          <w:szCs w:val="28"/>
        </w:rPr>
        <w:t>ю</w:t>
      </w:r>
      <w:r w:rsidRPr="0039761D">
        <w:rPr>
          <w:rFonts w:ascii="PT Astra Serif" w:hAnsi="PT Astra Serif"/>
          <w:sz w:val="28"/>
          <w:szCs w:val="28"/>
        </w:rPr>
        <w:t xml:space="preserve">тся путем: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а) определения наличия и состава общественного транспорта в районе проживания гражданина;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б) определения возможности функционирования общественного транспорта от ближайшего к гражданину остановочного пункта. </w:t>
      </w:r>
      <w:r w:rsidRPr="0039761D">
        <w:rPr>
          <w:rFonts w:ascii="PT Astra Serif" w:hAnsi="PT Astra Serif"/>
          <w:sz w:val="28"/>
          <w:szCs w:val="28"/>
        </w:rPr>
        <w:tab/>
        <w:t xml:space="preserve">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3.4. Критери</w:t>
      </w:r>
      <w:r w:rsidR="009A5B4D">
        <w:rPr>
          <w:rFonts w:ascii="PT Astra Serif" w:hAnsi="PT Astra Serif"/>
          <w:sz w:val="28"/>
          <w:szCs w:val="28"/>
        </w:rPr>
        <w:t>и</w:t>
      </w:r>
      <w:r w:rsidRPr="0039761D">
        <w:rPr>
          <w:rFonts w:ascii="PT Astra Serif" w:hAnsi="PT Astra Serif"/>
          <w:sz w:val="28"/>
          <w:szCs w:val="28"/>
        </w:rPr>
        <w:t xml:space="preserve"> нарушения санитарно – эпидемиологического благополучия граждан оценива</w:t>
      </w:r>
      <w:r w:rsidR="009A5B4D">
        <w:rPr>
          <w:rFonts w:ascii="PT Astra Serif" w:hAnsi="PT Astra Serif"/>
          <w:sz w:val="28"/>
          <w:szCs w:val="28"/>
        </w:rPr>
        <w:t>ю</w:t>
      </w:r>
      <w:r w:rsidRPr="0039761D">
        <w:rPr>
          <w:rFonts w:ascii="PT Astra Serif" w:hAnsi="PT Astra Serif"/>
          <w:sz w:val="28"/>
          <w:szCs w:val="28"/>
        </w:rPr>
        <w:t xml:space="preserve">тся инструментально. Нарушение санитарно – эпидемиологического благополучия гражданина констатируется, если в районе его проживания в чрезвычайной ситуации произошло загрязнение атмосферного воздуха, воды, почвы, загрязняющими веществами, превышающие предельно допустимые концентрации.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3.5. В случае, если поражающие факторы источника чрезвычайной ситуации указывают только на один или несколько конкретных критериев оценки нарушения условий жизнедеятельности граждан, предусмотренных  подпунктами «а» - «в» пункта 3.1. настоящего Порядка, или один или несколько отдельных показателей оценки критерия невозможности проживания в жилых помещениях, предусмотренных пунктами «а» - «</w:t>
      </w:r>
      <w:r w:rsidR="00B9474F">
        <w:rPr>
          <w:rFonts w:ascii="PT Astra Serif" w:hAnsi="PT Astra Serif"/>
          <w:sz w:val="28"/>
          <w:szCs w:val="28"/>
        </w:rPr>
        <w:t>г</w:t>
      </w:r>
      <w:r w:rsidRPr="0039761D">
        <w:rPr>
          <w:rFonts w:ascii="PT Astra Serif" w:hAnsi="PT Astra Serif"/>
          <w:sz w:val="28"/>
          <w:szCs w:val="28"/>
        </w:rPr>
        <w:t xml:space="preserve">» пункта 3.2. настоящего Порядка, установление факта нарушения условий жизнедеятельности граждан в результате чрезвычайной ситуации осуществляется только с учетом имеющихся при конкретной чрезвычайной ситуации критериев оценки нарушения условий жизнедеятельности граждан и показателей оценки критерия невозможности проживания в жилых помещениях в соответствии с дополнительно утверждаемым Администрацией порядком. </w:t>
      </w:r>
      <w:r w:rsidRPr="0039761D">
        <w:rPr>
          <w:rFonts w:ascii="PT Astra Serif" w:hAnsi="PT Astra Serif"/>
          <w:sz w:val="28"/>
          <w:szCs w:val="28"/>
        </w:rPr>
        <w:tab/>
        <w:t>Дополнительно утверждаемы</w:t>
      </w:r>
      <w:r w:rsidR="00B9474F">
        <w:rPr>
          <w:rFonts w:ascii="PT Astra Serif" w:hAnsi="PT Astra Serif"/>
          <w:sz w:val="28"/>
          <w:szCs w:val="28"/>
        </w:rPr>
        <w:t>й</w:t>
      </w:r>
      <w:r w:rsidRPr="0039761D">
        <w:rPr>
          <w:rFonts w:ascii="PT Astra Serif" w:hAnsi="PT Astra Serif"/>
          <w:sz w:val="28"/>
          <w:szCs w:val="28"/>
        </w:rPr>
        <w:t xml:space="preserve"> порядок установления факта нарушения условий жизнедеятельности граждан в результате чрезвычайной ситуации (далее-дополнительный Порядок) должен содержать сведения о :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 конкретной чрезвычайной ситуации, в условиях которой применяется дополнительный Порядок;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 поражающих факторов источника чрезвычайной ситуации, послуживших основанием принятия дополнительного Порядка;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критериях оценки нарушения условий жизнедеятельности граждан, предусмотренных подпунктами «а» - «в» пункта 3.1. настоящего Порядка, оцениваемых в условиях конкретной чрезвычайной ситуации;</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lastRenderedPageBreak/>
        <w:t>- показателях оценки критерия невозможности проживания в жилых помещениях, предусмотренных подпунктами «а» - «</w:t>
      </w:r>
      <w:r w:rsidR="00B9474F">
        <w:rPr>
          <w:rFonts w:ascii="PT Astra Serif" w:hAnsi="PT Astra Serif"/>
          <w:sz w:val="28"/>
          <w:szCs w:val="28"/>
        </w:rPr>
        <w:t>г</w:t>
      </w:r>
      <w:r w:rsidRPr="0039761D">
        <w:rPr>
          <w:rFonts w:ascii="PT Astra Serif" w:hAnsi="PT Astra Serif"/>
          <w:sz w:val="28"/>
          <w:szCs w:val="28"/>
        </w:rPr>
        <w:t xml:space="preserve">» пункта 3.2. настоящего Порядка в случае установления такого критерия в дополнительном Порядке.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В случае применения дополнительного Порядка установление Комиссией факта нарушения условий жизнедеятельности граждан в результате чрезвычайной ситуации осуществляете только с использованием тех критериев и показателей, которые определены дополнительным Порядком, иные критерии и показатели не оцениваются.</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 3.5. 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3.6. В случае </w:t>
      </w:r>
      <w:r w:rsidR="00B9474F" w:rsidRPr="0039761D">
        <w:rPr>
          <w:rFonts w:ascii="PT Astra Serif" w:hAnsi="PT Astra Serif"/>
          <w:sz w:val="28"/>
          <w:szCs w:val="28"/>
        </w:rPr>
        <w:t>не подтверждения</w:t>
      </w:r>
      <w:r w:rsidRPr="0039761D">
        <w:rPr>
          <w:rFonts w:ascii="PT Astra Serif" w:hAnsi="PT Astra Serif"/>
          <w:sz w:val="28"/>
          <w:szCs w:val="28"/>
        </w:rPr>
        <w:t xml:space="preserve"> факта, нарушения условий жизнедеятельности заявителя в результате чрезвычайной ситуации дальнейшее подтверждения факта его проживания в жилых помещениях, находящихся в зоне чрезвычайной ситуации,  не требуется. </w:t>
      </w:r>
    </w:p>
    <w:p w:rsidR="00474D00" w:rsidRPr="00B9474F" w:rsidRDefault="003514F0" w:rsidP="003514F0">
      <w:pPr>
        <w:jc w:val="center"/>
        <w:rPr>
          <w:rFonts w:ascii="PT Astra Serif" w:hAnsi="PT Astra Serif"/>
          <w:b/>
          <w:sz w:val="28"/>
          <w:szCs w:val="28"/>
        </w:rPr>
      </w:pPr>
      <w:r>
        <w:rPr>
          <w:rFonts w:ascii="PT Astra Serif" w:hAnsi="PT Astra Serif"/>
          <w:b/>
          <w:sz w:val="28"/>
          <w:szCs w:val="28"/>
        </w:rPr>
        <w:tab/>
      </w:r>
      <w:r w:rsidR="00474D00" w:rsidRPr="00B9474F">
        <w:rPr>
          <w:rFonts w:ascii="PT Astra Serif" w:hAnsi="PT Astra Serif"/>
          <w:b/>
          <w:sz w:val="28"/>
          <w:szCs w:val="28"/>
        </w:rPr>
        <w:t xml:space="preserve">4. Порядок установления факта утраты имущества первой </w:t>
      </w:r>
      <w:r w:rsidR="00B9474F">
        <w:rPr>
          <w:rFonts w:ascii="PT Astra Serif" w:hAnsi="PT Astra Serif"/>
          <w:b/>
          <w:sz w:val="28"/>
          <w:szCs w:val="28"/>
        </w:rPr>
        <w:t xml:space="preserve">        </w:t>
      </w:r>
      <w:r>
        <w:rPr>
          <w:rFonts w:ascii="PT Astra Serif" w:hAnsi="PT Astra Serif"/>
          <w:b/>
          <w:sz w:val="28"/>
          <w:szCs w:val="28"/>
        </w:rPr>
        <w:t xml:space="preserve">   </w:t>
      </w:r>
      <w:r w:rsidR="00474D00" w:rsidRPr="00B9474F">
        <w:rPr>
          <w:rFonts w:ascii="PT Astra Serif" w:hAnsi="PT Astra Serif"/>
          <w:b/>
          <w:sz w:val="28"/>
          <w:szCs w:val="28"/>
        </w:rPr>
        <w:t>необходимости в результате чрезвычайной ситуации</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4.1. В целях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включающих в себя: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а) предметы для хранения и приготовления пищи – холодильник, газовая плита (электроплита) и шкаф для посуды;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б) предметы мебели для приема пищи – стол и стул (табурет);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в) предметы мебели для сна – кровать (диван);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г) предметы средств информирования граждан – телевизор (радио);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д) предметы сред</w:t>
      </w:r>
      <w:r w:rsidR="00E5654C">
        <w:rPr>
          <w:rFonts w:ascii="PT Astra Serif" w:hAnsi="PT Astra Serif"/>
          <w:sz w:val="28"/>
          <w:szCs w:val="28"/>
        </w:rPr>
        <w:t>ств водоснабжения и отопления (</w:t>
      </w:r>
      <w:r w:rsidRPr="0039761D">
        <w:rPr>
          <w:rFonts w:ascii="PT Astra Serif" w:hAnsi="PT Astra Serif"/>
          <w:sz w:val="28"/>
          <w:szCs w:val="28"/>
        </w:rPr>
        <w:t>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4.2. Критериями утраты имущества первой необходимости являются: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 ситуации, имущества первой необходимости (не менее 3 предметов имущества первой необходимости) в состояние, непригодное для дальнейшего использования;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w:t>
      </w:r>
      <w:r w:rsidR="00E5654C">
        <w:rPr>
          <w:rFonts w:ascii="PT Astra Serif" w:hAnsi="PT Astra Serif"/>
          <w:sz w:val="28"/>
          <w:szCs w:val="28"/>
        </w:rPr>
        <w:t>в</w:t>
      </w:r>
      <w:r w:rsidRPr="0039761D">
        <w:rPr>
          <w:rFonts w:ascii="PT Astra Serif" w:hAnsi="PT Astra Serif"/>
          <w:sz w:val="28"/>
          <w:szCs w:val="28"/>
        </w:rPr>
        <w:t xml:space="preserve"> зону чрезвычайной ситуации, имущества  первой необходимости в состояние, непригодное для дальнейшего использования. </w:t>
      </w:r>
    </w:p>
    <w:p w:rsidR="00474D00" w:rsidRPr="0039761D"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 </w:t>
      </w:r>
    </w:p>
    <w:p w:rsidR="00474D00" w:rsidRDefault="00474D00" w:rsidP="00474D00">
      <w:pPr>
        <w:ind w:firstLine="851"/>
        <w:jc w:val="both"/>
        <w:rPr>
          <w:rFonts w:ascii="PT Astra Serif" w:hAnsi="PT Astra Serif"/>
          <w:sz w:val="28"/>
          <w:szCs w:val="28"/>
        </w:rPr>
      </w:pPr>
      <w:r w:rsidRPr="0039761D">
        <w:rPr>
          <w:rFonts w:ascii="PT Astra Serif" w:hAnsi="PT Astra Serif"/>
          <w:sz w:val="28"/>
          <w:szCs w:val="28"/>
        </w:rPr>
        <w:t xml:space="preserve">Приведение имущества первой необходимости, использующего электрическую энергию, в состояние, непригодное для дальнейшего </w:t>
      </w:r>
      <w:r w:rsidRPr="0039761D">
        <w:rPr>
          <w:rFonts w:ascii="PT Astra Serif" w:hAnsi="PT Astra Serif"/>
          <w:sz w:val="28"/>
          <w:szCs w:val="28"/>
        </w:rPr>
        <w:lastRenderedPageBreak/>
        <w:t xml:space="preserve">использования, в результате воздействия поражающих факторов, связанных с электроснабжением, подтверждается на основании предоставленного заявителем заключения специалиста по результатам инструментальных исследований. </w:t>
      </w: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Default="0020616A" w:rsidP="00474D00">
      <w:pPr>
        <w:ind w:firstLine="851"/>
        <w:jc w:val="both"/>
        <w:rPr>
          <w:rFonts w:ascii="PT Astra Serif" w:hAnsi="PT Astra Serif"/>
          <w:sz w:val="28"/>
          <w:szCs w:val="28"/>
        </w:rPr>
      </w:pPr>
    </w:p>
    <w:p w:rsidR="0020616A" w:rsidRPr="0039761D" w:rsidRDefault="0020616A" w:rsidP="00474D00">
      <w:pPr>
        <w:ind w:firstLine="851"/>
        <w:jc w:val="both"/>
        <w:rPr>
          <w:rFonts w:ascii="PT Astra Serif" w:hAnsi="PT Astra Serif"/>
          <w:sz w:val="28"/>
          <w:szCs w:val="28"/>
        </w:rPr>
      </w:pPr>
    </w:p>
    <w:p w:rsidR="00913D2A" w:rsidRDefault="00913D2A" w:rsidP="00474D00">
      <w:pPr>
        <w:ind w:firstLine="851"/>
        <w:jc w:val="both"/>
        <w:rPr>
          <w:sz w:val="26"/>
          <w:szCs w:val="26"/>
        </w:rPr>
      </w:pPr>
    </w:p>
    <w:tbl>
      <w:tblPr>
        <w:tblStyle w:val="a3"/>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78"/>
      </w:tblGrid>
      <w:tr w:rsidR="00B6536E" w:rsidTr="002D797B">
        <w:tc>
          <w:tcPr>
            <w:tcW w:w="5211" w:type="dxa"/>
          </w:tcPr>
          <w:p w:rsidR="00B6536E" w:rsidRDefault="00B6536E" w:rsidP="00913D2A">
            <w:pPr>
              <w:ind w:right="2"/>
              <w:jc w:val="both"/>
              <w:rPr>
                <w:sz w:val="28"/>
                <w:szCs w:val="28"/>
              </w:rPr>
            </w:pPr>
          </w:p>
        </w:tc>
        <w:tc>
          <w:tcPr>
            <w:tcW w:w="5278" w:type="dxa"/>
          </w:tcPr>
          <w:p w:rsidR="00B6536E" w:rsidRPr="00466006" w:rsidRDefault="00B6536E" w:rsidP="00B6536E">
            <w:pPr>
              <w:ind w:right="2"/>
              <w:jc w:val="both"/>
              <w:rPr>
                <w:rFonts w:ascii="PT Astra Serif" w:hAnsi="PT Astra Serif"/>
                <w:sz w:val="22"/>
                <w:szCs w:val="22"/>
              </w:rPr>
            </w:pPr>
            <w:r w:rsidRPr="00466006">
              <w:rPr>
                <w:rFonts w:ascii="PT Astra Serif" w:hAnsi="PT Astra Serif"/>
                <w:sz w:val="22"/>
                <w:szCs w:val="22"/>
              </w:rPr>
              <w:t>Приложение 1 к Порядку установления фактов проживания</w:t>
            </w:r>
            <w:r w:rsidR="00F061AA">
              <w:rPr>
                <w:rFonts w:ascii="PT Astra Serif" w:hAnsi="PT Astra Serif"/>
                <w:sz w:val="22"/>
                <w:szCs w:val="22"/>
              </w:rPr>
              <w:t xml:space="preserve"> граждан</w:t>
            </w:r>
            <w:r w:rsidRPr="00466006">
              <w:rPr>
                <w:rFonts w:ascii="PT Astra Serif" w:hAnsi="PT Astra Serif"/>
                <w:sz w:val="22"/>
                <w:szCs w:val="22"/>
              </w:rPr>
              <w:t xml:space="preserve"> в жилых помещениях, находящихся в</w:t>
            </w:r>
            <w:r w:rsidRPr="00466006">
              <w:rPr>
                <w:rFonts w:ascii="PT Astra Serif" w:hAnsi="PT Astra Serif"/>
                <w:sz w:val="22"/>
                <w:szCs w:val="22"/>
              </w:rPr>
              <w:tab/>
              <w:t xml:space="preserve">зоне чрезвычайной </w:t>
            </w:r>
            <w:r w:rsidR="00466006" w:rsidRPr="00466006">
              <w:rPr>
                <w:rFonts w:ascii="PT Astra Serif" w:hAnsi="PT Astra Serif"/>
                <w:sz w:val="22"/>
                <w:szCs w:val="22"/>
              </w:rPr>
              <w:t xml:space="preserve">ситуации, нарушения условий </w:t>
            </w:r>
            <w:r w:rsidRPr="00466006">
              <w:rPr>
                <w:rFonts w:ascii="PT Astra Serif" w:hAnsi="PT Astra Serif"/>
                <w:sz w:val="22"/>
                <w:szCs w:val="22"/>
              </w:rPr>
              <w:t>жизнедеятельности и утраты имущества первой необходимости в</w:t>
            </w:r>
            <w:r w:rsidR="00F061AA">
              <w:rPr>
                <w:rFonts w:ascii="PT Astra Serif" w:hAnsi="PT Astra Serif"/>
                <w:sz w:val="22"/>
                <w:szCs w:val="22"/>
              </w:rPr>
              <w:t xml:space="preserve"> </w:t>
            </w:r>
            <w:r w:rsidRPr="00466006">
              <w:rPr>
                <w:rFonts w:ascii="PT Astra Serif" w:hAnsi="PT Astra Serif"/>
                <w:sz w:val="22"/>
                <w:szCs w:val="22"/>
              </w:rPr>
              <w:t>результате чрезвычайной ситуации</w:t>
            </w:r>
          </w:p>
          <w:p w:rsidR="00B6536E" w:rsidRPr="00466006" w:rsidRDefault="00B6536E" w:rsidP="00913D2A">
            <w:pPr>
              <w:ind w:right="2"/>
              <w:jc w:val="both"/>
              <w:rPr>
                <w:rFonts w:ascii="PT Astra Serif" w:hAnsi="PT Astra Serif"/>
                <w:sz w:val="28"/>
                <w:szCs w:val="28"/>
              </w:rPr>
            </w:pPr>
          </w:p>
        </w:tc>
      </w:tr>
      <w:tr w:rsidR="00B6536E" w:rsidTr="002D797B">
        <w:tc>
          <w:tcPr>
            <w:tcW w:w="5211" w:type="dxa"/>
          </w:tcPr>
          <w:p w:rsidR="00B6536E" w:rsidRDefault="00B6536E" w:rsidP="00913D2A">
            <w:pPr>
              <w:ind w:right="2"/>
              <w:jc w:val="both"/>
              <w:rPr>
                <w:sz w:val="28"/>
                <w:szCs w:val="28"/>
              </w:rPr>
            </w:pPr>
          </w:p>
        </w:tc>
        <w:tc>
          <w:tcPr>
            <w:tcW w:w="5278" w:type="dxa"/>
          </w:tcPr>
          <w:p w:rsidR="00B6536E" w:rsidRPr="00466006" w:rsidRDefault="00B6536E" w:rsidP="00B6536E">
            <w:pPr>
              <w:ind w:right="2" w:firstLine="709"/>
              <w:jc w:val="center"/>
              <w:rPr>
                <w:rFonts w:ascii="PT Astra Serif" w:hAnsi="PT Astra Serif"/>
                <w:sz w:val="28"/>
                <w:szCs w:val="28"/>
              </w:rPr>
            </w:pPr>
          </w:p>
          <w:p w:rsidR="00B6536E" w:rsidRPr="00466006" w:rsidRDefault="00B6536E" w:rsidP="00B6536E">
            <w:pPr>
              <w:ind w:right="2" w:firstLine="709"/>
              <w:jc w:val="center"/>
              <w:rPr>
                <w:rFonts w:ascii="PT Astra Serif" w:hAnsi="PT Astra Serif"/>
                <w:b/>
                <w:sz w:val="28"/>
                <w:szCs w:val="28"/>
              </w:rPr>
            </w:pPr>
            <w:r w:rsidRPr="00466006">
              <w:rPr>
                <w:rFonts w:ascii="PT Astra Serif" w:hAnsi="PT Astra Serif"/>
                <w:b/>
                <w:sz w:val="28"/>
                <w:szCs w:val="28"/>
              </w:rPr>
              <w:t>УТВЕРЖДАЮ</w:t>
            </w:r>
          </w:p>
          <w:p w:rsidR="00B6536E" w:rsidRPr="00466006" w:rsidRDefault="00B6536E" w:rsidP="00B6536E">
            <w:pPr>
              <w:ind w:right="2" w:firstLine="55"/>
              <w:rPr>
                <w:rFonts w:ascii="PT Astra Serif" w:hAnsi="PT Astra Serif"/>
                <w:b/>
                <w:sz w:val="28"/>
                <w:szCs w:val="28"/>
              </w:rPr>
            </w:pPr>
            <w:r w:rsidRPr="00466006">
              <w:rPr>
                <w:rFonts w:ascii="PT Astra Serif" w:hAnsi="PT Astra Serif"/>
                <w:b/>
                <w:sz w:val="28"/>
                <w:szCs w:val="28"/>
              </w:rPr>
              <w:t xml:space="preserve">Глава Балашовского </w:t>
            </w:r>
            <w:r w:rsidR="002D797B">
              <w:rPr>
                <w:rFonts w:ascii="PT Astra Serif" w:hAnsi="PT Astra Serif"/>
                <w:b/>
                <w:sz w:val="28"/>
                <w:szCs w:val="28"/>
              </w:rPr>
              <w:t>м</w:t>
            </w:r>
            <w:r w:rsidRPr="00466006">
              <w:rPr>
                <w:rFonts w:ascii="PT Astra Serif" w:hAnsi="PT Astra Serif"/>
                <w:b/>
                <w:sz w:val="28"/>
                <w:szCs w:val="28"/>
              </w:rPr>
              <w:t xml:space="preserve">униципального района </w:t>
            </w:r>
          </w:p>
          <w:p w:rsidR="00B6536E" w:rsidRPr="00466006" w:rsidRDefault="00B6536E" w:rsidP="00B6536E">
            <w:pPr>
              <w:ind w:right="2" w:firstLine="709"/>
              <w:jc w:val="right"/>
              <w:rPr>
                <w:rFonts w:ascii="PT Astra Serif" w:hAnsi="PT Astra Serif"/>
                <w:sz w:val="28"/>
                <w:szCs w:val="28"/>
              </w:rPr>
            </w:pP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t>______________________</w:t>
            </w:r>
            <w:r w:rsidR="002D797B">
              <w:rPr>
                <w:rFonts w:ascii="PT Astra Serif" w:hAnsi="PT Astra Serif"/>
                <w:sz w:val="28"/>
                <w:szCs w:val="28"/>
              </w:rPr>
              <w:t>____</w:t>
            </w:r>
            <w:r w:rsidRPr="00466006">
              <w:rPr>
                <w:rFonts w:ascii="PT Astra Serif" w:hAnsi="PT Astra Serif"/>
                <w:sz w:val="28"/>
                <w:szCs w:val="28"/>
              </w:rPr>
              <w:t>____</w:t>
            </w:r>
            <w:r w:rsidR="002D797B">
              <w:rPr>
                <w:rFonts w:ascii="PT Astra Serif" w:hAnsi="PT Astra Serif"/>
                <w:sz w:val="28"/>
                <w:szCs w:val="28"/>
              </w:rPr>
              <w:t>_</w:t>
            </w:r>
            <w:r w:rsidRPr="00466006">
              <w:rPr>
                <w:rFonts w:ascii="PT Astra Serif" w:hAnsi="PT Astra Serif"/>
                <w:sz w:val="28"/>
                <w:szCs w:val="28"/>
              </w:rPr>
              <w:t xml:space="preserve"> </w:t>
            </w:r>
          </w:p>
          <w:p w:rsidR="00B6536E" w:rsidRPr="00466006" w:rsidRDefault="002D797B" w:rsidP="00B6536E">
            <w:pPr>
              <w:ind w:right="2" w:firstLine="709"/>
              <w:jc w:val="both"/>
              <w:rPr>
                <w:rFonts w:ascii="PT Astra Serif" w:hAnsi="PT Astra Serif"/>
                <w:sz w:val="28"/>
                <w:szCs w:val="28"/>
              </w:rPr>
            </w:pPr>
            <w:r>
              <w:rPr>
                <w:rFonts w:ascii="PT Astra Serif" w:hAnsi="PT Astra Serif"/>
                <w:sz w:val="28"/>
                <w:szCs w:val="28"/>
              </w:rPr>
              <w:t xml:space="preserve">  </w:t>
            </w:r>
            <w:r w:rsidR="00B6536E" w:rsidRPr="00466006">
              <w:rPr>
                <w:rFonts w:ascii="PT Astra Serif" w:hAnsi="PT Astra Serif"/>
                <w:sz w:val="28"/>
                <w:szCs w:val="28"/>
              </w:rPr>
              <w:tab/>
              <w:t>(</w:t>
            </w:r>
            <w:r w:rsidR="00B6536E" w:rsidRPr="00466006">
              <w:rPr>
                <w:rFonts w:ascii="PT Astra Serif" w:hAnsi="PT Astra Serif"/>
              </w:rPr>
              <w:t>подпись) (фамилия, инициалы)</w:t>
            </w:r>
            <w:r w:rsidR="00B6536E" w:rsidRPr="00466006">
              <w:rPr>
                <w:rFonts w:ascii="PT Astra Serif" w:hAnsi="PT Astra Serif"/>
                <w:sz w:val="28"/>
                <w:szCs w:val="28"/>
              </w:rPr>
              <w:t xml:space="preserve"> </w:t>
            </w:r>
          </w:p>
          <w:p w:rsidR="002D797B" w:rsidRDefault="00B6536E" w:rsidP="00B6536E">
            <w:pPr>
              <w:ind w:right="2" w:firstLine="709"/>
              <w:jc w:val="both"/>
              <w:rPr>
                <w:rFonts w:ascii="PT Astra Serif" w:hAnsi="PT Astra Serif"/>
                <w:sz w:val="28"/>
                <w:szCs w:val="28"/>
              </w:rPr>
            </w:pP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t xml:space="preserve">«___»____________ 20 ____г. </w:t>
            </w:r>
            <w:r w:rsidRPr="00466006">
              <w:rPr>
                <w:rFonts w:ascii="PT Astra Serif" w:hAnsi="PT Astra Serif"/>
                <w:sz w:val="28"/>
                <w:szCs w:val="28"/>
              </w:rPr>
              <w:tab/>
            </w:r>
            <w:r w:rsidRPr="00466006">
              <w:rPr>
                <w:rFonts w:ascii="PT Astra Serif" w:hAnsi="PT Astra Serif"/>
                <w:sz w:val="28"/>
                <w:szCs w:val="28"/>
              </w:rPr>
              <w:tab/>
            </w:r>
          </w:p>
          <w:p w:rsidR="00B6536E" w:rsidRPr="00466006" w:rsidRDefault="00B6536E" w:rsidP="00B6536E">
            <w:pPr>
              <w:ind w:right="2" w:firstLine="709"/>
              <w:jc w:val="both"/>
              <w:rPr>
                <w:rFonts w:ascii="PT Astra Serif" w:hAnsi="PT Astra Serif"/>
                <w:sz w:val="28"/>
                <w:szCs w:val="28"/>
              </w:rPr>
            </w:pPr>
            <w:r w:rsidRPr="00466006">
              <w:rPr>
                <w:rFonts w:ascii="PT Astra Serif" w:hAnsi="PT Astra Serif"/>
                <w:sz w:val="28"/>
                <w:szCs w:val="28"/>
              </w:rPr>
              <w:t xml:space="preserve">МП </w:t>
            </w:r>
          </w:p>
          <w:p w:rsidR="00B6536E" w:rsidRPr="00466006" w:rsidRDefault="00B6536E" w:rsidP="00913D2A">
            <w:pPr>
              <w:ind w:right="2"/>
              <w:jc w:val="both"/>
              <w:rPr>
                <w:rFonts w:ascii="PT Astra Serif" w:hAnsi="PT Astra Serif"/>
                <w:sz w:val="28"/>
                <w:szCs w:val="28"/>
              </w:rPr>
            </w:pPr>
          </w:p>
        </w:tc>
      </w:tr>
    </w:tbl>
    <w:p w:rsidR="00C919A2" w:rsidRDefault="00C919A2" w:rsidP="00913D2A">
      <w:pPr>
        <w:ind w:right="2" w:firstLine="709"/>
        <w:jc w:val="center"/>
        <w:rPr>
          <w:sz w:val="28"/>
          <w:szCs w:val="28"/>
        </w:rPr>
      </w:pPr>
    </w:p>
    <w:p w:rsidR="00C919A2" w:rsidRDefault="00C919A2" w:rsidP="00913D2A">
      <w:pPr>
        <w:ind w:right="2" w:firstLine="709"/>
        <w:jc w:val="center"/>
        <w:rPr>
          <w:sz w:val="28"/>
          <w:szCs w:val="28"/>
        </w:rPr>
      </w:pPr>
    </w:p>
    <w:p w:rsidR="00C919A2" w:rsidRDefault="00C919A2" w:rsidP="00913D2A">
      <w:pPr>
        <w:ind w:right="2" w:firstLine="709"/>
        <w:jc w:val="center"/>
        <w:rPr>
          <w:sz w:val="28"/>
          <w:szCs w:val="28"/>
        </w:rPr>
      </w:pPr>
    </w:p>
    <w:p w:rsidR="00913D2A" w:rsidRPr="00C45B61" w:rsidRDefault="002D797B" w:rsidP="002D797B">
      <w:pPr>
        <w:tabs>
          <w:tab w:val="left" w:pos="4090"/>
          <w:tab w:val="center" w:pos="5385"/>
        </w:tabs>
        <w:ind w:right="2" w:firstLine="709"/>
        <w:rPr>
          <w:rFonts w:ascii="PT Astra Serif" w:hAnsi="PT Astra Serif"/>
          <w:b/>
          <w:sz w:val="28"/>
          <w:szCs w:val="28"/>
        </w:rPr>
      </w:pPr>
      <w:r>
        <w:rPr>
          <w:rFonts w:ascii="PT Astra Serif" w:hAnsi="PT Astra Serif"/>
          <w:b/>
          <w:sz w:val="28"/>
          <w:szCs w:val="28"/>
        </w:rPr>
        <w:tab/>
      </w:r>
      <w:r>
        <w:rPr>
          <w:rFonts w:ascii="PT Astra Serif" w:hAnsi="PT Astra Serif"/>
          <w:b/>
          <w:sz w:val="28"/>
          <w:szCs w:val="28"/>
        </w:rPr>
        <w:tab/>
      </w:r>
      <w:r w:rsidR="00913D2A" w:rsidRPr="00C45B61">
        <w:rPr>
          <w:rFonts w:ascii="PT Astra Serif" w:hAnsi="PT Astra Serif"/>
          <w:b/>
          <w:sz w:val="28"/>
          <w:szCs w:val="28"/>
        </w:rPr>
        <w:t>ЗАКЛЮЧЕНИЕ</w:t>
      </w:r>
    </w:p>
    <w:p w:rsidR="00913D2A" w:rsidRDefault="00913D2A" w:rsidP="00913D2A">
      <w:pPr>
        <w:pBdr>
          <w:bottom w:val="single" w:sz="12" w:space="1" w:color="auto"/>
        </w:pBdr>
        <w:ind w:right="2" w:firstLine="709"/>
        <w:jc w:val="center"/>
        <w:rPr>
          <w:rFonts w:ascii="PT Astra Serif" w:hAnsi="PT Astra Serif"/>
          <w:b/>
          <w:sz w:val="28"/>
          <w:szCs w:val="28"/>
        </w:rPr>
      </w:pPr>
      <w:r w:rsidRPr="00C45B61">
        <w:rPr>
          <w:rFonts w:ascii="PT Astra Serif" w:hAnsi="PT Astra Serif"/>
          <w:b/>
          <w:sz w:val="28"/>
          <w:szCs w:val="28"/>
        </w:rPr>
        <w:t xml:space="preserve"> 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w:t>
      </w:r>
    </w:p>
    <w:p w:rsidR="00F061AA" w:rsidRPr="00C45B61" w:rsidRDefault="00F061AA" w:rsidP="00F061AA">
      <w:pPr>
        <w:pBdr>
          <w:bottom w:val="single" w:sz="12" w:space="1" w:color="auto"/>
        </w:pBdr>
        <w:ind w:right="2"/>
        <w:jc w:val="center"/>
        <w:rPr>
          <w:rFonts w:ascii="PT Astra Serif" w:hAnsi="PT Astra Serif"/>
          <w:b/>
          <w:sz w:val="28"/>
          <w:szCs w:val="28"/>
        </w:rPr>
      </w:pPr>
    </w:p>
    <w:p w:rsidR="00913D2A" w:rsidRPr="00F061AA" w:rsidRDefault="00913D2A" w:rsidP="00F061AA">
      <w:pPr>
        <w:ind w:right="-229"/>
        <w:rPr>
          <w:rFonts w:ascii="PT Astra Serif" w:hAnsi="PT Astra Serif"/>
          <w:sz w:val="22"/>
          <w:szCs w:val="22"/>
        </w:rPr>
      </w:pPr>
      <w:r w:rsidRPr="00F061AA">
        <w:rPr>
          <w:rFonts w:ascii="PT Astra Serif" w:hAnsi="PT Astra Serif"/>
          <w:sz w:val="22"/>
          <w:szCs w:val="22"/>
        </w:rPr>
        <w:t xml:space="preserve">(реквизиты акта Главы администрации района об отнесении сложившейся ситуации к </w:t>
      </w:r>
      <w:r w:rsidR="00F061AA" w:rsidRPr="00F061AA">
        <w:rPr>
          <w:rFonts w:ascii="PT Astra Serif" w:hAnsi="PT Astra Serif"/>
          <w:sz w:val="22"/>
          <w:szCs w:val="22"/>
        </w:rPr>
        <w:t>ч</w:t>
      </w:r>
      <w:r w:rsidRPr="00F061AA">
        <w:rPr>
          <w:rFonts w:ascii="PT Astra Serif" w:hAnsi="PT Astra Serif"/>
          <w:sz w:val="22"/>
          <w:szCs w:val="22"/>
        </w:rPr>
        <w:t xml:space="preserve">резвычайной) </w:t>
      </w:r>
    </w:p>
    <w:p w:rsidR="00913D2A" w:rsidRPr="0039761D" w:rsidRDefault="00913D2A" w:rsidP="00913D2A">
      <w:pPr>
        <w:ind w:right="2" w:firstLine="709"/>
        <w:rPr>
          <w:rFonts w:ascii="PT Astra Serif" w:hAnsi="PT Astra Serif"/>
          <w:sz w:val="28"/>
          <w:szCs w:val="28"/>
        </w:rPr>
      </w:pPr>
    </w:p>
    <w:p w:rsidR="00F061AA"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Комиссия, действующая на основании ______________________________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В составе: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Председатель комиссии: __________________________________________</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Члены комиссии :  _______________________________________________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_______________________________________________</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_______________________________________________ провела _______________ обследование условий жизнедеятельности заявителя:</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                   (дата)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Ф.И.О. заявителя: _______________________________________________ Адрес места жительства: ______________________________________________ ____________________________________________________________________</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Факт проживания в жилом помещении: 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(Ф.И.О. заявителя)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установлен/не установлен на основании _____________________________</w:t>
      </w:r>
    </w:p>
    <w:p w:rsidR="00913D2A" w:rsidRPr="0039761D" w:rsidRDefault="00F061AA" w:rsidP="00913D2A">
      <w:pPr>
        <w:ind w:right="2" w:firstLine="709"/>
        <w:rPr>
          <w:rFonts w:ascii="PT Astra Serif" w:hAnsi="PT Astra Serif"/>
          <w:sz w:val="28"/>
          <w:szCs w:val="28"/>
        </w:rPr>
      </w:pPr>
      <w:r w:rsidRPr="00F061AA">
        <w:rPr>
          <w:rFonts w:ascii="PT Astra Serif" w:hAnsi="PT Astra Serif"/>
          <w:sz w:val="22"/>
          <w:szCs w:val="22"/>
        </w:rPr>
        <w:t xml:space="preserve">                 </w:t>
      </w:r>
      <w:r w:rsidR="00913D2A" w:rsidRPr="00F061AA">
        <w:rPr>
          <w:rFonts w:ascii="PT Astra Serif" w:hAnsi="PT Astra Serif"/>
          <w:sz w:val="22"/>
          <w:szCs w:val="22"/>
        </w:rPr>
        <w:t>(нужное подчеркнуть)</w:t>
      </w:r>
      <w:r w:rsidR="00913D2A" w:rsidRPr="0039761D">
        <w:rPr>
          <w:rFonts w:ascii="PT Astra Serif" w:hAnsi="PT Astra Serif"/>
          <w:sz w:val="28"/>
          <w:szCs w:val="28"/>
        </w:rPr>
        <w:tab/>
      </w:r>
      <w:r w:rsidR="00913D2A" w:rsidRPr="0039761D">
        <w:rPr>
          <w:rFonts w:ascii="PT Astra Serif" w:hAnsi="PT Astra Serif"/>
          <w:sz w:val="28"/>
          <w:szCs w:val="28"/>
        </w:rPr>
        <w:tab/>
      </w:r>
      <w:r>
        <w:rPr>
          <w:rFonts w:ascii="PT Astra Serif" w:hAnsi="PT Astra Serif"/>
          <w:sz w:val="28"/>
          <w:szCs w:val="28"/>
        </w:rPr>
        <w:t xml:space="preserve">       </w:t>
      </w:r>
      <w:r w:rsidR="00913D2A" w:rsidRPr="00F061AA">
        <w:rPr>
          <w:rFonts w:ascii="PT Astra Serif" w:hAnsi="PT Astra Serif"/>
          <w:sz w:val="22"/>
          <w:szCs w:val="22"/>
        </w:rPr>
        <w:t>(указать, если факт проживания установлен)</w:t>
      </w:r>
      <w:r w:rsidR="00913D2A" w:rsidRPr="0039761D">
        <w:rPr>
          <w:rFonts w:ascii="PT Astra Serif" w:hAnsi="PT Astra Serif"/>
          <w:sz w:val="28"/>
          <w:szCs w:val="28"/>
        </w:rPr>
        <w:t xml:space="preserve"> Для начала нарушения условий жизнедеятельности : _______________________</w:t>
      </w:r>
    </w:p>
    <w:p w:rsidR="00913D2A" w:rsidRDefault="00913D2A" w:rsidP="00913D2A">
      <w:pPr>
        <w:ind w:right="2" w:firstLine="709"/>
        <w:rPr>
          <w:rFonts w:ascii="PT Astra Serif" w:hAnsi="PT Astra Serif"/>
          <w:sz w:val="28"/>
          <w:szCs w:val="28"/>
        </w:rPr>
      </w:pPr>
    </w:p>
    <w:p w:rsidR="002D797B" w:rsidRDefault="002D797B" w:rsidP="00913D2A">
      <w:pPr>
        <w:ind w:right="2" w:firstLine="709"/>
        <w:rPr>
          <w:rFonts w:ascii="PT Astra Serif" w:hAnsi="PT Astra Serif"/>
          <w:sz w:val="28"/>
          <w:szCs w:val="28"/>
        </w:rPr>
      </w:pPr>
    </w:p>
    <w:p w:rsidR="002D797B" w:rsidRPr="0039761D" w:rsidRDefault="002D797B" w:rsidP="00913D2A">
      <w:pPr>
        <w:ind w:right="2" w:firstLine="709"/>
        <w:rPr>
          <w:rFonts w:ascii="PT Astra Serif" w:hAnsi="PT Astra Serif"/>
          <w:sz w:val="28"/>
          <w:szCs w:val="28"/>
        </w:rPr>
      </w:pPr>
    </w:p>
    <w:p w:rsidR="0020616A" w:rsidRDefault="0020616A" w:rsidP="00913D2A">
      <w:pPr>
        <w:ind w:right="2" w:firstLine="709"/>
        <w:jc w:val="center"/>
        <w:rPr>
          <w:rFonts w:ascii="PT Astra Serif" w:hAnsi="PT Astra Serif"/>
          <w:b/>
          <w:sz w:val="28"/>
          <w:szCs w:val="28"/>
        </w:rPr>
      </w:pPr>
    </w:p>
    <w:p w:rsidR="00913D2A" w:rsidRPr="00F14773" w:rsidRDefault="00913D2A" w:rsidP="00913D2A">
      <w:pPr>
        <w:ind w:right="2" w:firstLine="709"/>
        <w:jc w:val="center"/>
        <w:rPr>
          <w:rFonts w:ascii="PT Astra Serif" w:hAnsi="PT Astra Serif"/>
          <w:b/>
          <w:sz w:val="28"/>
          <w:szCs w:val="28"/>
        </w:rPr>
      </w:pPr>
      <w:r w:rsidRPr="00F14773">
        <w:rPr>
          <w:rFonts w:ascii="PT Astra Serif" w:hAnsi="PT Astra Serif"/>
          <w:b/>
          <w:sz w:val="28"/>
          <w:szCs w:val="28"/>
        </w:rPr>
        <w:lastRenderedPageBreak/>
        <w:t>Характер нарушения условий жизнедеятельности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7"/>
        <w:gridCol w:w="3033"/>
        <w:gridCol w:w="4410"/>
      </w:tblGrid>
      <w:tr w:rsidR="00913D2A" w:rsidRPr="0039761D" w:rsidTr="00C919A2">
        <w:trPr>
          <w:jc w:val="center"/>
        </w:trPr>
        <w:tc>
          <w:tcPr>
            <w:tcW w:w="2836" w:type="dxa"/>
            <w:shd w:val="clear" w:color="auto" w:fill="auto"/>
          </w:tcPr>
          <w:p w:rsidR="00913D2A" w:rsidRPr="00F14773" w:rsidRDefault="00913D2A" w:rsidP="00376F96">
            <w:pPr>
              <w:ind w:right="2"/>
              <w:jc w:val="center"/>
              <w:rPr>
                <w:rFonts w:ascii="PT Astra Serif" w:hAnsi="PT Astra Serif"/>
                <w:b/>
                <w:sz w:val="24"/>
                <w:szCs w:val="24"/>
              </w:rPr>
            </w:pPr>
            <w:r w:rsidRPr="00F14773">
              <w:rPr>
                <w:rFonts w:ascii="PT Astra Serif" w:hAnsi="PT Astra Serif"/>
                <w:b/>
                <w:sz w:val="24"/>
                <w:szCs w:val="24"/>
              </w:rPr>
              <w:t>Критерии нарушения условий жизнедеятельности</w:t>
            </w:r>
          </w:p>
        </w:tc>
        <w:tc>
          <w:tcPr>
            <w:tcW w:w="3118" w:type="dxa"/>
            <w:shd w:val="clear" w:color="auto" w:fill="auto"/>
          </w:tcPr>
          <w:p w:rsidR="00913D2A" w:rsidRPr="00F14773" w:rsidRDefault="00913D2A" w:rsidP="00376F96">
            <w:pPr>
              <w:ind w:right="2"/>
              <w:jc w:val="center"/>
              <w:rPr>
                <w:rFonts w:ascii="PT Astra Serif" w:hAnsi="PT Astra Serif"/>
                <w:b/>
                <w:sz w:val="24"/>
                <w:szCs w:val="24"/>
              </w:rPr>
            </w:pPr>
            <w:r w:rsidRPr="00F14773">
              <w:rPr>
                <w:rFonts w:ascii="PT Astra Serif" w:hAnsi="PT Astra Serif"/>
                <w:b/>
                <w:sz w:val="24"/>
                <w:szCs w:val="24"/>
              </w:rPr>
              <w:t>Показатели критериев нарушения условий жизнедеятельности</w:t>
            </w:r>
          </w:p>
        </w:tc>
        <w:tc>
          <w:tcPr>
            <w:tcW w:w="4646" w:type="dxa"/>
            <w:shd w:val="clear" w:color="auto" w:fill="auto"/>
          </w:tcPr>
          <w:p w:rsidR="00913D2A" w:rsidRPr="00F14773" w:rsidRDefault="00913D2A" w:rsidP="00376F96">
            <w:pPr>
              <w:ind w:right="2"/>
              <w:jc w:val="center"/>
              <w:rPr>
                <w:rFonts w:ascii="PT Astra Serif" w:hAnsi="PT Astra Serif"/>
                <w:b/>
                <w:sz w:val="24"/>
                <w:szCs w:val="24"/>
              </w:rPr>
            </w:pPr>
            <w:r w:rsidRPr="00F14773">
              <w:rPr>
                <w:rFonts w:ascii="PT Astra Serif" w:hAnsi="PT Astra Serif"/>
                <w:b/>
                <w:sz w:val="24"/>
                <w:szCs w:val="24"/>
              </w:rPr>
              <w:t>Состояние</w:t>
            </w:r>
          </w:p>
        </w:tc>
      </w:tr>
      <w:tr w:rsidR="00913D2A" w:rsidRPr="0039761D" w:rsidTr="00C919A2">
        <w:trPr>
          <w:jc w:val="center"/>
        </w:trPr>
        <w:tc>
          <w:tcPr>
            <w:tcW w:w="2836" w:type="dxa"/>
            <w:vMerge w:val="restart"/>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Невозможность проживания заявителя в жилом помещении:</w:t>
            </w: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1) здание (жилое помещение):</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фундамент</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 (частично разрушен)/ не поврежден (частично не разрушен)</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 xml:space="preserve">стены </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Повреждены (частично разрушены)/ не повреждены (частично не разрушены)</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перегородки</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Повреждены (частично разрушены)/ не повреждены (частично не разрушены)</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перекрытия</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Повреждены (частично разрушены)/ не повреждены (частично не разрушены)</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полы</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Повреждены (частично разрушены)/ не повреждены (частично не разрушены)</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крыша</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Повреждена (частично разрушена)/ не повреждена (частично не разрушена)</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окна и двери</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Повреждены (частично разрушены)/ не повреждены (частично не разрушены)</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отделочные работы</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Повреждены (частично разрушены)/ не повреждены (частично не разрушены)</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печное отопление</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Повреждено (частично разрушено)/ не повреждено (частично не разрушено)</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электроосвещение</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Повреждено (частично разрушено)/ не повреждено (частично не разрушено)</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прочие</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Повреждены (частично разрушены)/ не повреждены (частично не разрушены)</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2) теплоснабжение здания (жилого помещения)</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Нарушено/не нарушено</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3) водоснабжение здания (жилого помещения)</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Нарушено/не нарушено</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 xml:space="preserve">4) электроснабжение здания (жилого </w:t>
            </w:r>
            <w:r w:rsidRPr="0039761D">
              <w:rPr>
                <w:rFonts w:ascii="PT Astra Serif" w:hAnsi="PT Astra Serif"/>
                <w:sz w:val="28"/>
                <w:szCs w:val="28"/>
              </w:rPr>
              <w:lastRenderedPageBreak/>
              <w:t>помещения)</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lastRenderedPageBreak/>
              <w:t>Нарушено/не нарушено</w:t>
            </w:r>
          </w:p>
        </w:tc>
      </w:tr>
      <w:tr w:rsidR="00913D2A" w:rsidRPr="0039761D" w:rsidTr="00C919A2">
        <w:trPr>
          <w:jc w:val="center"/>
        </w:trPr>
        <w:tc>
          <w:tcPr>
            <w:tcW w:w="2836" w:type="dxa"/>
            <w:vMerge w:val="restart"/>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lastRenderedPageBreak/>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1) наличие и состав общественного транспорта в районе проживания заявителя</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Возможно/невозможно</w:t>
            </w:r>
          </w:p>
        </w:tc>
      </w:tr>
      <w:tr w:rsidR="00913D2A" w:rsidRPr="0039761D" w:rsidTr="00C919A2">
        <w:trPr>
          <w:jc w:val="center"/>
        </w:trPr>
        <w:tc>
          <w:tcPr>
            <w:tcW w:w="2836" w:type="dxa"/>
            <w:vMerge/>
            <w:shd w:val="clear" w:color="auto" w:fill="auto"/>
          </w:tcPr>
          <w:p w:rsidR="00913D2A" w:rsidRPr="0039761D" w:rsidRDefault="00913D2A" w:rsidP="00376F96">
            <w:pPr>
              <w:ind w:right="2"/>
              <w:jc w:val="center"/>
              <w:rPr>
                <w:rFonts w:ascii="PT Astra Serif" w:hAnsi="PT Astra Serif"/>
                <w:sz w:val="28"/>
                <w:szCs w:val="28"/>
              </w:rPr>
            </w:pPr>
          </w:p>
        </w:tc>
        <w:tc>
          <w:tcPr>
            <w:tcW w:w="3118"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 xml:space="preserve">2) функционирование общественного транспорта от ближайшего к заявителю остановочного пункта </w:t>
            </w:r>
          </w:p>
        </w:tc>
        <w:tc>
          <w:tcPr>
            <w:tcW w:w="464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Нарушено/не нарушено</w:t>
            </w:r>
          </w:p>
        </w:tc>
      </w:tr>
      <w:tr w:rsidR="00913D2A" w:rsidRPr="0039761D" w:rsidTr="00C919A2">
        <w:trPr>
          <w:jc w:val="center"/>
        </w:trPr>
        <w:tc>
          <w:tcPr>
            <w:tcW w:w="2836"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 xml:space="preserve">Нарушение санитарно – эпидемиологического благополучия заявителя </w:t>
            </w:r>
          </w:p>
        </w:tc>
        <w:tc>
          <w:tcPr>
            <w:tcW w:w="3118" w:type="dxa"/>
            <w:shd w:val="clear" w:color="auto" w:fill="auto"/>
          </w:tcPr>
          <w:p w:rsidR="00913D2A" w:rsidRPr="0039761D" w:rsidRDefault="00913D2A" w:rsidP="00376F96">
            <w:pPr>
              <w:ind w:right="2"/>
              <w:jc w:val="center"/>
              <w:rPr>
                <w:rFonts w:ascii="PT Astra Serif" w:hAnsi="PT Astra Serif"/>
                <w:sz w:val="28"/>
                <w:szCs w:val="28"/>
              </w:rPr>
            </w:pPr>
          </w:p>
        </w:tc>
        <w:tc>
          <w:tcPr>
            <w:tcW w:w="4646" w:type="dxa"/>
            <w:shd w:val="clear" w:color="auto" w:fill="auto"/>
          </w:tcPr>
          <w:p w:rsidR="00913D2A" w:rsidRPr="0039761D" w:rsidRDefault="00913D2A" w:rsidP="00376F96">
            <w:pPr>
              <w:ind w:right="2"/>
              <w:jc w:val="center"/>
              <w:rPr>
                <w:rFonts w:ascii="PT Astra Serif" w:hAnsi="PT Astra Serif"/>
                <w:sz w:val="28"/>
                <w:szCs w:val="28"/>
              </w:rPr>
            </w:pPr>
          </w:p>
        </w:tc>
      </w:tr>
    </w:tbl>
    <w:p w:rsidR="00913D2A" w:rsidRPr="0039761D" w:rsidRDefault="00913D2A" w:rsidP="00913D2A">
      <w:pPr>
        <w:ind w:right="2" w:firstLine="709"/>
        <w:jc w:val="both"/>
        <w:rPr>
          <w:rFonts w:ascii="PT Astra Serif" w:hAnsi="PT Astra Serif"/>
          <w:sz w:val="28"/>
          <w:szCs w:val="28"/>
        </w:rPr>
      </w:pPr>
      <w:r w:rsidRPr="0039761D">
        <w:rPr>
          <w:rFonts w:ascii="PT Astra Serif" w:hAnsi="PT Astra Serif"/>
          <w:sz w:val="28"/>
          <w:szCs w:val="28"/>
        </w:rPr>
        <w:t xml:space="preserve">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 </w:t>
      </w:r>
    </w:p>
    <w:p w:rsidR="00913D2A" w:rsidRPr="0039761D" w:rsidRDefault="00913D2A" w:rsidP="00913D2A">
      <w:pPr>
        <w:ind w:right="2" w:firstLine="709"/>
        <w:rPr>
          <w:rFonts w:ascii="PT Astra Serif" w:hAnsi="PT Astra Serif"/>
        </w:rPr>
      </w:pPr>
      <w:r w:rsidRPr="0039761D">
        <w:rPr>
          <w:rFonts w:ascii="PT Astra Serif" w:hAnsi="PT Astra Serif"/>
          <w:sz w:val="28"/>
          <w:szCs w:val="28"/>
        </w:rPr>
        <w:t xml:space="preserve">Факт нарушения жизнедеятельности _______________________________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rPr>
        <w:t xml:space="preserve">(Ф.И.О. заявителя)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в результате чрезвычайной ситуации</w:t>
      </w:r>
      <w:r w:rsidR="00F14773">
        <w:rPr>
          <w:rFonts w:ascii="PT Astra Serif" w:hAnsi="PT Astra Serif"/>
          <w:sz w:val="28"/>
          <w:szCs w:val="28"/>
        </w:rPr>
        <w:t xml:space="preserve"> установлен</w:t>
      </w:r>
      <w:r w:rsidRPr="0039761D">
        <w:rPr>
          <w:rFonts w:ascii="PT Astra Serif" w:hAnsi="PT Astra Serif"/>
          <w:sz w:val="28"/>
          <w:szCs w:val="28"/>
        </w:rPr>
        <w:t xml:space="preserve">/ не  установлен. </w:t>
      </w:r>
    </w:p>
    <w:p w:rsidR="00913D2A" w:rsidRPr="0039761D" w:rsidRDefault="00913D2A" w:rsidP="00913D2A">
      <w:pPr>
        <w:ind w:right="2" w:firstLine="709"/>
        <w:rPr>
          <w:rFonts w:ascii="PT Astra Serif" w:hAnsi="PT Astra Serif"/>
        </w:rPr>
      </w:pPr>
      <w:r w:rsidRPr="0039761D">
        <w:rPr>
          <w:rFonts w:ascii="PT Astra Serif" w:hAnsi="PT Astra Serif"/>
        </w:rPr>
        <w:t xml:space="preserve">                                        </w:t>
      </w:r>
      <w:r w:rsidR="00F14773">
        <w:rPr>
          <w:rFonts w:ascii="PT Astra Serif" w:hAnsi="PT Astra Serif"/>
        </w:rPr>
        <w:t xml:space="preserve">                                                         </w:t>
      </w:r>
      <w:r w:rsidRPr="0039761D">
        <w:rPr>
          <w:rFonts w:ascii="PT Astra Serif" w:hAnsi="PT Astra Serif"/>
        </w:rPr>
        <w:t xml:space="preserve"> (нужное подчеркнуть) </w:t>
      </w:r>
    </w:p>
    <w:p w:rsidR="00913D2A" w:rsidRPr="0039761D" w:rsidRDefault="00913D2A" w:rsidP="00913D2A">
      <w:pPr>
        <w:ind w:right="2" w:firstLine="709"/>
        <w:jc w:val="center"/>
        <w:rPr>
          <w:rFonts w:ascii="PT Astra Serif" w:hAnsi="PT Astra Serif"/>
        </w:rPr>
      </w:pPr>
      <w:r w:rsidRPr="0039761D">
        <w:rPr>
          <w:rFonts w:ascii="PT Astra Serif" w:hAnsi="PT Astra Serif"/>
          <w:sz w:val="28"/>
          <w:szCs w:val="28"/>
        </w:rPr>
        <w:t xml:space="preserve">Председатель Комиссии: _________________________________________ ____________________________________________________________________ </w:t>
      </w:r>
      <w:r w:rsidRPr="0039761D">
        <w:rPr>
          <w:rFonts w:ascii="PT Astra Serif" w:hAnsi="PT Astra Serif"/>
        </w:rPr>
        <w:t xml:space="preserve">(должность, подпись, фамилия, инициалы) </w:t>
      </w:r>
    </w:p>
    <w:p w:rsidR="00913D2A" w:rsidRPr="0039761D" w:rsidRDefault="00913D2A" w:rsidP="00913D2A">
      <w:pPr>
        <w:ind w:right="2" w:firstLine="709"/>
        <w:rPr>
          <w:rFonts w:ascii="PT Astra Serif" w:hAnsi="PT Astra Serif"/>
        </w:rPr>
      </w:pPr>
      <w:r w:rsidRPr="0039761D">
        <w:rPr>
          <w:rFonts w:ascii="PT Astra Serif" w:hAnsi="PT Astra Serif"/>
          <w:sz w:val="28"/>
          <w:szCs w:val="28"/>
        </w:rPr>
        <w:t>Члены комиссии:</w:t>
      </w:r>
      <w:r w:rsidRPr="0039761D">
        <w:rPr>
          <w:rFonts w:ascii="PT Astra Serif" w:hAnsi="PT Astra Serif"/>
        </w:rPr>
        <w:t xml:space="preserve"> </w:t>
      </w:r>
      <w:r w:rsidRPr="0039761D">
        <w:rPr>
          <w:rFonts w:ascii="PT Astra Serif" w:hAnsi="PT Astra Serif"/>
          <w:sz w:val="28"/>
          <w:szCs w:val="28"/>
        </w:rPr>
        <w:t xml:space="preserve">____________________________________________________________________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rPr>
        <w:t>(должность, подпись, фамилия, инициалы)</w:t>
      </w:r>
      <w:r w:rsidRPr="0039761D">
        <w:rPr>
          <w:rFonts w:ascii="PT Astra Serif" w:hAnsi="PT Astra Serif"/>
          <w:sz w:val="28"/>
          <w:szCs w:val="28"/>
        </w:rPr>
        <w:t xml:space="preserve"> ____________________________________________________________________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rPr>
        <w:t xml:space="preserve">(должность, подпись, фамилия, инициалы) </w:t>
      </w:r>
    </w:p>
    <w:p w:rsidR="00913D2A" w:rsidRPr="0039761D" w:rsidRDefault="00913D2A" w:rsidP="00913D2A">
      <w:pPr>
        <w:ind w:right="2" w:firstLine="709"/>
        <w:rPr>
          <w:rFonts w:ascii="PT Astra Serif" w:hAnsi="PT Astra Serif"/>
        </w:rPr>
      </w:pPr>
      <w:r w:rsidRPr="0039761D">
        <w:rPr>
          <w:rFonts w:ascii="PT Astra Serif" w:hAnsi="PT Astra Serif"/>
          <w:sz w:val="28"/>
          <w:szCs w:val="28"/>
        </w:rPr>
        <w:t xml:space="preserve">С заключением Комиссии ознакомлен: заявитель: 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w:t>
      </w:r>
      <w:r w:rsidRPr="0039761D">
        <w:rPr>
          <w:rFonts w:ascii="PT Astra Serif" w:hAnsi="PT Astra Serif"/>
        </w:rPr>
        <w:t>(подпись, фамилия, инициалы)</w:t>
      </w:r>
    </w:p>
    <w:p w:rsidR="00913D2A" w:rsidRPr="0039761D" w:rsidRDefault="00913D2A" w:rsidP="00913D2A">
      <w:pPr>
        <w:ind w:right="2" w:firstLine="709"/>
        <w:rPr>
          <w:rFonts w:ascii="PT Astra Serif" w:hAnsi="PT Astra Serif"/>
        </w:rPr>
      </w:pP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установлен/не установлен на основании _____________________________</w:t>
      </w:r>
    </w:p>
    <w:p w:rsidR="00913D2A" w:rsidRPr="0039761D" w:rsidRDefault="00913D2A" w:rsidP="00913D2A">
      <w:pPr>
        <w:ind w:right="2" w:firstLine="709"/>
        <w:jc w:val="both"/>
        <w:rPr>
          <w:rFonts w:ascii="PT Astra Serif" w:hAnsi="PT Astra Serif"/>
          <w:sz w:val="28"/>
          <w:szCs w:val="28"/>
        </w:rPr>
      </w:pPr>
      <w:r w:rsidRPr="0039761D">
        <w:rPr>
          <w:rFonts w:ascii="PT Astra Serif" w:hAnsi="PT Astra Serif"/>
        </w:rPr>
        <w:t xml:space="preserve">              (нужное подчеркнуть)</w:t>
      </w:r>
      <w:r w:rsidRPr="0039761D">
        <w:rPr>
          <w:rFonts w:ascii="PT Astra Serif" w:hAnsi="PT Astra Serif"/>
        </w:rPr>
        <w:tab/>
      </w:r>
      <w:r w:rsidRPr="0039761D">
        <w:rPr>
          <w:rFonts w:ascii="PT Astra Serif" w:hAnsi="PT Astra Serif"/>
        </w:rPr>
        <w:tab/>
      </w:r>
      <w:r w:rsidR="00F14773">
        <w:rPr>
          <w:rFonts w:ascii="PT Astra Serif" w:hAnsi="PT Astra Serif"/>
        </w:rPr>
        <w:t xml:space="preserve">                </w:t>
      </w:r>
      <w:r w:rsidRPr="0039761D">
        <w:rPr>
          <w:rFonts w:ascii="PT Astra Serif" w:hAnsi="PT Astra Serif"/>
        </w:rPr>
        <w:tab/>
        <w:t>(указать, если факт проживания установлен)</w:t>
      </w:r>
    </w:p>
    <w:p w:rsidR="00913D2A" w:rsidRPr="0039761D" w:rsidRDefault="00913D2A" w:rsidP="00913D2A">
      <w:pPr>
        <w:ind w:right="2" w:firstLine="709"/>
        <w:jc w:val="both"/>
        <w:rPr>
          <w:rFonts w:ascii="PT Astra Serif" w:hAnsi="PT Astra Serif"/>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464DF" w:rsidRDefault="009464DF" w:rsidP="00913D2A">
      <w:pPr>
        <w:ind w:right="2" w:firstLine="709"/>
        <w:jc w:val="both"/>
        <w:rPr>
          <w:sz w:val="28"/>
          <w:szCs w:val="28"/>
        </w:rPr>
      </w:pPr>
    </w:p>
    <w:p w:rsidR="009464DF" w:rsidRDefault="009464DF" w:rsidP="00913D2A">
      <w:pPr>
        <w:ind w:right="2" w:firstLine="709"/>
        <w:jc w:val="both"/>
        <w:rPr>
          <w:sz w:val="28"/>
          <w:szCs w:val="28"/>
        </w:rPr>
      </w:pPr>
    </w:p>
    <w:p w:rsidR="009464DF" w:rsidRDefault="009464DF" w:rsidP="00913D2A">
      <w:pPr>
        <w:ind w:right="2"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2"/>
        <w:gridCol w:w="5278"/>
      </w:tblGrid>
      <w:tr w:rsidR="009464DF" w:rsidTr="00DB3C40">
        <w:tc>
          <w:tcPr>
            <w:tcW w:w="5778" w:type="dxa"/>
          </w:tcPr>
          <w:p w:rsidR="009464DF" w:rsidRDefault="009464DF" w:rsidP="00DB3C40">
            <w:pPr>
              <w:ind w:right="2"/>
              <w:jc w:val="both"/>
              <w:rPr>
                <w:sz w:val="28"/>
                <w:szCs w:val="28"/>
              </w:rPr>
            </w:pPr>
          </w:p>
        </w:tc>
        <w:tc>
          <w:tcPr>
            <w:tcW w:w="4274" w:type="dxa"/>
          </w:tcPr>
          <w:p w:rsidR="009464DF" w:rsidRPr="00466006" w:rsidRDefault="009464DF" w:rsidP="00DB3C40">
            <w:pPr>
              <w:ind w:right="2"/>
              <w:jc w:val="both"/>
              <w:rPr>
                <w:rFonts w:ascii="PT Astra Serif" w:hAnsi="PT Astra Serif"/>
                <w:sz w:val="22"/>
                <w:szCs w:val="22"/>
              </w:rPr>
            </w:pPr>
            <w:r w:rsidRPr="00466006">
              <w:rPr>
                <w:rFonts w:ascii="PT Astra Serif" w:hAnsi="PT Astra Serif"/>
                <w:sz w:val="22"/>
                <w:szCs w:val="22"/>
              </w:rPr>
              <w:t xml:space="preserve">Приложение </w:t>
            </w:r>
            <w:r>
              <w:rPr>
                <w:rFonts w:ascii="PT Astra Serif" w:hAnsi="PT Astra Serif"/>
                <w:sz w:val="22"/>
                <w:szCs w:val="22"/>
              </w:rPr>
              <w:t>2</w:t>
            </w:r>
            <w:r w:rsidRPr="00466006">
              <w:rPr>
                <w:rFonts w:ascii="PT Astra Serif" w:hAnsi="PT Astra Serif"/>
                <w:sz w:val="22"/>
                <w:szCs w:val="22"/>
              </w:rPr>
              <w:t xml:space="preserve"> к Порядку установления фактов проживания</w:t>
            </w:r>
            <w:r>
              <w:rPr>
                <w:rFonts w:ascii="PT Astra Serif" w:hAnsi="PT Astra Serif"/>
                <w:sz w:val="22"/>
                <w:szCs w:val="22"/>
              </w:rPr>
              <w:t xml:space="preserve"> граждан</w:t>
            </w:r>
            <w:r w:rsidRPr="00466006">
              <w:rPr>
                <w:rFonts w:ascii="PT Astra Serif" w:hAnsi="PT Astra Serif"/>
                <w:sz w:val="22"/>
                <w:szCs w:val="22"/>
              </w:rPr>
              <w:t xml:space="preserve"> в жилых помещениях, находящихся в</w:t>
            </w:r>
            <w:r w:rsidRPr="00466006">
              <w:rPr>
                <w:rFonts w:ascii="PT Astra Serif" w:hAnsi="PT Astra Serif"/>
                <w:sz w:val="22"/>
                <w:szCs w:val="22"/>
              </w:rPr>
              <w:tab/>
              <w:t>зоне чрезвычайной ситуации, нарушения условий жизнедеятельности и утраты имущества первой необходимости в</w:t>
            </w:r>
            <w:r>
              <w:rPr>
                <w:rFonts w:ascii="PT Astra Serif" w:hAnsi="PT Astra Serif"/>
                <w:sz w:val="22"/>
                <w:szCs w:val="22"/>
              </w:rPr>
              <w:t xml:space="preserve"> </w:t>
            </w:r>
            <w:r w:rsidRPr="00466006">
              <w:rPr>
                <w:rFonts w:ascii="PT Astra Serif" w:hAnsi="PT Astra Serif"/>
                <w:sz w:val="22"/>
                <w:szCs w:val="22"/>
              </w:rPr>
              <w:t>результате чрезвычайной ситуации</w:t>
            </w:r>
          </w:p>
          <w:p w:rsidR="009464DF" w:rsidRPr="00466006" w:rsidRDefault="009464DF" w:rsidP="00DB3C40">
            <w:pPr>
              <w:ind w:right="2"/>
              <w:jc w:val="both"/>
              <w:rPr>
                <w:rFonts w:ascii="PT Astra Serif" w:hAnsi="PT Astra Serif"/>
                <w:sz w:val="28"/>
                <w:szCs w:val="28"/>
              </w:rPr>
            </w:pPr>
          </w:p>
        </w:tc>
      </w:tr>
      <w:tr w:rsidR="009464DF" w:rsidTr="00DB3C40">
        <w:tc>
          <w:tcPr>
            <w:tcW w:w="5778" w:type="dxa"/>
          </w:tcPr>
          <w:p w:rsidR="009464DF" w:rsidRDefault="009464DF" w:rsidP="00DB3C40">
            <w:pPr>
              <w:ind w:right="2"/>
              <w:jc w:val="both"/>
              <w:rPr>
                <w:sz w:val="28"/>
                <w:szCs w:val="28"/>
              </w:rPr>
            </w:pPr>
          </w:p>
        </w:tc>
        <w:tc>
          <w:tcPr>
            <w:tcW w:w="4274" w:type="dxa"/>
          </w:tcPr>
          <w:p w:rsidR="009464DF" w:rsidRPr="00466006" w:rsidRDefault="009464DF" w:rsidP="00DB3C40">
            <w:pPr>
              <w:ind w:right="2" w:firstLine="709"/>
              <w:jc w:val="center"/>
              <w:rPr>
                <w:rFonts w:ascii="PT Astra Serif" w:hAnsi="PT Astra Serif"/>
                <w:sz w:val="28"/>
                <w:szCs w:val="28"/>
              </w:rPr>
            </w:pPr>
          </w:p>
          <w:p w:rsidR="009464DF" w:rsidRPr="00466006" w:rsidRDefault="009464DF" w:rsidP="00DB3C40">
            <w:pPr>
              <w:ind w:right="2" w:firstLine="709"/>
              <w:jc w:val="center"/>
              <w:rPr>
                <w:rFonts w:ascii="PT Astra Serif" w:hAnsi="PT Astra Serif"/>
                <w:b/>
                <w:sz w:val="28"/>
                <w:szCs w:val="28"/>
              </w:rPr>
            </w:pPr>
            <w:r w:rsidRPr="00466006">
              <w:rPr>
                <w:rFonts w:ascii="PT Astra Serif" w:hAnsi="PT Astra Serif"/>
                <w:b/>
                <w:sz w:val="28"/>
                <w:szCs w:val="28"/>
              </w:rPr>
              <w:t>УТВЕРЖДАЮ</w:t>
            </w:r>
          </w:p>
          <w:p w:rsidR="009464DF" w:rsidRPr="00466006" w:rsidRDefault="009464DF" w:rsidP="00DB3C40">
            <w:pPr>
              <w:ind w:right="2" w:firstLine="55"/>
              <w:rPr>
                <w:rFonts w:ascii="PT Astra Serif" w:hAnsi="PT Astra Serif"/>
                <w:b/>
                <w:sz w:val="28"/>
                <w:szCs w:val="28"/>
              </w:rPr>
            </w:pPr>
            <w:r w:rsidRPr="00466006">
              <w:rPr>
                <w:rFonts w:ascii="PT Astra Serif" w:hAnsi="PT Astra Serif"/>
                <w:b/>
                <w:sz w:val="28"/>
                <w:szCs w:val="28"/>
              </w:rPr>
              <w:t xml:space="preserve">Глава Балашовского муниципального района </w:t>
            </w:r>
          </w:p>
          <w:p w:rsidR="009464DF" w:rsidRPr="00466006" w:rsidRDefault="009464DF" w:rsidP="00DB3C40">
            <w:pPr>
              <w:ind w:right="2" w:firstLine="709"/>
              <w:jc w:val="right"/>
              <w:rPr>
                <w:rFonts w:ascii="PT Astra Serif" w:hAnsi="PT Astra Serif"/>
                <w:sz w:val="28"/>
                <w:szCs w:val="28"/>
              </w:rPr>
            </w:pP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t>______________________</w:t>
            </w:r>
            <w:r w:rsidR="002D797B">
              <w:rPr>
                <w:rFonts w:ascii="PT Astra Serif" w:hAnsi="PT Astra Serif"/>
                <w:sz w:val="28"/>
                <w:szCs w:val="28"/>
              </w:rPr>
              <w:t>___</w:t>
            </w:r>
            <w:r w:rsidRPr="00466006">
              <w:rPr>
                <w:rFonts w:ascii="PT Astra Serif" w:hAnsi="PT Astra Serif"/>
                <w:sz w:val="28"/>
                <w:szCs w:val="28"/>
              </w:rPr>
              <w:t>____</w:t>
            </w:r>
            <w:r w:rsidR="002D797B">
              <w:rPr>
                <w:rFonts w:ascii="PT Astra Serif" w:hAnsi="PT Astra Serif"/>
                <w:sz w:val="28"/>
                <w:szCs w:val="28"/>
              </w:rPr>
              <w:t>__</w:t>
            </w:r>
            <w:r w:rsidRPr="00466006">
              <w:rPr>
                <w:rFonts w:ascii="PT Astra Serif" w:hAnsi="PT Astra Serif"/>
                <w:sz w:val="28"/>
                <w:szCs w:val="28"/>
              </w:rPr>
              <w:t xml:space="preserve"> </w:t>
            </w:r>
          </w:p>
          <w:p w:rsidR="009464DF" w:rsidRPr="00466006" w:rsidRDefault="002D797B" w:rsidP="00DB3C40">
            <w:pPr>
              <w:ind w:right="2" w:firstLine="709"/>
              <w:jc w:val="both"/>
              <w:rPr>
                <w:rFonts w:ascii="PT Astra Serif" w:hAnsi="PT Astra Serif"/>
                <w:sz w:val="28"/>
                <w:szCs w:val="28"/>
              </w:rPr>
            </w:pPr>
            <w:r>
              <w:rPr>
                <w:rFonts w:ascii="PT Astra Serif" w:hAnsi="PT Astra Serif"/>
                <w:sz w:val="28"/>
                <w:szCs w:val="28"/>
              </w:rPr>
              <w:t xml:space="preserve">  </w:t>
            </w:r>
            <w:r w:rsidR="009464DF" w:rsidRPr="00466006">
              <w:rPr>
                <w:rFonts w:ascii="PT Astra Serif" w:hAnsi="PT Astra Serif"/>
                <w:sz w:val="28"/>
                <w:szCs w:val="28"/>
              </w:rPr>
              <w:tab/>
              <w:t>(</w:t>
            </w:r>
            <w:r w:rsidR="009464DF" w:rsidRPr="00466006">
              <w:rPr>
                <w:rFonts w:ascii="PT Astra Serif" w:hAnsi="PT Astra Serif"/>
              </w:rPr>
              <w:t>подпись) (фамилия, инициалы)</w:t>
            </w:r>
            <w:r w:rsidR="009464DF" w:rsidRPr="00466006">
              <w:rPr>
                <w:rFonts w:ascii="PT Astra Serif" w:hAnsi="PT Astra Serif"/>
                <w:sz w:val="28"/>
                <w:szCs w:val="28"/>
              </w:rPr>
              <w:t xml:space="preserve"> </w:t>
            </w:r>
          </w:p>
          <w:p w:rsidR="002D797B" w:rsidRDefault="009464DF" w:rsidP="00DB3C40">
            <w:pPr>
              <w:ind w:right="2" w:firstLine="709"/>
              <w:jc w:val="both"/>
              <w:rPr>
                <w:rFonts w:ascii="PT Astra Serif" w:hAnsi="PT Astra Serif"/>
                <w:sz w:val="28"/>
                <w:szCs w:val="28"/>
              </w:rPr>
            </w:pP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r>
            <w:r w:rsidRPr="00466006">
              <w:rPr>
                <w:rFonts w:ascii="PT Astra Serif" w:hAnsi="PT Astra Serif"/>
                <w:sz w:val="28"/>
                <w:szCs w:val="28"/>
              </w:rPr>
              <w:tab/>
              <w:t xml:space="preserve">«___»____________ 20 ____г. </w:t>
            </w:r>
            <w:r w:rsidRPr="00466006">
              <w:rPr>
                <w:rFonts w:ascii="PT Astra Serif" w:hAnsi="PT Astra Serif"/>
                <w:sz w:val="28"/>
                <w:szCs w:val="28"/>
              </w:rPr>
              <w:tab/>
            </w:r>
          </w:p>
          <w:p w:rsidR="002D797B" w:rsidRDefault="002D797B" w:rsidP="00DB3C40">
            <w:pPr>
              <w:ind w:right="2" w:firstLine="709"/>
              <w:jc w:val="both"/>
              <w:rPr>
                <w:rFonts w:ascii="PT Astra Serif" w:hAnsi="PT Astra Serif"/>
                <w:sz w:val="28"/>
                <w:szCs w:val="28"/>
              </w:rPr>
            </w:pPr>
          </w:p>
          <w:p w:rsidR="009464DF" w:rsidRPr="00466006" w:rsidRDefault="009464DF" w:rsidP="00DB3C40">
            <w:pPr>
              <w:ind w:right="2" w:firstLine="709"/>
              <w:jc w:val="both"/>
              <w:rPr>
                <w:rFonts w:ascii="PT Astra Serif" w:hAnsi="PT Astra Serif"/>
                <w:sz w:val="28"/>
                <w:szCs w:val="28"/>
              </w:rPr>
            </w:pPr>
            <w:bookmarkStart w:id="0" w:name="_GoBack"/>
            <w:bookmarkEnd w:id="0"/>
            <w:r w:rsidRPr="00466006">
              <w:rPr>
                <w:rFonts w:ascii="PT Astra Serif" w:hAnsi="PT Astra Serif"/>
                <w:sz w:val="28"/>
                <w:szCs w:val="28"/>
              </w:rPr>
              <w:t xml:space="preserve">МП </w:t>
            </w:r>
          </w:p>
          <w:p w:rsidR="009464DF" w:rsidRPr="00466006" w:rsidRDefault="009464DF" w:rsidP="00DB3C40">
            <w:pPr>
              <w:ind w:right="2"/>
              <w:jc w:val="both"/>
              <w:rPr>
                <w:rFonts w:ascii="PT Astra Serif" w:hAnsi="PT Astra Serif"/>
                <w:sz w:val="28"/>
                <w:szCs w:val="28"/>
              </w:rPr>
            </w:pPr>
          </w:p>
        </w:tc>
      </w:tr>
    </w:tbl>
    <w:p w:rsidR="00913D2A" w:rsidRPr="0039761D" w:rsidRDefault="00913D2A" w:rsidP="009464DF">
      <w:pPr>
        <w:ind w:right="2" w:firstLine="709"/>
        <w:jc w:val="both"/>
        <w:rPr>
          <w:rFonts w:ascii="PT Astra Serif" w:hAnsi="PT Astra Serif"/>
          <w:sz w:val="28"/>
          <w:szCs w:val="28"/>
        </w:rPr>
      </w:pPr>
      <w:r>
        <w:rPr>
          <w:sz w:val="28"/>
          <w:szCs w:val="28"/>
        </w:rPr>
        <w:tab/>
      </w:r>
      <w:r>
        <w:rPr>
          <w:sz w:val="28"/>
          <w:szCs w:val="28"/>
        </w:rPr>
        <w:tab/>
      </w:r>
      <w:r>
        <w:rPr>
          <w:sz w:val="28"/>
          <w:szCs w:val="28"/>
        </w:rPr>
        <w:tab/>
      </w:r>
      <w:r w:rsidRPr="0039761D">
        <w:rPr>
          <w:rFonts w:ascii="PT Astra Serif" w:hAnsi="PT Astra Serif"/>
          <w:sz w:val="28"/>
          <w:szCs w:val="28"/>
        </w:rPr>
        <w:t xml:space="preserve"> </w:t>
      </w:r>
    </w:p>
    <w:p w:rsidR="00913D2A" w:rsidRDefault="00913D2A" w:rsidP="00913D2A">
      <w:pPr>
        <w:ind w:right="2" w:firstLine="709"/>
        <w:jc w:val="both"/>
        <w:rPr>
          <w:sz w:val="28"/>
          <w:szCs w:val="28"/>
        </w:rPr>
      </w:pPr>
    </w:p>
    <w:p w:rsidR="00913D2A" w:rsidRDefault="00913D2A" w:rsidP="00913D2A">
      <w:pPr>
        <w:ind w:right="2" w:firstLine="709"/>
        <w:jc w:val="both"/>
        <w:rPr>
          <w:sz w:val="28"/>
          <w:szCs w:val="28"/>
        </w:rPr>
      </w:pPr>
    </w:p>
    <w:p w:rsidR="00913D2A" w:rsidRPr="00980C48" w:rsidRDefault="00913D2A" w:rsidP="00913D2A">
      <w:pPr>
        <w:ind w:right="2" w:firstLine="709"/>
        <w:jc w:val="center"/>
        <w:rPr>
          <w:rFonts w:ascii="PT Astra Serif" w:hAnsi="PT Astra Serif"/>
          <w:b/>
          <w:sz w:val="28"/>
          <w:szCs w:val="28"/>
        </w:rPr>
      </w:pPr>
      <w:r w:rsidRPr="00980C48">
        <w:rPr>
          <w:rFonts w:ascii="PT Astra Serif" w:hAnsi="PT Astra Serif"/>
          <w:b/>
          <w:sz w:val="28"/>
          <w:szCs w:val="28"/>
        </w:rPr>
        <w:t xml:space="preserve">ЗАКЛЮЧЕНИЕ </w:t>
      </w:r>
    </w:p>
    <w:p w:rsidR="00913D2A" w:rsidRPr="00980C48" w:rsidRDefault="00913D2A" w:rsidP="00913D2A">
      <w:pPr>
        <w:ind w:right="2" w:firstLine="709"/>
        <w:jc w:val="center"/>
        <w:rPr>
          <w:rFonts w:ascii="PT Astra Serif" w:hAnsi="PT Astra Serif"/>
          <w:b/>
          <w:sz w:val="28"/>
          <w:szCs w:val="28"/>
        </w:rPr>
      </w:pPr>
      <w:r w:rsidRPr="00980C48">
        <w:rPr>
          <w:rFonts w:ascii="PT Astra Serif" w:hAnsi="PT Astra Serif"/>
          <w:b/>
          <w:sz w:val="28"/>
          <w:szCs w:val="28"/>
        </w:rPr>
        <w:t>об установлении факта проживания в жилом помещении, находящимся в зоне чрезвычайной ситуации, и факта утраты заявителем имущества первой необходимости в результате чрезвычайной ситуации</w:t>
      </w:r>
    </w:p>
    <w:p w:rsidR="00913D2A" w:rsidRPr="0039761D" w:rsidRDefault="00913D2A" w:rsidP="00913D2A">
      <w:pPr>
        <w:ind w:right="2" w:firstLine="709"/>
        <w:rPr>
          <w:rFonts w:ascii="PT Astra Serif" w:hAnsi="PT Astra Serif"/>
        </w:rPr>
      </w:pPr>
    </w:p>
    <w:p w:rsidR="00980C48"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Комиссия, действующая на основании ______________________________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В составе: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Председатель комиссии: __________________________________________</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Члены комиссии :  _______________________________________________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_______________________________________________</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_______________________________________________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 xml:space="preserve">провела _______________ обследование утраченного имущества первой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rPr>
        <w:t>(дата)</w:t>
      </w:r>
      <w:r w:rsidRPr="0039761D">
        <w:rPr>
          <w:rFonts w:ascii="PT Astra Serif" w:hAnsi="PT Astra Serif"/>
        </w:rPr>
        <w:tab/>
      </w:r>
      <w:r w:rsidRPr="0039761D">
        <w:rPr>
          <w:rFonts w:ascii="PT Astra Serif" w:hAnsi="PT Astra Serif"/>
          <w:sz w:val="28"/>
          <w:szCs w:val="28"/>
        </w:rPr>
        <w:tab/>
        <w:t xml:space="preserve">     необходимости:</w:t>
      </w:r>
    </w:p>
    <w:p w:rsidR="00913D2A" w:rsidRPr="0039761D" w:rsidRDefault="00913D2A" w:rsidP="00913D2A">
      <w:pPr>
        <w:ind w:right="2" w:firstLine="709"/>
        <w:rPr>
          <w:rFonts w:ascii="PT Astra Serif" w:hAnsi="PT Astra Serif"/>
          <w:sz w:val="28"/>
          <w:szCs w:val="28"/>
        </w:rPr>
      </w:pPr>
      <w:r w:rsidRPr="0039761D">
        <w:rPr>
          <w:rFonts w:ascii="PT Astra Serif" w:hAnsi="PT Astra Serif"/>
        </w:rPr>
        <w:t xml:space="preserve">                  </w:t>
      </w:r>
      <w:r w:rsidRPr="0039761D">
        <w:rPr>
          <w:rFonts w:ascii="PT Astra Serif" w:hAnsi="PT Astra Serif"/>
          <w:sz w:val="28"/>
          <w:szCs w:val="28"/>
        </w:rPr>
        <w:t xml:space="preserve"> </w:t>
      </w:r>
    </w:p>
    <w:p w:rsidR="00913D2A" w:rsidRPr="0039761D" w:rsidRDefault="00913D2A" w:rsidP="00913D2A">
      <w:pPr>
        <w:ind w:right="2" w:firstLine="709"/>
        <w:rPr>
          <w:rFonts w:ascii="PT Astra Serif" w:hAnsi="PT Astra Serif"/>
        </w:rPr>
      </w:pPr>
      <w:r w:rsidRPr="0039761D">
        <w:rPr>
          <w:rFonts w:ascii="PT Astra Serif" w:hAnsi="PT Astra Serif"/>
          <w:sz w:val="28"/>
          <w:szCs w:val="28"/>
        </w:rPr>
        <w:t>Адрес места жительства: ____________________________________________________________________ ____________________________________________________________________</w:t>
      </w:r>
    </w:p>
    <w:p w:rsidR="00913D2A" w:rsidRPr="0039761D" w:rsidRDefault="00913D2A" w:rsidP="00913D2A">
      <w:pPr>
        <w:ind w:right="2" w:firstLine="709"/>
        <w:rPr>
          <w:rFonts w:ascii="PT Astra Serif" w:hAnsi="PT Astra Serif"/>
        </w:rPr>
      </w:pPr>
      <w:r w:rsidRPr="0039761D">
        <w:rPr>
          <w:rFonts w:ascii="PT Astra Serif" w:hAnsi="PT Astra Serif"/>
          <w:sz w:val="28"/>
          <w:szCs w:val="28"/>
        </w:rPr>
        <w:t>Ф.И. О. заявителя_______________________________________________</w:t>
      </w:r>
    </w:p>
    <w:p w:rsidR="00913D2A" w:rsidRPr="0039761D" w:rsidRDefault="00913D2A" w:rsidP="00913D2A">
      <w:pPr>
        <w:ind w:right="2" w:firstLine="709"/>
        <w:rPr>
          <w:rFonts w:ascii="PT Astra Serif" w:hAnsi="PT Astra Serif"/>
          <w:sz w:val="28"/>
          <w:szCs w:val="28"/>
        </w:rPr>
      </w:pPr>
    </w:p>
    <w:p w:rsidR="00913D2A" w:rsidRDefault="00913D2A" w:rsidP="00913D2A">
      <w:pPr>
        <w:ind w:right="2" w:firstLine="709"/>
        <w:rPr>
          <w:rFonts w:ascii="PT Astra Serif" w:hAnsi="PT Astra Serif"/>
        </w:rPr>
      </w:pPr>
      <w:r w:rsidRPr="0039761D">
        <w:rPr>
          <w:rFonts w:ascii="PT Astra Serif" w:hAnsi="PT Astra Serif"/>
          <w:sz w:val="28"/>
          <w:szCs w:val="28"/>
        </w:rPr>
        <w:t xml:space="preserve">Факт проживания в жилом помещении: 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w:t>
      </w:r>
      <w:r w:rsidRPr="0039761D">
        <w:rPr>
          <w:rFonts w:ascii="PT Astra Serif" w:hAnsi="PT Astra Serif"/>
        </w:rPr>
        <w:t xml:space="preserve">(Ф.И.О. заявителя) </w:t>
      </w:r>
    </w:p>
    <w:p w:rsidR="00980C48" w:rsidRDefault="00980C48" w:rsidP="00913D2A">
      <w:pPr>
        <w:ind w:right="2" w:firstLine="709"/>
        <w:rPr>
          <w:rFonts w:ascii="PT Astra Serif" w:hAnsi="PT Astra Serif"/>
        </w:rPr>
      </w:pPr>
    </w:p>
    <w:p w:rsidR="00980C48" w:rsidRDefault="00980C48" w:rsidP="00913D2A">
      <w:pPr>
        <w:ind w:right="2" w:firstLine="709"/>
        <w:rPr>
          <w:rFonts w:ascii="PT Astra Serif" w:hAnsi="PT Astra Serif"/>
        </w:rPr>
      </w:pPr>
    </w:p>
    <w:p w:rsidR="002D797B" w:rsidRDefault="002D797B" w:rsidP="00913D2A">
      <w:pPr>
        <w:ind w:right="2" w:firstLine="709"/>
        <w:rPr>
          <w:rFonts w:ascii="PT Astra Serif" w:hAnsi="PT Astra Serif"/>
        </w:rPr>
      </w:pPr>
    </w:p>
    <w:p w:rsidR="002D797B" w:rsidRDefault="002D797B" w:rsidP="00913D2A">
      <w:pPr>
        <w:ind w:right="2" w:firstLine="709"/>
        <w:rPr>
          <w:rFonts w:ascii="PT Astra Serif" w:hAnsi="PT Astra Serif"/>
        </w:rPr>
      </w:pPr>
    </w:p>
    <w:p w:rsidR="00980C48" w:rsidRPr="0039761D" w:rsidRDefault="00980C48" w:rsidP="00913D2A">
      <w:pPr>
        <w:ind w:right="2" w:firstLine="709"/>
        <w:rPr>
          <w:rFonts w:ascii="PT Astra Serif" w:hAnsi="PT Astra Serif"/>
        </w:rPr>
      </w:pPr>
    </w:p>
    <w:p w:rsidR="00913D2A" w:rsidRPr="00980C48" w:rsidRDefault="00913D2A" w:rsidP="00913D2A">
      <w:pPr>
        <w:ind w:right="2" w:firstLine="709"/>
        <w:jc w:val="center"/>
        <w:rPr>
          <w:rFonts w:ascii="PT Astra Serif" w:hAnsi="PT Astra Serif"/>
          <w:b/>
          <w:sz w:val="28"/>
          <w:szCs w:val="28"/>
        </w:rPr>
      </w:pPr>
      <w:r w:rsidRPr="00980C48">
        <w:rPr>
          <w:rFonts w:ascii="PT Astra Serif" w:hAnsi="PT Astra Serif"/>
          <w:b/>
          <w:sz w:val="28"/>
          <w:szCs w:val="28"/>
        </w:rPr>
        <w:lastRenderedPageBreak/>
        <w:t>Список утраченного имущества первой необходимости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3"/>
        <w:gridCol w:w="2661"/>
        <w:gridCol w:w="1813"/>
      </w:tblGrid>
      <w:tr w:rsidR="00913D2A" w:rsidRPr="0039761D" w:rsidTr="00C919A2">
        <w:tc>
          <w:tcPr>
            <w:tcW w:w="5813" w:type="dxa"/>
            <w:shd w:val="clear" w:color="auto" w:fill="auto"/>
          </w:tcPr>
          <w:p w:rsidR="00913D2A" w:rsidRPr="00980C48" w:rsidRDefault="00913D2A" w:rsidP="00376F96">
            <w:pPr>
              <w:ind w:right="2"/>
              <w:jc w:val="center"/>
              <w:rPr>
                <w:rFonts w:ascii="PT Astra Serif" w:hAnsi="PT Astra Serif"/>
                <w:b/>
                <w:sz w:val="28"/>
                <w:szCs w:val="28"/>
              </w:rPr>
            </w:pPr>
            <w:r w:rsidRPr="00980C48">
              <w:rPr>
                <w:rFonts w:ascii="PT Astra Serif" w:hAnsi="PT Astra Serif"/>
                <w:b/>
                <w:sz w:val="28"/>
                <w:szCs w:val="28"/>
              </w:rPr>
              <w:t>Список имущества первой необходимости</w:t>
            </w:r>
          </w:p>
        </w:tc>
        <w:tc>
          <w:tcPr>
            <w:tcW w:w="2661" w:type="dxa"/>
            <w:shd w:val="clear" w:color="auto" w:fill="auto"/>
          </w:tcPr>
          <w:p w:rsidR="00980C48" w:rsidRPr="00980C48" w:rsidRDefault="00913D2A" w:rsidP="00376F96">
            <w:pPr>
              <w:ind w:right="2"/>
              <w:jc w:val="center"/>
              <w:rPr>
                <w:rFonts w:ascii="PT Astra Serif" w:hAnsi="PT Astra Serif"/>
                <w:b/>
                <w:sz w:val="28"/>
                <w:szCs w:val="28"/>
              </w:rPr>
            </w:pPr>
            <w:r w:rsidRPr="00980C48">
              <w:rPr>
                <w:rFonts w:ascii="PT Astra Serif" w:hAnsi="PT Astra Serif"/>
                <w:b/>
                <w:sz w:val="28"/>
                <w:szCs w:val="28"/>
              </w:rPr>
              <w:t xml:space="preserve">Утрачено </w:t>
            </w:r>
          </w:p>
          <w:p w:rsidR="00913D2A" w:rsidRPr="00980C48" w:rsidRDefault="00913D2A" w:rsidP="00376F96">
            <w:pPr>
              <w:ind w:right="2"/>
              <w:jc w:val="center"/>
              <w:rPr>
                <w:rFonts w:ascii="PT Astra Serif" w:hAnsi="PT Astra Serif"/>
                <w:b/>
                <w:sz w:val="28"/>
                <w:szCs w:val="28"/>
              </w:rPr>
            </w:pPr>
            <w:r w:rsidRPr="00980C48">
              <w:rPr>
                <w:rFonts w:ascii="PT Astra Serif" w:hAnsi="PT Astra Serif"/>
                <w:b/>
                <w:sz w:val="28"/>
                <w:szCs w:val="28"/>
              </w:rPr>
              <w:t>(Да или НЕТ)</w:t>
            </w:r>
          </w:p>
        </w:tc>
        <w:tc>
          <w:tcPr>
            <w:tcW w:w="1701" w:type="dxa"/>
            <w:shd w:val="clear" w:color="auto" w:fill="auto"/>
          </w:tcPr>
          <w:p w:rsidR="00913D2A" w:rsidRPr="00980C48" w:rsidRDefault="00913D2A" w:rsidP="00376F96">
            <w:pPr>
              <w:ind w:right="2"/>
              <w:jc w:val="center"/>
              <w:rPr>
                <w:rFonts w:ascii="PT Astra Serif" w:hAnsi="PT Astra Serif"/>
                <w:b/>
                <w:sz w:val="28"/>
                <w:szCs w:val="28"/>
              </w:rPr>
            </w:pPr>
            <w:r w:rsidRPr="00980C48">
              <w:rPr>
                <w:rFonts w:ascii="PT Astra Serif" w:hAnsi="PT Astra Serif"/>
                <w:b/>
                <w:sz w:val="28"/>
                <w:szCs w:val="28"/>
              </w:rPr>
              <w:t>Примечание</w:t>
            </w: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Предметы для хранения и приготовления пищи:</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холодильник</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газовая плита (электроплита)</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шкаф для посуды</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Предметы мебели для приема пищи:</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стол</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стул (табуретки)</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Предметы мебели для сна:</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кровать(диван)</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Предметы средств информирования граждан:</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телевизор (радио)</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Предметы средств водоснабжения и отопления (заполняется в случае отсутствия  централизованного водоснабжения и отопления):</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насос для подачи воды</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водонагреватель</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r w:rsidR="00913D2A" w:rsidRPr="0039761D" w:rsidTr="00C919A2">
        <w:tc>
          <w:tcPr>
            <w:tcW w:w="5813" w:type="dxa"/>
            <w:shd w:val="clear" w:color="auto" w:fill="auto"/>
          </w:tcPr>
          <w:p w:rsidR="00913D2A" w:rsidRPr="0039761D" w:rsidRDefault="00913D2A" w:rsidP="00376F96">
            <w:pPr>
              <w:ind w:right="2"/>
              <w:jc w:val="center"/>
              <w:rPr>
                <w:rFonts w:ascii="PT Astra Serif" w:hAnsi="PT Astra Serif"/>
                <w:sz w:val="28"/>
                <w:szCs w:val="28"/>
              </w:rPr>
            </w:pPr>
            <w:r w:rsidRPr="0039761D">
              <w:rPr>
                <w:rFonts w:ascii="PT Astra Serif" w:hAnsi="PT Astra Serif"/>
                <w:sz w:val="28"/>
                <w:szCs w:val="28"/>
              </w:rPr>
              <w:t xml:space="preserve">котел отопительный (переносная печь) </w:t>
            </w:r>
          </w:p>
        </w:tc>
        <w:tc>
          <w:tcPr>
            <w:tcW w:w="2661" w:type="dxa"/>
            <w:shd w:val="clear" w:color="auto" w:fill="auto"/>
          </w:tcPr>
          <w:p w:rsidR="00913D2A" w:rsidRPr="0039761D" w:rsidRDefault="00913D2A" w:rsidP="00376F96">
            <w:pPr>
              <w:ind w:right="2"/>
              <w:jc w:val="center"/>
              <w:rPr>
                <w:rFonts w:ascii="PT Astra Serif" w:hAnsi="PT Astra Serif"/>
                <w:sz w:val="28"/>
                <w:szCs w:val="28"/>
              </w:rPr>
            </w:pPr>
          </w:p>
        </w:tc>
        <w:tc>
          <w:tcPr>
            <w:tcW w:w="1701" w:type="dxa"/>
            <w:shd w:val="clear" w:color="auto" w:fill="auto"/>
          </w:tcPr>
          <w:p w:rsidR="00913D2A" w:rsidRPr="0039761D" w:rsidRDefault="00913D2A" w:rsidP="00376F96">
            <w:pPr>
              <w:ind w:right="2"/>
              <w:jc w:val="center"/>
              <w:rPr>
                <w:rFonts w:ascii="PT Astra Serif" w:hAnsi="PT Astra Serif"/>
                <w:sz w:val="28"/>
                <w:szCs w:val="28"/>
              </w:rPr>
            </w:pPr>
          </w:p>
        </w:tc>
      </w:tr>
    </w:tbl>
    <w:p w:rsidR="00913D2A" w:rsidRPr="0039761D" w:rsidRDefault="00913D2A" w:rsidP="00913D2A">
      <w:pPr>
        <w:ind w:right="2" w:firstLine="709"/>
        <w:rPr>
          <w:rFonts w:ascii="PT Astra Serif" w:hAnsi="PT Astra Serif"/>
        </w:rPr>
      </w:pPr>
      <w:r w:rsidRPr="0039761D">
        <w:rPr>
          <w:rFonts w:ascii="PT Astra Serif" w:hAnsi="PT Astra Serif"/>
          <w:sz w:val="28"/>
          <w:szCs w:val="28"/>
        </w:rPr>
        <w:t xml:space="preserve">Факт утраты имущества первой необходимости 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w:t>
      </w:r>
      <w:r w:rsidRPr="0039761D">
        <w:rPr>
          <w:rFonts w:ascii="PT Astra Serif" w:hAnsi="PT Astra Serif"/>
        </w:rPr>
        <w:t xml:space="preserve">(Ф.И.О. заявителя) </w:t>
      </w:r>
    </w:p>
    <w:p w:rsidR="00913D2A" w:rsidRPr="0039761D" w:rsidRDefault="00913D2A" w:rsidP="00913D2A">
      <w:pPr>
        <w:ind w:right="2" w:firstLine="709"/>
        <w:rPr>
          <w:rFonts w:ascii="PT Astra Serif" w:hAnsi="PT Astra Serif"/>
          <w:sz w:val="28"/>
          <w:szCs w:val="28"/>
        </w:rPr>
      </w:pPr>
      <w:r w:rsidRPr="0039761D">
        <w:rPr>
          <w:rFonts w:ascii="PT Astra Serif" w:hAnsi="PT Astra Serif"/>
          <w:sz w:val="28"/>
          <w:szCs w:val="28"/>
        </w:rPr>
        <w:t>в результате чрезвычайной ситуации</w:t>
      </w:r>
      <w:r w:rsidR="00980C48">
        <w:rPr>
          <w:rFonts w:ascii="PT Astra Serif" w:hAnsi="PT Astra Serif"/>
          <w:sz w:val="28"/>
          <w:szCs w:val="28"/>
        </w:rPr>
        <w:t xml:space="preserve"> установлен</w:t>
      </w:r>
      <w:r w:rsidRPr="0039761D">
        <w:rPr>
          <w:rFonts w:ascii="PT Astra Serif" w:hAnsi="PT Astra Serif"/>
          <w:sz w:val="28"/>
          <w:szCs w:val="28"/>
        </w:rPr>
        <w:t xml:space="preserve">/ не  установлен. </w:t>
      </w:r>
    </w:p>
    <w:p w:rsidR="00913D2A" w:rsidRPr="0039761D" w:rsidRDefault="00913D2A" w:rsidP="00913D2A">
      <w:pPr>
        <w:ind w:right="2" w:firstLine="709"/>
        <w:rPr>
          <w:rFonts w:ascii="PT Astra Serif" w:hAnsi="PT Astra Serif"/>
        </w:rPr>
      </w:pPr>
      <w:r w:rsidRPr="0039761D">
        <w:rPr>
          <w:rFonts w:ascii="PT Astra Serif" w:hAnsi="PT Astra Serif"/>
        </w:rPr>
        <w:t xml:space="preserve">                                       </w:t>
      </w:r>
      <w:r w:rsidR="00980C48">
        <w:rPr>
          <w:rFonts w:ascii="PT Astra Serif" w:hAnsi="PT Astra Serif"/>
        </w:rPr>
        <w:t xml:space="preserve">                                                           </w:t>
      </w:r>
      <w:r w:rsidRPr="0039761D">
        <w:rPr>
          <w:rFonts w:ascii="PT Astra Serif" w:hAnsi="PT Astra Serif"/>
        </w:rPr>
        <w:t xml:space="preserve">  (нужное подчеркнуть) </w:t>
      </w:r>
    </w:p>
    <w:p w:rsidR="00913D2A" w:rsidRPr="0039761D" w:rsidRDefault="00913D2A" w:rsidP="00913D2A">
      <w:pPr>
        <w:ind w:right="2" w:firstLine="709"/>
        <w:jc w:val="center"/>
        <w:rPr>
          <w:rFonts w:ascii="PT Astra Serif" w:hAnsi="PT Astra Serif"/>
          <w:sz w:val="28"/>
          <w:szCs w:val="28"/>
        </w:rPr>
      </w:pPr>
    </w:p>
    <w:p w:rsidR="00913D2A" w:rsidRPr="0039761D" w:rsidRDefault="00913D2A" w:rsidP="00913D2A">
      <w:pPr>
        <w:ind w:right="2" w:firstLine="709"/>
        <w:jc w:val="center"/>
        <w:rPr>
          <w:rFonts w:ascii="PT Astra Serif" w:hAnsi="PT Astra Serif"/>
        </w:rPr>
      </w:pPr>
      <w:r w:rsidRPr="0039761D">
        <w:rPr>
          <w:rFonts w:ascii="PT Astra Serif" w:hAnsi="PT Astra Serif"/>
          <w:sz w:val="28"/>
          <w:szCs w:val="28"/>
        </w:rPr>
        <w:t xml:space="preserve">Председатель Комиссии: _________________________________________ ____________________________________________________________________ </w:t>
      </w:r>
      <w:r w:rsidRPr="0039761D">
        <w:rPr>
          <w:rFonts w:ascii="PT Astra Serif" w:hAnsi="PT Astra Serif"/>
        </w:rPr>
        <w:t xml:space="preserve">(должность, подпись, фамилия, инициалы) </w:t>
      </w:r>
    </w:p>
    <w:p w:rsidR="00913D2A" w:rsidRPr="0039761D" w:rsidRDefault="00913D2A" w:rsidP="00913D2A">
      <w:pPr>
        <w:ind w:right="2" w:firstLine="709"/>
        <w:rPr>
          <w:rFonts w:ascii="PT Astra Serif" w:hAnsi="PT Astra Serif"/>
        </w:rPr>
      </w:pPr>
      <w:r w:rsidRPr="0039761D">
        <w:rPr>
          <w:rFonts w:ascii="PT Astra Serif" w:hAnsi="PT Astra Serif"/>
          <w:sz w:val="28"/>
          <w:szCs w:val="28"/>
        </w:rPr>
        <w:t>Члены комиссии:</w:t>
      </w:r>
      <w:r w:rsidRPr="0039761D">
        <w:rPr>
          <w:rFonts w:ascii="PT Astra Serif" w:hAnsi="PT Astra Serif"/>
        </w:rPr>
        <w:t xml:space="preserve"> </w:t>
      </w:r>
      <w:r w:rsidRPr="0039761D">
        <w:rPr>
          <w:rFonts w:ascii="PT Astra Serif" w:hAnsi="PT Astra Serif"/>
          <w:sz w:val="28"/>
          <w:szCs w:val="28"/>
        </w:rPr>
        <w:t xml:space="preserve">____________________________________________________________________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rPr>
        <w:t>(должность, подпись, фамилия, инициалы)</w:t>
      </w:r>
      <w:r w:rsidRPr="0039761D">
        <w:rPr>
          <w:rFonts w:ascii="PT Astra Serif" w:hAnsi="PT Astra Serif"/>
          <w:sz w:val="28"/>
          <w:szCs w:val="28"/>
        </w:rPr>
        <w:t xml:space="preserve"> ____________________________________________________________________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rPr>
        <w:t xml:space="preserve">(должность, подпись, фамилия, инициалы) </w:t>
      </w:r>
    </w:p>
    <w:p w:rsidR="00913D2A" w:rsidRPr="0039761D" w:rsidRDefault="00913D2A" w:rsidP="00913D2A">
      <w:pPr>
        <w:ind w:right="2" w:firstLine="709"/>
        <w:rPr>
          <w:rFonts w:ascii="PT Astra Serif" w:hAnsi="PT Astra Serif"/>
        </w:rPr>
      </w:pPr>
      <w:r w:rsidRPr="0039761D">
        <w:rPr>
          <w:rFonts w:ascii="PT Astra Serif" w:hAnsi="PT Astra Serif"/>
          <w:sz w:val="28"/>
          <w:szCs w:val="28"/>
        </w:rPr>
        <w:t xml:space="preserve">С заключением Комиссии ознакомлен: заявитель: ____________________ </w:t>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r>
      <w:r w:rsidRPr="0039761D">
        <w:rPr>
          <w:rFonts w:ascii="PT Astra Serif" w:hAnsi="PT Astra Serif"/>
          <w:sz w:val="28"/>
          <w:szCs w:val="28"/>
        </w:rPr>
        <w:tab/>
        <w:t xml:space="preserve">                            </w:t>
      </w:r>
      <w:r w:rsidRPr="0039761D">
        <w:rPr>
          <w:rFonts w:ascii="PT Astra Serif" w:hAnsi="PT Astra Serif"/>
        </w:rPr>
        <w:t>(подпись, фамилия, инициалы)</w:t>
      </w:r>
    </w:p>
    <w:p w:rsidR="00913D2A" w:rsidRPr="0039761D" w:rsidRDefault="00913D2A" w:rsidP="00913D2A">
      <w:pPr>
        <w:ind w:right="2" w:firstLine="709"/>
        <w:rPr>
          <w:rFonts w:ascii="PT Astra Serif" w:hAnsi="PT Astra Serif"/>
        </w:rPr>
      </w:pPr>
    </w:p>
    <w:p w:rsidR="00913D2A" w:rsidRDefault="00913D2A" w:rsidP="00913D2A">
      <w:pPr>
        <w:ind w:right="2" w:firstLine="709"/>
        <w:jc w:val="both"/>
        <w:rPr>
          <w:sz w:val="28"/>
          <w:szCs w:val="28"/>
        </w:rPr>
      </w:pPr>
    </w:p>
    <w:p w:rsidR="00913D2A" w:rsidRPr="003B5AA6" w:rsidRDefault="00913D2A" w:rsidP="00913D2A">
      <w:pPr>
        <w:ind w:right="2" w:firstLine="709"/>
        <w:jc w:val="center"/>
        <w:rPr>
          <w:sz w:val="28"/>
          <w:szCs w:val="28"/>
        </w:rPr>
      </w:pPr>
    </w:p>
    <w:p w:rsidR="00913D2A" w:rsidRDefault="00913D2A" w:rsidP="00474D00">
      <w:pPr>
        <w:ind w:firstLine="851"/>
        <w:jc w:val="both"/>
        <w:rPr>
          <w:sz w:val="26"/>
          <w:szCs w:val="26"/>
        </w:rPr>
      </w:pPr>
    </w:p>
    <w:p w:rsidR="00913D2A" w:rsidRDefault="00913D2A" w:rsidP="00474D00">
      <w:pPr>
        <w:ind w:firstLine="851"/>
        <w:jc w:val="both"/>
        <w:rPr>
          <w:sz w:val="26"/>
          <w:szCs w:val="26"/>
        </w:rPr>
      </w:pPr>
    </w:p>
    <w:p w:rsidR="00913D2A" w:rsidRDefault="00913D2A" w:rsidP="00474D00">
      <w:pPr>
        <w:ind w:firstLine="851"/>
        <w:jc w:val="both"/>
        <w:rPr>
          <w:sz w:val="26"/>
          <w:szCs w:val="26"/>
        </w:rPr>
      </w:pPr>
    </w:p>
    <w:p w:rsidR="00913D2A" w:rsidRDefault="00913D2A" w:rsidP="00474D00">
      <w:pPr>
        <w:ind w:firstLine="851"/>
        <w:jc w:val="both"/>
        <w:rPr>
          <w:sz w:val="26"/>
          <w:szCs w:val="26"/>
        </w:rPr>
      </w:pPr>
    </w:p>
    <w:p w:rsidR="00913D2A" w:rsidRDefault="00913D2A" w:rsidP="00474D00">
      <w:pPr>
        <w:ind w:firstLine="851"/>
        <w:jc w:val="both"/>
        <w:rPr>
          <w:sz w:val="26"/>
          <w:szCs w:val="26"/>
        </w:rPr>
      </w:pPr>
    </w:p>
    <w:p w:rsidR="00913D2A" w:rsidRDefault="00913D2A" w:rsidP="00474D00">
      <w:pPr>
        <w:ind w:firstLine="851"/>
        <w:jc w:val="both"/>
        <w:rPr>
          <w:sz w:val="26"/>
          <w:szCs w:val="26"/>
        </w:rPr>
      </w:pPr>
    </w:p>
    <w:p w:rsidR="00C919A2" w:rsidRDefault="0039761D" w:rsidP="0039761D">
      <w:pPr>
        <w:tabs>
          <w:tab w:val="left" w:pos="3127"/>
        </w:tabs>
        <w:rPr>
          <w:sz w:val="26"/>
          <w:szCs w:val="26"/>
        </w:rPr>
      </w:pPr>
      <w:r>
        <w:rPr>
          <w:sz w:val="26"/>
          <w:szCs w:val="26"/>
        </w:rPr>
        <w:tab/>
      </w:r>
    </w:p>
    <w:sectPr w:rsidR="00C919A2" w:rsidSect="00F061AA">
      <w:pgSz w:w="11906" w:h="16838"/>
      <w:pgMar w:top="993" w:right="566" w:bottom="567" w:left="1276" w:header="720" w:footer="3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C0" w:rsidRDefault="007B68C0" w:rsidP="000E7C77">
      <w:r>
        <w:separator/>
      </w:r>
    </w:p>
  </w:endnote>
  <w:endnote w:type="continuationSeparator" w:id="0">
    <w:p w:rsidR="007B68C0" w:rsidRDefault="007B68C0" w:rsidP="000E7C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C0" w:rsidRDefault="007B68C0" w:rsidP="000E7C77">
      <w:r>
        <w:separator/>
      </w:r>
    </w:p>
  </w:footnote>
  <w:footnote w:type="continuationSeparator" w:id="0">
    <w:p w:rsidR="007B68C0" w:rsidRDefault="007B68C0" w:rsidP="000E7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F2864"/>
    <w:multiLevelType w:val="hybridMultilevel"/>
    <w:tmpl w:val="6874BDF0"/>
    <w:lvl w:ilvl="0" w:tplc="2C10CD56">
      <w:start w:val="1"/>
      <w:numFmt w:val="decimal"/>
      <w:lvlText w:val="%1."/>
      <w:lvlJc w:val="left"/>
      <w:pPr>
        <w:ind w:left="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568B47E">
      <w:start w:val="1"/>
      <w:numFmt w:val="lowerLetter"/>
      <w:lvlText w:val="%2"/>
      <w:lvlJc w:val="left"/>
      <w:pPr>
        <w:ind w:left="2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B744452">
      <w:start w:val="1"/>
      <w:numFmt w:val="lowerRoman"/>
      <w:lvlText w:val="%3"/>
      <w:lvlJc w:val="left"/>
      <w:pPr>
        <w:ind w:left="3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A6D898">
      <w:start w:val="1"/>
      <w:numFmt w:val="decimal"/>
      <w:lvlText w:val="%4"/>
      <w:lvlJc w:val="left"/>
      <w:pPr>
        <w:ind w:left="4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4047C0">
      <w:start w:val="1"/>
      <w:numFmt w:val="lowerLetter"/>
      <w:lvlText w:val="%5"/>
      <w:lvlJc w:val="left"/>
      <w:pPr>
        <w:ind w:left="4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A0C90DC">
      <w:start w:val="1"/>
      <w:numFmt w:val="lowerRoman"/>
      <w:lvlText w:val="%6"/>
      <w:lvlJc w:val="left"/>
      <w:pPr>
        <w:ind w:left="5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B6EF76">
      <w:start w:val="1"/>
      <w:numFmt w:val="decimal"/>
      <w:lvlText w:val="%7"/>
      <w:lvlJc w:val="left"/>
      <w:pPr>
        <w:ind w:left="6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7E6DEA">
      <w:start w:val="1"/>
      <w:numFmt w:val="lowerLetter"/>
      <w:lvlText w:val="%8"/>
      <w:lvlJc w:val="left"/>
      <w:pPr>
        <w:ind w:left="7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390A1F4">
      <w:start w:val="1"/>
      <w:numFmt w:val="lowerRoman"/>
      <w:lvlText w:val="%9"/>
      <w:lvlJc w:val="left"/>
      <w:pPr>
        <w:ind w:left="7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48785BEA"/>
    <w:multiLevelType w:val="hybridMultilevel"/>
    <w:tmpl w:val="ACBAEB28"/>
    <w:lvl w:ilvl="0" w:tplc="EBCC7A00">
      <w:start w:val="1"/>
      <w:numFmt w:val="decimal"/>
      <w:lvlText w:val="%1."/>
      <w:lvlJc w:val="left"/>
      <w:pPr>
        <w:ind w:left="1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FE8CE3A">
      <w:start w:val="1"/>
      <w:numFmt w:val="lowerLetter"/>
      <w:lvlText w:val="%2"/>
      <w:lvlJc w:val="left"/>
      <w:pPr>
        <w:ind w:left="3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9D8C7A4">
      <w:start w:val="1"/>
      <w:numFmt w:val="lowerRoman"/>
      <w:lvlText w:val="%3"/>
      <w:lvlJc w:val="left"/>
      <w:pPr>
        <w:ind w:left="4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048A58">
      <w:start w:val="1"/>
      <w:numFmt w:val="decimal"/>
      <w:lvlText w:val="%4"/>
      <w:lvlJc w:val="left"/>
      <w:pPr>
        <w:ind w:left="4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0A4748">
      <w:start w:val="1"/>
      <w:numFmt w:val="lowerLetter"/>
      <w:lvlText w:val="%5"/>
      <w:lvlJc w:val="left"/>
      <w:pPr>
        <w:ind w:left="5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4C1654">
      <w:start w:val="1"/>
      <w:numFmt w:val="lowerRoman"/>
      <w:lvlText w:val="%6"/>
      <w:lvlJc w:val="left"/>
      <w:pPr>
        <w:ind w:left="6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1062A0C">
      <w:start w:val="1"/>
      <w:numFmt w:val="decimal"/>
      <w:lvlText w:val="%7"/>
      <w:lvlJc w:val="left"/>
      <w:pPr>
        <w:ind w:left="7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C04E932">
      <w:start w:val="1"/>
      <w:numFmt w:val="lowerLetter"/>
      <w:lvlText w:val="%8"/>
      <w:lvlJc w:val="left"/>
      <w:pPr>
        <w:ind w:left="7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9A5CA0">
      <w:start w:val="1"/>
      <w:numFmt w:val="lowerRoman"/>
      <w:lvlText w:val="%9"/>
      <w:lvlJc w:val="left"/>
      <w:pPr>
        <w:ind w:left="8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4BD60FD0"/>
    <w:multiLevelType w:val="hybridMultilevel"/>
    <w:tmpl w:val="ACBAEB28"/>
    <w:lvl w:ilvl="0" w:tplc="EBCC7A00">
      <w:start w:val="1"/>
      <w:numFmt w:val="decimal"/>
      <w:lvlText w:val="%1."/>
      <w:lvlJc w:val="left"/>
      <w:pPr>
        <w:ind w:left="1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FE8CE3A">
      <w:start w:val="1"/>
      <w:numFmt w:val="lowerLetter"/>
      <w:lvlText w:val="%2"/>
      <w:lvlJc w:val="left"/>
      <w:pPr>
        <w:ind w:left="3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9D8C7A4">
      <w:start w:val="1"/>
      <w:numFmt w:val="lowerRoman"/>
      <w:lvlText w:val="%3"/>
      <w:lvlJc w:val="left"/>
      <w:pPr>
        <w:ind w:left="4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048A58">
      <w:start w:val="1"/>
      <w:numFmt w:val="decimal"/>
      <w:lvlText w:val="%4"/>
      <w:lvlJc w:val="left"/>
      <w:pPr>
        <w:ind w:left="4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0A4748">
      <w:start w:val="1"/>
      <w:numFmt w:val="lowerLetter"/>
      <w:lvlText w:val="%5"/>
      <w:lvlJc w:val="left"/>
      <w:pPr>
        <w:ind w:left="5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4C1654">
      <w:start w:val="1"/>
      <w:numFmt w:val="lowerRoman"/>
      <w:lvlText w:val="%6"/>
      <w:lvlJc w:val="left"/>
      <w:pPr>
        <w:ind w:left="6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1062A0C">
      <w:start w:val="1"/>
      <w:numFmt w:val="decimal"/>
      <w:lvlText w:val="%7"/>
      <w:lvlJc w:val="left"/>
      <w:pPr>
        <w:ind w:left="7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C04E932">
      <w:start w:val="1"/>
      <w:numFmt w:val="lowerLetter"/>
      <w:lvlText w:val="%8"/>
      <w:lvlJc w:val="left"/>
      <w:pPr>
        <w:ind w:left="7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9A5CA0">
      <w:start w:val="1"/>
      <w:numFmt w:val="lowerRoman"/>
      <w:lvlText w:val="%9"/>
      <w:lvlJc w:val="left"/>
      <w:pPr>
        <w:ind w:left="8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4E85779F"/>
    <w:multiLevelType w:val="hybridMultilevel"/>
    <w:tmpl w:val="D6F2819E"/>
    <w:lvl w:ilvl="0" w:tplc="8866444E">
      <w:start w:val="1"/>
      <w:numFmt w:val="decimal"/>
      <w:lvlText w:val="%1."/>
      <w:lvlJc w:val="left"/>
      <w:pPr>
        <w:ind w:left="2490" w:hanging="21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B2576"/>
    <w:multiLevelType w:val="hybridMultilevel"/>
    <w:tmpl w:val="B4F46550"/>
    <w:lvl w:ilvl="0" w:tplc="2F4600F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9AFB5A">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B323D12">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700C4C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CA4043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D24ADC">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D227FA6">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EACD48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20E5E2">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59526DF5"/>
    <w:multiLevelType w:val="hybridMultilevel"/>
    <w:tmpl w:val="418E64D0"/>
    <w:lvl w:ilvl="0" w:tplc="FF1A1BEE">
      <w:start w:val="1"/>
      <w:numFmt w:val="decimal"/>
      <w:lvlText w:val="%1."/>
      <w:lvlJc w:val="left"/>
      <w:pPr>
        <w:ind w:left="4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200A18">
      <w:start w:val="1"/>
      <w:numFmt w:val="lowerLetter"/>
      <w:lvlText w:val="%2"/>
      <w:lvlJc w:val="left"/>
      <w:pPr>
        <w:ind w:left="4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341E02">
      <w:start w:val="1"/>
      <w:numFmt w:val="lowerRoman"/>
      <w:lvlText w:val="%3"/>
      <w:lvlJc w:val="left"/>
      <w:pPr>
        <w:ind w:left="4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A62E18">
      <w:start w:val="1"/>
      <w:numFmt w:val="decimal"/>
      <w:lvlText w:val="%4"/>
      <w:lvlJc w:val="left"/>
      <w:pPr>
        <w:ind w:left="5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E90711E">
      <w:start w:val="1"/>
      <w:numFmt w:val="lowerLetter"/>
      <w:lvlText w:val="%5"/>
      <w:lvlJc w:val="left"/>
      <w:pPr>
        <w:ind w:left="6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34AE16">
      <w:start w:val="1"/>
      <w:numFmt w:val="lowerRoman"/>
      <w:lvlText w:val="%6"/>
      <w:lvlJc w:val="left"/>
      <w:pPr>
        <w:ind w:left="7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440EFE">
      <w:start w:val="1"/>
      <w:numFmt w:val="decimal"/>
      <w:lvlText w:val="%7"/>
      <w:lvlJc w:val="left"/>
      <w:pPr>
        <w:ind w:left="7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8095C2">
      <w:start w:val="1"/>
      <w:numFmt w:val="lowerLetter"/>
      <w:lvlText w:val="%8"/>
      <w:lvlJc w:val="left"/>
      <w:pPr>
        <w:ind w:left="8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ED8893E">
      <w:start w:val="1"/>
      <w:numFmt w:val="lowerRoman"/>
      <w:lvlText w:val="%9"/>
      <w:lvlJc w:val="left"/>
      <w:pPr>
        <w:ind w:left="9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86635"/>
    <w:rsid w:val="00016A7D"/>
    <w:rsid w:val="0002419B"/>
    <w:rsid w:val="0003011F"/>
    <w:rsid w:val="00037911"/>
    <w:rsid w:val="0005118A"/>
    <w:rsid w:val="00070DA6"/>
    <w:rsid w:val="00090249"/>
    <w:rsid w:val="00095DEC"/>
    <w:rsid w:val="000A09D1"/>
    <w:rsid w:val="000A462A"/>
    <w:rsid w:val="000A4808"/>
    <w:rsid w:val="000A7875"/>
    <w:rsid w:val="000B574A"/>
    <w:rsid w:val="000E7C77"/>
    <w:rsid w:val="000F4080"/>
    <w:rsid w:val="000F54D9"/>
    <w:rsid w:val="000F68FE"/>
    <w:rsid w:val="001122F1"/>
    <w:rsid w:val="00121E74"/>
    <w:rsid w:val="00126CD4"/>
    <w:rsid w:val="00140EC0"/>
    <w:rsid w:val="00141807"/>
    <w:rsid w:val="00150281"/>
    <w:rsid w:val="00150E86"/>
    <w:rsid w:val="00165CF1"/>
    <w:rsid w:val="001707BE"/>
    <w:rsid w:val="00172105"/>
    <w:rsid w:val="00172DC5"/>
    <w:rsid w:val="00176D2C"/>
    <w:rsid w:val="0019103C"/>
    <w:rsid w:val="00193737"/>
    <w:rsid w:val="00197BAE"/>
    <w:rsid w:val="001A5100"/>
    <w:rsid w:val="001B796C"/>
    <w:rsid w:val="001D0BB6"/>
    <w:rsid w:val="001E2C39"/>
    <w:rsid w:val="001F715B"/>
    <w:rsid w:val="0020616A"/>
    <w:rsid w:val="0020743C"/>
    <w:rsid w:val="002322B5"/>
    <w:rsid w:val="00237597"/>
    <w:rsid w:val="00274400"/>
    <w:rsid w:val="002757FE"/>
    <w:rsid w:val="00275A14"/>
    <w:rsid w:val="00286A3C"/>
    <w:rsid w:val="00287A01"/>
    <w:rsid w:val="00290EDC"/>
    <w:rsid w:val="00291853"/>
    <w:rsid w:val="002C4B63"/>
    <w:rsid w:val="002C795F"/>
    <w:rsid w:val="002D797B"/>
    <w:rsid w:val="002E0B08"/>
    <w:rsid w:val="002E4B29"/>
    <w:rsid w:val="002F1ABA"/>
    <w:rsid w:val="002F2308"/>
    <w:rsid w:val="002F2D29"/>
    <w:rsid w:val="002F5D9C"/>
    <w:rsid w:val="002F5DD7"/>
    <w:rsid w:val="0031562F"/>
    <w:rsid w:val="00320A13"/>
    <w:rsid w:val="003265D7"/>
    <w:rsid w:val="00326FBC"/>
    <w:rsid w:val="0032713C"/>
    <w:rsid w:val="00332B77"/>
    <w:rsid w:val="003434A5"/>
    <w:rsid w:val="00345F5E"/>
    <w:rsid w:val="00350E0E"/>
    <w:rsid w:val="003514F0"/>
    <w:rsid w:val="003569B3"/>
    <w:rsid w:val="00360C1B"/>
    <w:rsid w:val="00371073"/>
    <w:rsid w:val="00381410"/>
    <w:rsid w:val="0038144C"/>
    <w:rsid w:val="00390352"/>
    <w:rsid w:val="00394581"/>
    <w:rsid w:val="0039761D"/>
    <w:rsid w:val="003C2D40"/>
    <w:rsid w:val="003D14D5"/>
    <w:rsid w:val="003D376C"/>
    <w:rsid w:val="003D44AC"/>
    <w:rsid w:val="003D53E8"/>
    <w:rsid w:val="003D7A1C"/>
    <w:rsid w:val="004001AA"/>
    <w:rsid w:val="004001CB"/>
    <w:rsid w:val="00406C1D"/>
    <w:rsid w:val="004112B7"/>
    <w:rsid w:val="0044060B"/>
    <w:rsid w:val="0044377B"/>
    <w:rsid w:val="00453033"/>
    <w:rsid w:val="00466006"/>
    <w:rsid w:val="00474D00"/>
    <w:rsid w:val="00491689"/>
    <w:rsid w:val="004A285A"/>
    <w:rsid w:val="004A39EF"/>
    <w:rsid w:val="004C1F2E"/>
    <w:rsid w:val="004C3E27"/>
    <w:rsid w:val="004E1C22"/>
    <w:rsid w:val="004E491A"/>
    <w:rsid w:val="004E559E"/>
    <w:rsid w:val="004F3F38"/>
    <w:rsid w:val="004F5618"/>
    <w:rsid w:val="00501D26"/>
    <w:rsid w:val="00503ED3"/>
    <w:rsid w:val="00505009"/>
    <w:rsid w:val="005060C1"/>
    <w:rsid w:val="0050678A"/>
    <w:rsid w:val="00511591"/>
    <w:rsid w:val="00522728"/>
    <w:rsid w:val="005227F0"/>
    <w:rsid w:val="00523974"/>
    <w:rsid w:val="00523C11"/>
    <w:rsid w:val="00532B66"/>
    <w:rsid w:val="00541BC9"/>
    <w:rsid w:val="00554106"/>
    <w:rsid w:val="00566C6F"/>
    <w:rsid w:val="00566CCD"/>
    <w:rsid w:val="00567C0E"/>
    <w:rsid w:val="005750A4"/>
    <w:rsid w:val="00577A76"/>
    <w:rsid w:val="00593847"/>
    <w:rsid w:val="005B623E"/>
    <w:rsid w:val="005B7BB5"/>
    <w:rsid w:val="005C302B"/>
    <w:rsid w:val="005C6F55"/>
    <w:rsid w:val="005D30A2"/>
    <w:rsid w:val="005E28F0"/>
    <w:rsid w:val="005F159C"/>
    <w:rsid w:val="00603D8B"/>
    <w:rsid w:val="00617D38"/>
    <w:rsid w:val="0062075C"/>
    <w:rsid w:val="00674C16"/>
    <w:rsid w:val="00675B9F"/>
    <w:rsid w:val="00692E8F"/>
    <w:rsid w:val="006A74EE"/>
    <w:rsid w:val="006B4C2B"/>
    <w:rsid w:val="006C37DA"/>
    <w:rsid w:val="006C61AE"/>
    <w:rsid w:val="006D05AE"/>
    <w:rsid w:val="006D2B15"/>
    <w:rsid w:val="006D6127"/>
    <w:rsid w:val="0070413A"/>
    <w:rsid w:val="0070550E"/>
    <w:rsid w:val="00731548"/>
    <w:rsid w:val="007321B9"/>
    <w:rsid w:val="00746E0E"/>
    <w:rsid w:val="0076099E"/>
    <w:rsid w:val="00762E45"/>
    <w:rsid w:val="00764E33"/>
    <w:rsid w:val="0079361C"/>
    <w:rsid w:val="00796D28"/>
    <w:rsid w:val="007B68C0"/>
    <w:rsid w:val="007D0E0E"/>
    <w:rsid w:val="007D6E3A"/>
    <w:rsid w:val="007E3C4E"/>
    <w:rsid w:val="007E7829"/>
    <w:rsid w:val="007F193B"/>
    <w:rsid w:val="007F5FCB"/>
    <w:rsid w:val="00801049"/>
    <w:rsid w:val="008053DA"/>
    <w:rsid w:val="00807580"/>
    <w:rsid w:val="0082221C"/>
    <w:rsid w:val="00841C6B"/>
    <w:rsid w:val="00843D2C"/>
    <w:rsid w:val="00845BF4"/>
    <w:rsid w:val="00847EA6"/>
    <w:rsid w:val="00852F6A"/>
    <w:rsid w:val="00866035"/>
    <w:rsid w:val="00880183"/>
    <w:rsid w:val="00883286"/>
    <w:rsid w:val="008961BC"/>
    <w:rsid w:val="008A1BEA"/>
    <w:rsid w:val="008B75DD"/>
    <w:rsid w:val="008C1D7E"/>
    <w:rsid w:val="008C6ED8"/>
    <w:rsid w:val="008F0103"/>
    <w:rsid w:val="009050A3"/>
    <w:rsid w:val="0091312D"/>
    <w:rsid w:val="00913D2A"/>
    <w:rsid w:val="009251E0"/>
    <w:rsid w:val="009347E0"/>
    <w:rsid w:val="0094002E"/>
    <w:rsid w:val="00941602"/>
    <w:rsid w:val="009464DF"/>
    <w:rsid w:val="00950446"/>
    <w:rsid w:val="00980C48"/>
    <w:rsid w:val="009852A6"/>
    <w:rsid w:val="0099364D"/>
    <w:rsid w:val="009A5B4D"/>
    <w:rsid w:val="009A7244"/>
    <w:rsid w:val="009B06FC"/>
    <w:rsid w:val="009B0944"/>
    <w:rsid w:val="009B6FBC"/>
    <w:rsid w:val="009C6774"/>
    <w:rsid w:val="009D2114"/>
    <w:rsid w:val="009D6A68"/>
    <w:rsid w:val="009F3FC3"/>
    <w:rsid w:val="00A00CF6"/>
    <w:rsid w:val="00A11D6F"/>
    <w:rsid w:val="00A2370B"/>
    <w:rsid w:val="00A414B6"/>
    <w:rsid w:val="00A45827"/>
    <w:rsid w:val="00A65074"/>
    <w:rsid w:val="00A6771C"/>
    <w:rsid w:val="00A700FC"/>
    <w:rsid w:val="00A70336"/>
    <w:rsid w:val="00A73F99"/>
    <w:rsid w:val="00A82417"/>
    <w:rsid w:val="00A9067C"/>
    <w:rsid w:val="00AA76B7"/>
    <w:rsid w:val="00AA7A38"/>
    <w:rsid w:val="00AB0867"/>
    <w:rsid w:val="00AB1E6F"/>
    <w:rsid w:val="00AB69B2"/>
    <w:rsid w:val="00AC2DB7"/>
    <w:rsid w:val="00AD5E28"/>
    <w:rsid w:val="00AE7848"/>
    <w:rsid w:val="00B114CE"/>
    <w:rsid w:val="00B12D8D"/>
    <w:rsid w:val="00B14993"/>
    <w:rsid w:val="00B31355"/>
    <w:rsid w:val="00B34C77"/>
    <w:rsid w:val="00B52591"/>
    <w:rsid w:val="00B545DA"/>
    <w:rsid w:val="00B64CD3"/>
    <w:rsid w:val="00B6536E"/>
    <w:rsid w:val="00B65DB6"/>
    <w:rsid w:val="00B81028"/>
    <w:rsid w:val="00B82EB4"/>
    <w:rsid w:val="00B925E3"/>
    <w:rsid w:val="00B92988"/>
    <w:rsid w:val="00B9474F"/>
    <w:rsid w:val="00B95253"/>
    <w:rsid w:val="00BA0637"/>
    <w:rsid w:val="00BB0D58"/>
    <w:rsid w:val="00BC0F48"/>
    <w:rsid w:val="00BE7E2E"/>
    <w:rsid w:val="00BF46F2"/>
    <w:rsid w:val="00C023CD"/>
    <w:rsid w:val="00C11D04"/>
    <w:rsid w:val="00C3299D"/>
    <w:rsid w:val="00C407FC"/>
    <w:rsid w:val="00C45B61"/>
    <w:rsid w:val="00C50213"/>
    <w:rsid w:val="00C50BF0"/>
    <w:rsid w:val="00C64B4E"/>
    <w:rsid w:val="00C668E5"/>
    <w:rsid w:val="00C72B62"/>
    <w:rsid w:val="00C73515"/>
    <w:rsid w:val="00C80613"/>
    <w:rsid w:val="00C81A74"/>
    <w:rsid w:val="00C8399E"/>
    <w:rsid w:val="00C919A2"/>
    <w:rsid w:val="00CB0ADA"/>
    <w:rsid w:val="00CB66B8"/>
    <w:rsid w:val="00CD752E"/>
    <w:rsid w:val="00CF5417"/>
    <w:rsid w:val="00CF6D76"/>
    <w:rsid w:val="00CF7FE3"/>
    <w:rsid w:val="00D03796"/>
    <w:rsid w:val="00D11886"/>
    <w:rsid w:val="00D279E0"/>
    <w:rsid w:val="00D352A7"/>
    <w:rsid w:val="00D5084A"/>
    <w:rsid w:val="00D535D8"/>
    <w:rsid w:val="00D56A5F"/>
    <w:rsid w:val="00D667EC"/>
    <w:rsid w:val="00D740E9"/>
    <w:rsid w:val="00D81F26"/>
    <w:rsid w:val="00D86635"/>
    <w:rsid w:val="00D905DC"/>
    <w:rsid w:val="00D96DEB"/>
    <w:rsid w:val="00DA07A9"/>
    <w:rsid w:val="00DA07CF"/>
    <w:rsid w:val="00DA124B"/>
    <w:rsid w:val="00DA76A3"/>
    <w:rsid w:val="00DB6BEC"/>
    <w:rsid w:val="00DC61D4"/>
    <w:rsid w:val="00DD22D1"/>
    <w:rsid w:val="00DD75AB"/>
    <w:rsid w:val="00DF01E5"/>
    <w:rsid w:val="00DF26AD"/>
    <w:rsid w:val="00E059C7"/>
    <w:rsid w:val="00E15861"/>
    <w:rsid w:val="00E247DA"/>
    <w:rsid w:val="00E47247"/>
    <w:rsid w:val="00E52F83"/>
    <w:rsid w:val="00E5654C"/>
    <w:rsid w:val="00E60D1B"/>
    <w:rsid w:val="00E6422C"/>
    <w:rsid w:val="00E67028"/>
    <w:rsid w:val="00E82CA5"/>
    <w:rsid w:val="00E91167"/>
    <w:rsid w:val="00EB3629"/>
    <w:rsid w:val="00EB5552"/>
    <w:rsid w:val="00EE1307"/>
    <w:rsid w:val="00EE4AE8"/>
    <w:rsid w:val="00EE6F5B"/>
    <w:rsid w:val="00EF46F6"/>
    <w:rsid w:val="00F061AA"/>
    <w:rsid w:val="00F07BC1"/>
    <w:rsid w:val="00F14773"/>
    <w:rsid w:val="00F14941"/>
    <w:rsid w:val="00F33BEA"/>
    <w:rsid w:val="00F3400D"/>
    <w:rsid w:val="00F4765A"/>
    <w:rsid w:val="00F5198D"/>
    <w:rsid w:val="00F62B36"/>
    <w:rsid w:val="00F70E8C"/>
    <w:rsid w:val="00F731E9"/>
    <w:rsid w:val="00F84F4A"/>
    <w:rsid w:val="00FA685F"/>
    <w:rsid w:val="00FE4BC0"/>
    <w:rsid w:val="00FF0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3E"/>
  </w:style>
  <w:style w:type="paragraph" w:styleId="1">
    <w:name w:val="heading 1"/>
    <w:basedOn w:val="a"/>
    <w:next w:val="a"/>
    <w:link w:val="10"/>
    <w:uiPriority w:val="1"/>
    <w:qFormat/>
    <w:rsid w:val="00BF46F2"/>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3ED3"/>
    <w:rPr>
      <w:rFonts w:ascii="Segoe UI" w:hAnsi="Segoe UI" w:cs="Segoe UI"/>
      <w:sz w:val="18"/>
      <w:szCs w:val="18"/>
    </w:rPr>
  </w:style>
  <w:style w:type="character" w:customStyle="1" w:styleId="a5">
    <w:name w:val="Текст выноски Знак"/>
    <w:basedOn w:val="a0"/>
    <w:link w:val="a4"/>
    <w:uiPriority w:val="99"/>
    <w:semiHidden/>
    <w:rsid w:val="00503ED3"/>
    <w:rPr>
      <w:rFonts w:ascii="Segoe UI" w:hAnsi="Segoe UI" w:cs="Segoe UI"/>
      <w:sz w:val="18"/>
      <w:szCs w:val="18"/>
    </w:rPr>
  </w:style>
  <w:style w:type="character" w:customStyle="1" w:styleId="10">
    <w:name w:val="Заголовок 1 Знак"/>
    <w:basedOn w:val="a0"/>
    <w:link w:val="1"/>
    <w:uiPriority w:val="1"/>
    <w:rsid w:val="00BF46F2"/>
    <w:rPr>
      <w:rFonts w:asciiTheme="majorHAnsi" w:eastAsiaTheme="majorEastAsia" w:hAnsiTheme="majorHAnsi" w:cstheme="majorBidi"/>
      <w:color w:val="365F91" w:themeColor="accent1" w:themeShade="BF"/>
      <w:sz w:val="32"/>
      <w:szCs w:val="32"/>
    </w:rPr>
  </w:style>
  <w:style w:type="paragraph" w:customStyle="1" w:styleId="footnotedescription">
    <w:name w:val="footnote description"/>
    <w:next w:val="a"/>
    <w:link w:val="footnotedescriptionChar"/>
    <w:hidden/>
    <w:rsid w:val="00BF46F2"/>
    <w:pPr>
      <w:spacing w:line="253" w:lineRule="auto"/>
    </w:pPr>
    <w:rPr>
      <w:rFonts w:ascii="Calibri" w:eastAsia="Calibri" w:hAnsi="Calibri" w:cs="Calibri"/>
      <w:color w:val="000000"/>
      <w:szCs w:val="22"/>
    </w:rPr>
  </w:style>
  <w:style w:type="character" w:customStyle="1" w:styleId="footnotedescriptionChar">
    <w:name w:val="footnote description Char"/>
    <w:link w:val="footnotedescription"/>
    <w:rsid w:val="00BF46F2"/>
    <w:rPr>
      <w:rFonts w:ascii="Calibri" w:eastAsia="Calibri" w:hAnsi="Calibri" w:cs="Calibri"/>
      <w:color w:val="000000"/>
      <w:szCs w:val="22"/>
    </w:rPr>
  </w:style>
  <w:style w:type="character" w:customStyle="1" w:styleId="footnotemark">
    <w:name w:val="footnote mark"/>
    <w:hidden/>
    <w:rsid w:val="00BF46F2"/>
    <w:rPr>
      <w:rFonts w:ascii="Calibri" w:eastAsia="Calibri" w:hAnsi="Calibri" w:cs="Calibri"/>
      <w:color w:val="000000"/>
      <w:sz w:val="20"/>
      <w:vertAlign w:val="superscript"/>
    </w:rPr>
  </w:style>
  <w:style w:type="table" w:customStyle="1" w:styleId="TableGrid">
    <w:name w:val="TableGrid"/>
    <w:rsid w:val="00BF46F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6">
    <w:name w:val="header"/>
    <w:basedOn w:val="a"/>
    <w:link w:val="a7"/>
    <w:uiPriority w:val="99"/>
    <w:unhideWhenUsed/>
    <w:rsid w:val="00BF46F2"/>
    <w:pPr>
      <w:tabs>
        <w:tab w:val="center" w:pos="4677"/>
        <w:tab w:val="right" w:pos="9355"/>
      </w:tabs>
    </w:pPr>
    <w:rPr>
      <w:rFonts w:ascii="Calibri" w:eastAsia="Calibri" w:hAnsi="Calibri" w:cs="Calibri"/>
      <w:color w:val="000000"/>
      <w:sz w:val="22"/>
      <w:szCs w:val="22"/>
    </w:rPr>
  </w:style>
  <w:style w:type="character" w:customStyle="1" w:styleId="a7">
    <w:name w:val="Верхний колонтитул Знак"/>
    <w:basedOn w:val="a0"/>
    <w:link w:val="a6"/>
    <w:uiPriority w:val="99"/>
    <w:rsid w:val="00BF46F2"/>
    <w:rPr>
      <w:rFonts w:ascii="Calibri" w:eastAsia="Calibri" w:hAnsi="Calibri" w:cs="Calibri"/>
      <w:color w:val="000000"/>
      <w:sz w:val="22"/>
      <w:szCs w:val="22"/>
    </w:rPr>
  </w:style>
  <w:style w:type="paragraph" w:styleId="a8">
    <w:name w:val="footer"/>
    <w:basedOn w:val="a"/>
    <w:link w:val="a9"/>
    <w:uiPriority w:val="99"/>
    <w:unhideWhenUsed/>
    <w:rsid w:val="00BF46F2"/>
    <w:pPr>
      <w:tabs>
        <w:tab w:val="center" w:pos="4677"/>
        <w:tab w:val="right" w:pos="9355"/>
      </w:tabs>
    </w:pPr>
    <w:rPr>
      <w:rFonts w:ascii="Calibri" w:eastAsia="Calibri" w:hAnsi="Calibri" w:cs="Calibri"/>
      <w:color w:val="000000"/>
      <w:sz w:val="22"/>
      <w:szCs w:val="22"/>
    </w:rPr>
  </w:style>
  <w:style w:type="character" w:customStyle="1" w:styleId="a9">
    <w:name w:val="Нижний колонтитул Знак"/>
    <w:basedOn w:val="a0"/>
    <w:link w:val="a8"/>
    <w:uiPriority w:val="99"/>
    <w:rsid w:val="00BF46F2"/>
    <w:rPr>
      <w:rFonts w:ascii="Calibri" w:eastAsia="Calibri" w:hAnsi="Calibri" w:cs="Calibri"/>
      <w:color w:val="000000"/>
      <w:sz w:val="22"/>
      <w:szCs w:val="22"/>
    </w:rPr>
  </w:style>
  <w:style w:type="paragraph" w:styleId="aa">
    <w:name w:val="Body Text"/>
    <w:basedOn w:val="a"/>
    <w:link w:val="ab"/>
    <w:uiPriority w:val="1"/>
    <w:qFormat/>
    <w:rsid w:val="00BF46F2"/>
    <w:pPr>
      <w:widowControl w:val="0"/>
      <w:autoSpaceDE w:val="0"/>
      <w:autoSpaceDN w:val="0"/>
    </w:pPr>
    <w:rPr>
      <w:sz w:val="28"/>
      <w:szCs w:val="28"/>
      <w:lang w:eastAsia="en-US"/>
    </w:rPr>
  </w:style>
  <w:style w:type="character" w:customStyle="1" w:styleId="ab">
    <w:name w:val="Основной текст Знак"/>
    <w:basedOn w:val="a0"/>
    <w:link w:val="aa"/>
    <w:uiPriority w:val="1"/>
    <w:rsid w:val="00BF46F2"/>
    <w:rPr>
      <w:sz w:val="28"/>
      <w:szCs w:val="28"/>
      <w:lang w:eastAsia="en-US"/>
    </w:rPr>
  </w:style>
  <w:style w:type="character" w:styleId="ac">
    <w:name w:val="Hyperlink"/>
    <w:basedOn w:val="a0"/>
    <w:uiPriority w:val="99"/>
    <w:unhideWhenUsed/>
    <w:rsid w:val="00BF46F2"/>
    <w:rPr>
      <w:color w:val="0000FF" w:themeColor="hyperlink"/>
      <w:u w:val="single"/>
    </w:rPr>
  </w:style>
  <w:style w:type="paragraph" w:customStyle="1" w:styleId="ConsPlusNormal">
    <w:name w:val="ConsPlusNormal"/>
    <w:link w:val="ConsPlusNormal0"/>
    <w:rsid w:val="00BF46F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F46F2"/>
    <w:rPr>
      <w:rFonts w:ascii="Arial" w:hAnsi="Arial" w:cs="Arial"/>
    </w:rPr>
  </w:style>
  <w:style w:type="paragraph" w:styleId="ad">
    <w:name w:val="List Paragraph"/>
    <w:basedOn w:val="a"/>
    <w:uiPriority w:val="34"/>
    <w:qFormat/>
    <w:rsid w:val="00DA0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3E"/>
  </w:style>
  <w:style w:type="paragraph" w:styleId="1">
    <w:name w:val="heading 1"/>
    <w:basedOn w:val="a"/>
    <w:next w:val="a"/>
    <w:link w:val="10"/>
    <w:uiPriority w:val="1"/>
    <w:qFormat/>
    <w:rsid w:val="00BF46F2"/>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ED3"/>
    <w:rPr>
      <w:rFonts w:ascii="Segoe UI" w:hAnsi="Segoe UI" w:cs="Segoe UI"/>
      <w:sz w:val="18"/>
      <w:szCs w:val="18"/>
    </w:rPr>
  </w:style>
  <w:style w:type="character" w:customStyle="1" w:styleId="a5">
    <w:name w:val="Текст выноски Знак"/>
    <w:basedOn w:val="a0"/>
    <w:link w:val="a4"/>
    <w:uiPriority w:val="99"/>
    <w:semiHidden/>
    <w:rsid w:val="00503ED3"/>
    <w:rPr>
      <w:rFonts w:ascii="Segoe UI" w:hAnsi="Segoe UI" w:cs="Segoe UI"/>
      <w:sz w:val="18"/>
      <w:szCs w:val="18"/>
    </w:rPr>
  </w:style>
  <w:style w:type="character" w:customStyle="1" w:styleId="10">
    <w:name w:val="Заголовок 1 Знак"/>
    <w:basedOn w:val="a0"/>
    <w:link w:val="1"/>
    <w:uiPriority w:val="1"/>
    <w:rsid w:val="00BF46F2"/>
    <w:rPr>
      <w:rFonts w:asciiTheme="majorHAnsi" w:eastAsiaTheme="majorEastAsia" w:hAnsiTheme="majorHAnsi" w:cstheme="majorBidi"/>
      <w:color w:val="365F91" w:themeColor="accent1" w:themeShade="BF"/>
      <w:sz w:val="32"/>
      <w:szCs w:val="32"/>
    </w:rPr>
  </w:style>
  <w:style w:type="paragraph" w:customStyle="1" w:styleId="footnotedescription">
    <w:name w:val="footnote description"/>
    <w:next w:val="a"/>
    <w:link w:val="footnotedescriptionChar"/>
    <w:hidden/>
    <w:rsid w:val="00BF46F2"/>
    <w:pPr>
      <w:spacing w:line="253" w:lineRule="auto"/>
    </w:pPr>
    <w:rPr>
      <w:rFonts w:ascii="Calibri" w:eastAsia="Calibri" w:hAnsi="Calibri" w:cs="Calibri"/>
      <w:color w:val="000000"/>
      <w:szCs w:val="22"/>
    </w:rPr>
  </w:style>
  <w:style w:type="character" w:customStyle="1" w:styleId="footnotedescriptionChar">
    <w:name w:val="footnote description Char"/>
    <w:link w:val="footnotedescription"/>
    <w:rsid w:val="00BF46F2"/>
    <w:rPr>
      <w:rFonts w:ascii="Calibri" w:eastAsia="Calibri" w:hAnsi="Calibri" w:cs="Calibri"/>
      <w:color w:val="000000"/>
      <w:szCs w:val="22"/>
    </w:rPr>
  </w:style>
  <w:style w:type="character" w:customStyle="1" w:styleId="footnotemark">
    <w:name w:val="footnote mark"/>
    <w:hidden/>
    <w:rsid w:val="00BF46F2"/>
    <w:rPr>
      <w:rFonts w:ascii="Calibri" w:eastAsia="Calibri" w:hAnsi="Calibri" w:cs="Calibri"/>
      <w:color w:val="000000"/>
      <w:sz w:val="20"/>
      <w:vertAlign w:val="superscript"/>
    </w:rPr>
  </w:style>
  <w:style w:type="table" w:customStyle="1" w:styleId="TableGrid">
    <w:name w:val="TableGrid"/>
    <w:rsid w:val="00BF46F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6">
    <w:name w:val="header"/>
    <w:basedOn w:val="a"/>
    <w:link w:val="a7"/>
    <w:uiPriority w:val="99"/>
    <w:unhideWhenUsed/>
    <w:rsid w:val="00BF46F2"/>
    <w:pPr>
      <w:tabs>
        <w:tab w:val="center" w:pos="4677"/>
        <w:tab w:val="right" w:pos="9355"/>
      </w:tabs>
    </w:pPr>
    <w:rPr>
      <w:rFonts w:ascii="Calibri" w:eastAsia="Calibri" w:hAnsi="Calibri" w:cs="Calibri"/>
      <w:color w:val="000000"/>
      <w:sz w:val="22"/>
      <w:szCs w:val="22"/>
    </w:rPr>
  </w:style>
  <w:style w:type="character" w:customStyle="1" w:styleId="a7">
    <w:name w:val="Верхний колонтитул Знак"/>
    <w:basedOn w:val="a0"/>
    <w:link w:val="a6"/>
    <w:uiPriority w:val="99"/>
    <w:rsid w:val="00BF46F2"/>
    <w:rPr>
      <w:rFonts w:ascii="Calibri" w:eastAsia="Calibri" w:hAnsi="Calibri" w:cs="Calibri"/>
      <w:color w:val="000000"/>
      <w:sz w:val="22"/>
      <w:szCs w:val="22"/>
    </w:rPr>
  </w:style>
  <w:style w:type="paragraph" w:styleId="a8">
    <w:name w:val="footer"/>
    <w:basedOn w:val="a"/>
    <w:link w:val="a9"/>
    <w:uiPriority w:val="99"/>
    <w:unhideWhenUsed/>
    <w:rsid w:val="00BF46F2"/>
    <w:pPr>
      <w:tabs>
        <w:tab w:val="center" w:pos="4677"/>
        <w:tab w:val="right" w:pos="9355"/>
      </w:tabs>
    </w:pPr>
    <w:rPr>
      <w:rFonts w:ascii="Calibri" w:eastAsia="Calibri" w:hAnsi="Calibri" w:cs="Calibri"/>
      <w:color w:val="000000"/>
      <w:sz w:val="22"/>
      <w:szCs w:val="22"/>
    </w:rPr>
  </w:style>
  <w:style w:type="character" w:customStyle="1" w:styleId="a9">
    <w:name w:val="Нижний колонтитул Знак"/>
    <w:basedOn w:val="a0"/>
    <w:link w:val="a8"/>
    <w:uiPriority w:val="99"/>
    <w:rsid w:val="00BF46F2"/>
    <w:rPr>
      <w:rFonts w:ascii="Calibri" w:eastAsia="Calibri" w:hAnsi="Calibri" w:cs="Calibri"/>
      <w:color w:val="000000"/>
      <w:sz w:val="22"/>
      <w:szCs w:val="22"/>
    </w:rPr>
  </w:style>
  <w:style w:type="paragraph" w:styleId="aa">
    <w:name w:val="Body Text"/>
    <w:basedOn w:val="a"/>
    <w:link w:val="ab"/>
    <w:uiPriority w:val="1"/>
    <w:qFormat/>
    <w:rsid w:val="00BF46F2"/>
    <w:pPr>
      <w:widowControl w:val="0"/>
      <w:autoSpaceDE w:val="0"/>
      <w:autoSpaceDN w:val="0"/>
    </w:pPr>
    <w:rPr>
      <w:sz w:val="28"/>
      <w:szCs w:val="28"/>
      <w:lang w:eastAsia="en-US"/>
    </w:rPr>
  </w:style>
  <w:style w:type="character" w:customStyle="1" w:styleId="ab">
    <w:name w:val="Основной текст Знак"/>
    <w:basedOn w:val="a0"/>
    <w:link w:val="aa"/>
    <w:uiPriority w:val="1"/>
    <w:rsid w:val="00BF46F2"/>
    <w:rPr>
      <w:sz w:val="28"/>
      <w:szCs w:val="28"/>
      <w:lang w:eastAsia="en-US"/>
    </w:rPr>
  </w:style>
  <w:style w:type="character" w:styleId="ac">
    <w:name w:val="Hyperlink"/>
    <w:basedOn w:val="a0"/>
    <w:uiPriority w:val="99"/>
    <w:unhideWhenUsed/>
    <w:rsid w:val="00BF46F2"/>
    <w:rPr>
      <w:color w:val="0000FF" w:themeColor="hyperlink"/>
      <w:u w:val="single"/>
    </w:rPr>
  </w:style>
  <w:style w:type="paragraph" w:customStyle="1" w:styleId="ConsPlusNormal">
    <w:name w:val="ConsPlusNormal"/>
    <w:link w:val="ConsPlusNormal0"/>
    <w:rsid w:val="00BF46F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F46F2"/>
    <w:rPr>
      <w:rFonts w:ascii="Arial" w:hAnsi="Arial" w:cs="Arial"/>
    </w:rPr>
  </w:style>
  <w:style w:type="paragraph" w:styleId="ad">
    <w:name w:val="List Paragraph"/>
    <w:basedOn w:val="a"/>
    <w:uiPriority w:val="34"/>
    <w:qFormat/>
    <w:rsid w:val="00DA07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Desktop\&#1064;&#1072;&#1073;&#1083;&#1086;&#1085;&#1099;\&#1064;&#1072;&#1073;&#1083;&#1086;&#1085;%20&#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8D47-7BBE-470A-B8FC-6699F410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Постановление</Template>
  <TotalTime>2</TotalTime>
  <Pages>14</Pages>
  <Words>4005</Words>
  <Characters>22833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dc:creator>
  <cp:lastModifiedBy>Delo3</cp:lastModifiedBy>
  <cp:revision>2</cp:revision>
  <cp:lastPrinted>2024-11-29T07:42:00Z</cp:lastPrinted>
  <dcterms:created xsi:type="dcterms:W3CDTF">2024-12-03T12:02:00Z</dcterms:created>
  <dcterms:modified xsi:type="dcterms:W3CDTF">2024-12-03T12:02:00Z</dcterms:modified>
</cp:coreProperties>
</file>