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29.05.2025г.                                         234-п</w:t>
      </w: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E84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несении</w:t>
      </w:r>
      <w:r w:rsidR="001F746C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DE4E84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08.04.2021 года № 96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B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«Об утверждении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местного значения муниципального образо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вания город Балашов Саратовской </w:t>
      </w:r>
      <w:r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474F" w:rsidRPr="00DE4E84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Pr="004A4A31" w:rsidP="001040A8">
      <w:pPr>
        <w:pStyle w:val="NormalWeb"/>
        <w:spacing w:before="0" w:beforeAutospacing="0" w:after="0" w:afterAutospacing="0"/>
        <w:ind w:left="-284" w:firstLine="708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DE4E84" w:rsidP="001040A8">
      <w:pPr>
        <w:ind w:left="-284"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P="001040A8">
      <w:pPr>
        <w:pStyle w:val="ConsPlusNormal"/>
        <w:widowControl/>
        <w:ind w:left="-284"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705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FE474F" w:rsidRPr="00DE4E84" w:rsidP="001040A8">
      <w:pPr>
        <w:ind w:left="-284"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CA0ED0" w:rsidRPr="00D037C9" w:rsidP="001040A8">
      <w:pPr>
        <w:pStyle w:val="ListParagraph"/>
        <w:numPr>
          <w:ilvl w:val="0"/>
          <w:numId w:val="3"/>
        </w:numPr>
        <w:ind w:left="-284" w:right="7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Pr="00564101" w:rsidR="00FE474F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</w:t>
      </w:r>
      <w:r w:rsidR="00FE474F">
        <w:rPr>
          <w:rFonts w:ascii="Times New Roman" w:hAnsi="Times New Roman" w:cs="Times New Roman"/>
          <w:sz w:val="28"/>
          <w:szCs w:val="28"/>
        </w:rPr>
        <w:t>п</w:t>
      </w:r>
      <w:r w:rsidRPr="006255D3" w:rsidR="00FE474F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255D3" w:rsidR="00FE474F">
        <w:rPr>
          <w:rFonts w:ascii="Times New Roman" w:hAnsi="Times New Roman" w:cs="Times New Roman"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Pr="006255D3" w:rsidR="00FE474F">
        <w:rPr>
          <w:rFonts w:ascii="Times New Roman" w:hAnsi="Times New Roman" w:cs="Times New Roman"/>
          <w:sz w:val="28"/>
          <w:szCs w:val="28"/>
        </w:rPr>
        <w:t>на автомобильных дорога</w:t>
      </w:r>
      <w:r w:rsidR="00FE474F">
        <w:rPr>
          <w:rFonts w:ascii="Times New Roman" w:hAnsi="Times New Roman" w:cs="Times New Roman"/>
          <w:sz w:val="28"/>
          <w:szCs w:val="28"/>
        </w:rPr>
        <w:t xml:space="preserve">х общего пользования местного </w:t>
      </w:r>
      <w:r w:rsidRPr="006255D3" w:rsidR="00FE474F">
        <w:rPr>
          <w:rFonts w:ascii="Times New Roman" w:hAnsi="Times New Roman" w:cs="Times New Roman"/>
          <w:sz w:val="28"/>
          <w:szCs w:val="28"/>
        </w:rPr>
        <w:t>значения муниципально</w:t>
      </w:r>
      <w:r w:rsidR="00FE474F">
        <w:rPr>
          <w:rFonts w:ascii="Times New Roman" w:hAnsi="Times New Roman" w:cs="Times New Roman"/>
          <w:sz w:val="28"/>
          <w:szCs w:val="28"/>
        </w:rPr>
        <w:t xml:space="preserve">го образования город Балашов </w:t>
      </w:r>
      <w:r w:rsidRPr="006255D3" w:rsidR="00FE474F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="00A63020">
        <w:rPr>
          <w:rFonts w:ascii="Times New Roman" w:hAnsi="Times New Roman" w:cs="Times New Roman"/>
          <w:sz w:val="28"/>
          <w:szCs w:val="28"/>
        </w:rPr>
        <w:t xml:space="preserve">» изложив </w:t>
      </w:r>
      <w:r w:rsidRPr="00E92FCF" w:rsidR="00A6302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E92FCF" w:rsidR="0005174A">
        <w:rPr>
          <w:rFonts w:ascii="Times New Roman" w:hAnsi="Times New Roman" w:cs="Times New Roman"/>
          <w:sz w:val="28"/>
          <w:szCs w:val="28"/>
        </w:rPr>
        <w:t xml:space="preserve">№ </w:t>
      </w:r>
      <w:r w:rsidRPr="00E92FCF" w:rsidR="006842AE">
        <w:rPr>
          <w:rFonts w:ascii="Times New Roman" w:hAnsi="Times New Roman" w:cs="Times New Roman"/>
          <w:sz w:val="28"/>
          <w:szCs w:val="28"/>
        </w:rPr>
        <w:t>4.</w:t>
      </w:r>
      <w:r w:rsidR="0075569C">
        <w:rPr>
          <w:rFonts w:ascii="Times New Roman" w:hAnsi="Times New Roman" w:cs="Times New Roman"/>
          <w:sz w:val="28"/>
          <w:szCs w:val="28"/>
        </w:rPr>
        <w:t>2.51</w:t>
      </w:r>
      <w:r w:rsidR="002A4DC7">
        <w:rPr>
          <w:rFonts w:ascii="Times New Roman" w:hAnsi="Times New Roman" w:cs="Times New Roman"/>
          <w:sz w:val="28"/>
          <w:szCs w:val="28"/>
        </w:rPr>
        <w:t xml:space="preserve">, </w:t>
      </w:r>
      <w:r w:rsidR="00101E66">
        <w:rPr>
          <w:rFonts w:ascii="Times New Roman" w:hAnsi="Times New Roman" w:cs="Times New Roman"/>
          <w:sz w:val="28"/>
          <w:szCs w:val="28"/>
        </w:rPr>
        <w:t>4.2.23, 4.4.35</w:t>
      </w:r>
      <w:r w:rsidR="0075569C">
        <w:rPr>
          <w:rFonts w:ascii="Times New Roman" w:hAnsi="Times New Roman" w:cs="Times New Roman"/>
          <w:sz w:val="28"/>
          <w:szCs w:val="28"/>
        </w:rPr>
        <w:t>,</w:t>
      </w:r>
      <w:r w:rsidR="0024253F">
        <w:rPr>
          <w:rFonts w:ascii="Times New Roman" w:hAnsi="Times New Roman" w:cs="Times New Roman"/>
          <w:sz w:val="28"/>
          <w:szCs w:val="28"/>
        </w:rPr>
        <w:t xml:space="preserve"> </w:t>
      </w:r>
      <w:r w:rsidR="00145E10">
        <w:rPr>
          <w:rFonts w:ascii="Times New Roman" w:hAnsi="Times New Roman" w:cs="Times New Roman"/>
          <w:sz w:val="28"/>
          <w:szCs w:val="28"/>
        </w:rPr>
        <w:t>4.4.68</w:t>
      </w:r>
      <w:r w:rsidR="0075569C">
        <w:rPr>
          <w:rFonts w:ascii="Times New Roman" w:hAnsi="Times New Roman" w:cs="Times New Roman"/>
          <w:sz w:val="28"/>
          <w:szCs w:val="28"/>
        </w:rPr>
        <w:t>,</w:t>
      </w:r>
      <w:r w:rsidR="0024253F">
        <w:rPr>
          <w:rFonts w:ascii="Times New Roman" w:hAnsi="Times New Roman" w:cs="Times New Roman"/>
          <w:sz w:val="28"/>
          <w:szCs w:val="28"/>
        </w:rPr>
        <w:t xml:space="preserve"> </w:t>
      </w:r>
      <w:r w:rsidR="00145E10">
        <w:rPr>
          <w:rFonts w:ascii="Times New Roman" w:hAnsi="Times New Roman" w:cs="Times New Roman"/>
          <w:sz w:val="28"/>
          <w:szCs w:val="28"/>
        </w:rPr>
        <w:t>4.2.36</w:t>
      </w:r>
      <w:r w:rsidR="0075569C">
        <w:rPr>
          <w:rFonts w:ascii="Times New Roman" w:hAnsi="Times New Roman" w:cs="Times New Roman"/>
          <w:sz w:val="28"/>
          <w:szCs w:val="28"/>
        </w:rPr>
        <w:t>,</w:t>
      </w:r>
      <w:r w:rsidR="00145E10">
        <w:rPr>
          <w:rFonts w:ascii="Times New Roman" w:hAnsi="Times New Roman" w:cs="Times New Roman"/>
          <w:sz w:val="28"/>
          <w:szCs w:val="28"/>
        </w:rPr>
        <w:t xml:space="preserve"> 4.1.28</w:t>
      </w:r>
      <w:r w:rsidR="0024253F">
        <w:rPr>
          <w:rFonts w:ascii="Times New Roman" w:hAnsi="Times New Roman" w:cs="Times New Roman"/>
          <w:sz w:val="28"/>
          <w:szCs w:val="28"/>
        </w:rPr>
        <w:t xml:space="preserve">, </w:t>
      </w:r>
      <w:r w:rsidRPr="00317904" w:rsidR="0024253F">
        <w:rPr>
          <w:rFonts w:ascii="Times New Roman" w:hAnsi="Times New Roman" w:cs="Times New Roman"/>
          <w:sz w:val="28"/>
          <w:szCs w:val="28"/>
        </w:rPr>
        <w:t>4.</w:t>
      </w:r>
      <w:r w:rsidRPr="00317904" w:rsidR="00317904">
        <w:rPr>
          <w:rFonts w:ascii="Times New Roman" w:hAnsi="Times New Roman" w:cs="Times New Roman"/>
          <w:sz w:val="28"/>
          <w:szCs w:val="28"/>
        </w:rPr>
        <w:t>1.17</w:t>
      </w:r>
      <w:r w:rsidR="00450952">
        <w:rPr>
          <w:rFonts w:ascii="Times New Roman" w:hAnsi="Times New Roman" w:cs="Times New Roman"/>
          <w:sz w:val="28"/>
          <w:szCs w:val="28"/>
        </w:rPr>
        <w:t>, 4.3.4, 4.3.65,</w:t>
      </w:r>
      <w:r w:rsidR="006F01C9">
        <w:rPr>
          <w:rFonts w:ascii="Times New Roman" w:hAnsi="Times New Roman" w:cs="Times New Roman"/>
          <w:sz w:val="28"/>
          <w:szCs w:val="28"/>
        </w:rPr>
        <w:t xml:space="preserve"> 4.1.70</w:t>
      </w:r>
      <w:r w:rsidRPr="00E92FCF" w:rsidR="00A63020">
        <w:rPr>
          <w:rFonts w:ascii="Times New Roman" w:hAnsi="Times New Roman" w:cs="Times New Roman"/>
          <w:sz w:val="28"/>
          <w:szCs w:val="28"/>
        </w:rPr>
        <w:t xml:space="preserve"> </w:t>
      </w:r>
      <w:r w:rsidRPr="00E92FCF" w:rsidR="00D037C9">
        <w:rPr>
          <w:rFonts w:ascii="Times New Roman" w:hAnsi="Times New Roman" w:cs="Times New Roman"/>
          <w:sz w:val="28"/>
          <w:szCs w:val="28"/>
        </w:rPr>
        <w:t xml:space="preserve">к </w:t>
      </w:r>
      <w:r w:rsidRPr="00E92FCF" w:rsidR="00FE474F">
        <w:rPr>
          <w:rFonts w:ascii="Times New Roman" w:hAnsi="Times New Roman" w:cs="Times New Roman"/>
          <w:sz w:val="28"/>
          <w:szCs w:val="28"/>
        </w:rPr>
        <w:t>постановлению</w:t>
      </w:r>
      <w:r w:rsidRPr="00E92FCF" w:rsidR="00D037C9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Pr="00E92FCF" w:rsidR="00FE474F">
        <w:rPr>
          <w:rFonts w:ascii="Times New Roman" w:hAnsi="Times New Roman" w:cs="Times New Roman"/>
          <w:sz w:val="28"/>
          <w:szCs w:val="28"/>
        </w:rPr>
        <w:t>.</w:t>
      </w:r>
    </w:p>
    <w:p w:rsidR="000F1A17" w:rsidRPr="000F1A17" w:rsidP="00CD3E6C">
      <w:pPr>
        <w:pStyle w:val="ListParagraph"/>
        <w:numPr>
          <w:ilvl w:val="0"/>
          <w:numId w:val="3"/>
        </w:numPr>
        <w:ind w:left="-284" w:firstLine="710"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  <w:r w:rsidRPr="000F1A17">
        <w:rPr>
          <w:rFonts w:ascii="PT Astra Serif" w:hAnsi="PT Astra Serif"/>
          <w:color w:val="000000"/>
          <w:sz w:val="28"/>
          <w:szCs w:val="28"/>
        </w:rPr>
        <w:t>Отделу информации и общественных отношений администрации Балашовского муниципального района направить на опубликование настоящее постановление в газету «Балашовская правда» разместить на официальном сайте МАУ «Информационное агентство «Балашов» </w:t>
      </w:r>
      <w:r>
        <w:fldChar w:fldCharType="begin"/>
      </w:r>
      <w:r>
        <w:instrText xml:space="preserve"> HYPERLINK "http://www.balashov-tv.ru/" \t "_blank" </w:instrText>
      </w:r>
      <w:r>
        <w:fldChar w:fldCharType="separate"/>
      </w:r>
      <w:r w:rsidRPr="000F1A17">
        <w:rPr>
          <w:rStyle w:val="Hyperlink"/>
          <w:rFonts w:ascii="PT Astra Serif" w:hAnsi="PT Astra Serif"/>
          <w:color w:val="auto"/>
          <w:sz w:val="28"/>
          <w:szCs w:val="28"/>
          <w:lang w:val="en-US"/>
        </w:rPr>
        <w:t>www</w:t>
      </w:r>
      <w:r w:rsidRPr="000F1A17">
        <w:rPr>
          <w:rStyle w:val="Hyperlink"/>
          <w:rFonts w:ascii="PT Astra Serif" w:hAnsi="PT Astra Serif"/>
          <w:color w:val="auto"/>
          <w:sz w:val="28"/>
          <w:szCs w:val="28"/>
        </w:rPr>
        <w:t>.</w:t>
      </w:r>
      <w:r w:rsidRPr="000F1A17">
        <w:rPr>
          <w:rStyle w:val="Hyperlink"/>
          <w:rFonts w:ascii="PT Astra Serif" w:hAnsi="PT Astra Serif"/>
          <w:color w:val="auto"/>
          <w:sz w:val="28"/>
          <w:szCs w:val="28"/>
          <w:lang w:val="en-US"/>
        </w:rPr>
        <w:t>balashov</w:t>
      </w:r>
      <w:r w:rsidRPr="000F1A17">
        <w:rPr>
          <w:rStyle w:val="Hyperlink"/>
          <w:rFonts w:ascii="PT Astra Serif" w:hAnsi="PT Astra Serif"/>
          <w:color w:val="auto"/>
          <w:sz w:val="28"/>
          <w:szCs w:val="28"/>
        </w:rPr>
        <w:t>-</w:t>
      </w:r>
      <w:r w:rsidRPr="000F1A17">
        <w:rPr>
          <w:rStyle w:val="Hyperlink"/>
          <w:rFonts w:ascii="PT Astra Serif" w:hAnsi="PT Astra Serif"/>
          <w:color w:val="auto"/>
          <w:sz w:val="28"/>
          <w:szCs w:val="28"/>
          <w:lang w:val="en-US"/>
        </w:rPr>
        <w:t>tv</w:t>
      </w:r>
      <w:r w:rsidRPr="000F1A17">
        <w:rPr>
          <w:rStyle w:val="Hyperlink"/>
          <w:rFonts w:ascii="PT Astra Serif" w:hAnsi="PT Astra Serif"/>
          <w:color w:val="auto"/>
          <w:sz w:val="28"/>
          <w:szCs w:val="28"/>
        </w:rPr>
        <w:t>.</w:t>
      </w:r>
      <w:r w:rsidRPr="000F1A17">
        <w:rPr>
          <w:rStyle w:val="Hyperlink"/>
          <w:rFonts w:ascii="PT Astra Serif" w:hAnsi="PT Astra Serif"/>
          <w:color w:val="auto"/>
          <w:sz w:val="28"/>
          <w:szCs w:val="28"/>
          <w:lang w:val="en-US"/>
        </w:rPr>
        <w:t>ru</w:t>
      </w:r>
      <w:r>
        <w:fldChar w:fldCharType="end"/>
      </w:r>
      <w:r w:rsidRPr="000F1A17">
        <w:rPr>
          <w:rFonts w:ascii="PT Astra Serif" w:hAnsi="PT Astra Serif"/>
          <w:sz w:val="28"/>
          <w:szCs w:val="28"/>
        </w:rPr>
        <w:t>,</w:t>
      </w:r>
      <w:r w:rsidRPr="000F1A17">
        <w:rPr>
          <w:rFonts w:ascii="PT Astra Serif" w:hAnsi="PT Astra Serif"/>
          <w:color w:val="000000"/>
          <w:sz w:val="28"/>
          <w:szCs w:val="28"/>
        </w:rPr>
        <w:t xml:space="preserve"> разместить на </w:t>
      </w:r>
      <w:r w:rsidRPr="000F1A17">
        <w:rPr>
          <w:rFonts w:ascii="PT Astra Serif" w:hAnsi="PT Astra Serif"/>
          <w:color w:val="000000"/>
          <w:sz w:val="28"/>
          <w:szCs w:val="28"/>
        </w:rPr>
        <w:t>официальном сайте администрации Балашовского муниципального района </w:t>
      </w:r>
      <w:r>
        <w:fldChar w:fldCharType="begin"/>
      </w:r>
      <w:r>
        <w:instrText xml:space="preserve"> HYPERLINK "https://balashov.gosuslugi.ru/" \t "_blank" </w:instrText>
      </w:r>
      <w:r>
        <w:fldChar w:fldCharType="separate"/>
      </w:r>
      <w:r w:rsidRPr="000F1A17">
        <w:rPr>
          <w:rStyle w:val="Hyperlink"/>
          <w:rFonts w:ascii="PT Astra Serif" w:hAnsi="PT Astra Serif"/>
          <w:color w:val="auto"/>
          <w:sz w:val="28"/>
          <w:szCs w:val="28"/>
          <w:shd w:val="clear" w:color="auto" w:fill="FFFFFF"/>
        </w:rPr>
        <w:t>balashov.gosuslugi.ru</w:t>
      </w:r>
      <w:r>
        <w:fldChar w:fldCharType="end"/>
      </w:r>
      <w:r w:rsidRPr="000F1A17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731567" w:rsidRPr="00731567" w:rsidP="00664957">
      <w:pPr>
        <w:pStyle w:val="NoSpacing"/>
        <w:numPr>
          <w:ilvl w:val="0"/>
          <w:numId w:val="3"/>
        </w:numPr>
        <w:spacing w:before="120"/>
        <w:ind w:left="-284" w:firstLine="710"/>
        <w:jc w:val="both"/>
        <w:rPr>
          <w:rFonts w:ascii="PT Astra Serif" w:hAnsi="PT Astra Serif"/>
          <w:sz w:val="28"/>
          <w:szCs w:val="28"/>
        </w:rPr>
      </w:pPr>
      <w:r w:rsidRPr="00731567">
        <w:rPr>
          <w:rFonts w:ascii="PT Astra Serif" w:hAnsi="PT Astra Serif"/>
          <w:sz w:val="28"/>
          <w:szCs w:val="28"/>
        </w:rPr>
        <w:t>Постановление вступает в силу со дня его опубликования (обнародования)</w:t>
      </w:r>
      <w:r>
        <w:rPr>
          <w:rFonts w:ascii="PT Astra Serif" w:hAnsi="PT Astra Serif"/>
          <w:sz w:val="28"/>
          <w:szCs w:val="28"/>
        </w:rPr>
        <w:t>.</w:t>
      </w:r>
    </w:p>
    <w:p w:rsidR="003E02B3" w:rsidP="00664957">
      <w:pPr>
        <w:pStyle w:val="NoSpacing"/>
        <w:numPr>
          <w:ilvl w:val="0"/>
          <w:numId w:val="3"/>
        </w:numPr>
        <w:spacing w:before="120"/>
        <w:ind w:left="-284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</w:t>
      </w:r>
      <w:r w:rsidR="00E53906">
        <w:rPr>
          <w:rFonts w:ascii="Times New Roman" w:hAnsi="Times New Roman"/>
          <w:sz w:val="28"/>
          <w:szCs w:val="28"/>
        </w:rPr>
        <w:t>троль за исполнением настоящего постановления</w:t>
      </w:r>
      <w:r>
        <w:rPr>
          <w:rFonts w:ascii="Times New Roman" w:hAnsi="Times New Roman"/>
          <w:sz w:val="28"/>
          <w:szCs w:val="28"/>
        </w:rPr>
        <w:t xml:space="preserve"> возложить на первого заместителя главы администрации Балашовского муниципального района Д.А. Шуклина. </w:t>
      </w:r>
    </w:p>
    <w:p w:rsidR="00FE474F" w:rsidRPr="00C0233A" w:rsidP="001040A8">
      <w:pPr>
        <w:pStyle w:val="ListParagraph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474F" w:rsidP="001040A8">
      <w:pPr>
        <w:pStyle w:val="ConsPlusTitle"/>
        <w:ind w:left="-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P="001040A8">
      <w:pPr>
        <w:pStyle w:val="ConsPlusTitle"/>
        <w:ind w:left="-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Pr="00C0233A" w:rsidP="001040A8">
      <w:pPr>
        <w:pStyle w:val="ConsPlusTitle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233A">
        <w:rPr>
          <w:rFonts w:ascii="Times New Roman" w:hAnsi="Times New Roman" w:cs="Times New Roman"/>
          <w:sz w:val="28"/>
          <w:szCs w:val="28"/>
        </w:rPr>
        <w:t>Глава Балашовского</w:t>
      </w:r>
    </w:p>
    <w:p w:rsidR="00FE474F" w:rsidRPr="00C0233A" w:rsidP="001040A8">
      <w:pPr>
        <w:pStyle w:val="ConsPlusTitle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</w:t>
      </w:r>
      <w:r w:rsidR="00CD3E6C">
        <w:rPr>
          <w:rFonts w:ascii="Times New Roman" w:hAnsi="Times New Roman" w:cs="Times New Roman"/>
          <w:sz w:val="28"/>
          <w:szCs w:val="28"/>
        </w:rPr>
        <w:t>М.И. Захаров</w:t>
      </w:r>
    </w:p>
    <w:p w:rsidR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731567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5702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FE474F" w:rsidRPr="00D5702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E474F" w:rsidRPr="00D5702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FE474F" w:rsidRPr="00D5702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124F8E">
        <w:rPr>
          <w:rFonts w:ascii="Times New Roman" w:hAnsi="Times New Roman" w:cs="Times New Roman"/>
          <w:sz w:val="24"/>
          <w:szCs w:val="24"/>
        </w:rPr>
        <w:t xml:space="preserve"> </w:t>
      </w:r>
      <w:r w:rsidRPr="00124F8E" w:rsidR="00124F8E">
        <w:rPr>
          <w:rFonts w:ascii="Times New Roman" w:hAnsi="Times New Roman" w:cs="Times New Roman"/>
          <w:sz w:val="24"/>
          <w:szCs w:val="24"/>
          <w:u w:val="single"/>
        </w:rPr>
        <w:t>29.05.</w:t>
      </w:r>
      <w:r w:rsidRPr="00124F8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24F8E" w:rsidR="00AC17FE">
        <w:rPr>
          <w:rFonts w:ascii="Times New Roman" w:hAnsi="Times New Roman" w:cs="Times New Roman"/>
          <w:sz w:val="24"/>
          <w:szCs w:val="24"/>
          <w:u w:val="single"/>
        </w:rPr>
        <w:t>2025</w:t>
      </w:r>
      <w:r w:rsidRPr="00124F8E">
        <w:rPr>
          <w:rFonts w:ascii="Times New Roman" w:hAnsi="Times New Roman" w:cs="Times New Roman"/>
          <w:sz w:val="24"/>
          <w:szCs w:val="24"/>
          <w:u w:val="single"/>
        </w:rPr>
        <w:t xml:space="preserve">г. № </w:t>
      </w:r>
      <w:r w:rsidRPr="00124F8E" w:rsidR="00124F8E">
        <w:rPr>
          <w:rFonts w:ascii="Times New Roman" w:hAnsi="Times New Roman" w:cs="Times New Roman"/>
          <w:sz w:val="24"/>
          <w:szCs w:val="24"/>
          <w:u w:val="single"/>
        </w:rPr>
        <w:t>234-п</w:t>
      </w:r>
    </w:p>
    <w:p w:rsidR="00FE474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01D4">
        <w:rPr>
          <w:rFonts w:ascii="Times New Roman" w:hAnsi="Times New Roman" w:cs="Times New Roman"/>
          <w:b/>
          <w:bCs/>
          <w:sz w:val="28"/>
          <w:szCs w:val="28"/>
        </w:rPr>
        <w:t>приложений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38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Tr="001527DF">
        <w:tblPrEx>
          <w:tblW w:w="9456" w:type="dxa"/>
          <w:tblLayout w:type="fixed"/>
          <w:tblLook w:val="00A0"/>
        </w:tblPrEx>
        <w:trPr>
          <w:trHeight w:val="44"/>
        </w:trPr>
        <w:tc>
          <w:tcPr>
            <w:tcW w:w="9456" w:type="dxa"/>
            <w:vAlign w:val="center"/>
          </w:tcPr>
          <w:p w:rsidR="008F138B" w:rsidRPr="00B442AD" w:rsidP="00A6302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2F57" w:rsidP="00832F5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E92FCF" w:rsidR="0073395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A5FEF">
              <w:rPr>
                <w:rFonts w:ascii="Times New Roman" w:hAnsi="Times New Roman" w:cs="Times New Roman"/>
                <w:sz w:val="28"/>
                <w:szCs w:val="28"/>
              </w:rPr>
              <w:t>2.51</w:t>
            </w:r>
            <w:r w:rsidR="007339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улица  </w:t>
            </w:r>
            <w:r w:rsidR="00AC1077"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  <w:p w:rsidR="00DE5C32" w:rsidP="00DE5C32">
            <w:pPr>
              <w:pStyle w:val="ConsPlusTitle"/>
              <w:jc w:val="both"/>
              <w:rPr>
                <w:rFonts w:ascii="PT Astra Serif" w:hAnsi="PT Astra Serif" w:cs="Times New Roman"/>
                <w:b w:val="0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 w:val="0"/>
                <w:sz w:val="28"/>
                <w:szCs w:val="28"/>
              </w:rPr>
              <w:t>Приложение 4.2.23</w:t>
            </w:r>
            <w:r w:rsidRPr="00E82F72">
              <w:rPr>
                <w:rFonts w:ascii="PT Astra Serif" w:hAnsi="PT Astra Serif" w:cs="Times New Roman"/>
                <w:b w:val="0"/>
                <w:sz w:val="28"/>
                <w:szCs w:val="28"/>
              </w:rPr>
              <w:t xml:space="preserve"> улица </w:t>
            </w:r>
            <w:r>
              <w:rPr>
                <w:rFonts w:ascii="PT Astra Serif" w:hAnsi="PT Astra Serif" w:cs="Times New Roman"/>
                <w:b w:val="0"/>
                <w:sz w:val="28"/>
                <w:szCs w:val="28"/>
              </w:rPr>
              <w:t>Карла Маркса</w:t>
            </w:r>
          </w:p>
          <w:p w:rsidR="00DE5C32" w:rsidP="00832F5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4.4.</w:t>
            </w:r>
            <w:r w:rsidRPr="006636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 улица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</w:p>
          <w:p w:rsidR="0017617D" w:rsidRPr="00146C34" w:rsidP="0017617D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4.1.17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 улица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2-я Набережная </w:t>
            </w:r>
          </w:p>
          <w:p w:rsidR="00E66503" w:rsidP="00E66503">
            <w:pPr>
              <w:pStyle w:val="ConsPlusTitle"/>
              <w:jc w:val="both"/>
              <w:rPr>
                <w:rFonts w:ascii="PT Astra Serif" w:hAnsi="PT Astra Serif" w:cs="Times New Roman"/>
                <w:b w:val="0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 w:val="0"/>
                <w:sz w:val="28"/>
                <w:szCs w:val="28"/>
              </w:rPr>
              <w:t>Приложение 4.2.3</w:t>
            </w:r>
            <w:r w:rsidRPr="007F6528">
              <w:rPr>
                <w:rFonts w:ascii="PT Astra Serif" w:hAnsi="PT Astra Serif" w:cs="Times New Roman"/>
                <w:b w:val="0"/>
                <w:sz w:val="28"/>
                <w:szCs w:val="28"/>
              </w:rPr>
              <w:t xml:space="preserve">6  </w:t>
            </w:r>
            <w:r>
              <w:rPr>
                <w:rFonts w:ascii="PT Astra Serif" w:hAnsi="PT Astra Serif" w:cs="Times New Roman"/>
                <w:b w:val="0"/>
                <w:sz w:val="28"/>
                <w:szCs w:val="28"/>
              </w:rPr>
              <w:t>проспект Космонавтов</w:t>
            </w:r>
          </w:p>
          <w:p w:rsidR="009212C7" w:rsidRPr="00146C34" w:rsidP="009212C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4.1.28 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 улица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Авиаторов </w:t>
            </w:r>
          </w:p>
          <w:p w:rsidR="00FA4CF3" w:rsidP="00FA4CF3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4.4.</w:t>
            </w:r>
            <w:r w:rsidR="008B4B0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 улица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Фридриха Энгельса</w:t>
            </w:r>
          </w:p>
          <w:p w:rsidR="00552CAE" w:rsidP="00552CA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4.3.4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Макаренко</w:t>
            </w:r>
          </w:p>
          <w:p w:rsidR="00CE46A0" w:rsidRPr="00146C34" w:rsidP="00CE46A0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4.3.65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 улица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Пугачевская</w:t>
            </w:r>
          </w:p>
          <w:p w:rsidR="00DC3895" w:rsidRPr="00146C34" w:rsidP="00DC3895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4.1.70  пер. Горный</w:t>
            </w:r>
          </w:p>
          <w:p w:rsidR="00CE46A0" w:rsidRPr="00146C34" w:rsidP="00552CA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A1B" w:rsidRPr="002130BB" w:rsidP="00F42592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993213" w:rsidP="00FA7636">
      <w:pPr>
        <w:pStyle w:val="ConsPlusTitle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993213" w:rsidRPr="007F6528" w:rsidP="00FA7636">
      <w:pPr>
        <w:pStyle w:val="ConsPlusTitle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7F6528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383CE9" w:rsidRPr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>Первый заместитель главы</w:t>
      </w:r>
    </w:p>
    <w:p w:rsidR="00383CE9" w:rsidRPr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1A1475">
        <w:rPr>
          <w:rFonts w:ascii="Times New Roman" w:hAnsi="Times New Roman" w:cs="Times New Roman"/>
          <w:b/>
          <w:bCs/>
          <w:sz w:val="28"/>
          <w:szCs w:val="28"/>
        </w:rPr>
        <w:t>Д.А. Шуклин</w:t>
      </w:r>
    </w:p>
    <w:p w:rsidR="00FE474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  <w:sectPr w:rsidSect="0069743F">
          <w:pgSz w:w="11906" w:h="16838"/>
          <w:pgMar w:top="1418" w:right="851" w:bottom="1560" w:left="1418" w:header="709" w:footer="709" w:gutter="0"/>
          <w:cols w:space="708"/>
          <w:docGrid w:linePitch="360"/>
        </w:sectPr>
      </w:pPr>
    </w:p>
    <w:p w:rsidR="00AC17FE" w:rsidRPr="00731567" w:rsidP="0062131D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2131D" w:rsidP="0062131D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4.2.51 </w:t>
      </w:r>
      <w:r w:rsidR="00D640FB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636030">
        <w:rPr>
          <w:rFonts w:ascii="Times New Roman" w:hAnsi="Times New Roman" w:cs="Times New Roman"/>
          <w:b/>
          <w:sz w:val="28"/>
          <w:szCs w:val="28"/>
        </w:rPr>
        <w:t>Ленина</w:t>
      </w:r>
    </w:p>
    <w:p w:rsidR="00CD1828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21892"/>
            <wp:effectExtent l="19050" t="0" r="0" b="0"/>
            <wp:docPr id="1" name="Рисунок 1" descr="D:\Сметы и техзадания\КСОДД ПОДД\Изменения в ПОДД\ул. Ленина\ул. Ленина_4779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меты и техзадания\КСОДД ПОДД\Изменения в ПОДД\ул. Ленина\ул. Ленина_4779,00м_0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04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2A9B" w:rsidP="005868F3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323B11">
        <w:rPr>
          <w:rFonts w:ascii="PT Astra Serif" w:hAnsi="PT Astra Serif" w:cs="Times New Roman"/>
          <w:sz w:val="28"/>
          <w:szCs w:val="28"/>
        </w:rPr>
        <w:t>Приложение 4.</w:t>
      </w:r>
      <w:r>
        <w:rPr>
          <w:rFonts w:ascii="PT Astra Serif" w:hAnsi="PT Astra Serif" w:cs="Times New Roman"/>
          <w:sz w:val="28"/>
          <w:szCs w:val="28"/>
        </w:rPr>
        <w:t>2.23</w:t>
      </w:r>
      <w:r w:rsidRPr="00323B11">
        <w:rPr>
          <w:rFonts w:ascii="PT Astra Serif" w:hAnsi="PT Astra Serif" w:cs="Times New Roman"/>
          <w:sz w:val="28"/>
          <w:szCs w:val="28"/>
        </w:rPr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улица  Карла Маркса </w:t>
      </w:r>
    </w:p>
    <w:p w:rsidR="008F0E5F" w:rsidP="005868F3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8801735" cy="6221892"/>
            <wp:effectExtent l="19050" t="0" r="0" b="0"/>
            <wp:docPr id="8" name="Рисунок 4" descr="D:\Сметы и техзадания\КСОДД ПОДД\Изменения в ПОДД\ул. Карла Маркса\ул. Карла Маркса_2780,00м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меты и техзадания\КСОДД ПОДД\Изменения в ПОДД\ул. Карла Маркса\ул. Карла Маркса_2780,00м_0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5F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10" name="Рисунок 5" descr="D:\Сметы и техзадания\КСОДД ПОДД\Изменения в ПОДД\ул. Карла Маркса\ул. Карла Маркса_2780,00м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меты и техзадания\КСОДД ПОДД\Изменения в ПОДД\ул. Карла Маркса\ул. Карла Маркса_2780,00м_0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02" w:rsidP="005868F3">
      <w:pPr>
        <w:pStyle w:val="ConsPlusTitle"/>
        <w:jc w:val="both"/>
        <w:rPr>
          <w:noProof/>
        </w:rPr>
      </w:pPr>
    </w:p>
    <w:p w:rsidR="009A7802" w:rsidP="005868F3">
      <w:pPr>
        <w:pStyle w:val="ConsPlusTitle"/>
        <w:jc w:val="both"/>
        <w:rPr>
          <w:noProof/>
        </w:rPr>
      </w:pPr>
    </w:p>
    <w:p w:rsidR="009A7802" w:rsidP="005868F3">
      <w:pPr>
        <w:pStyle w:val="ConsPlusTitle"/>
        <w:jc w:val="both"/>
        <w:rPr>
          <w:noProof/>
        </w:rPr>
      </w:pPr>
    </w:p>
    <w:p w:rsidR="00BC15AF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41" name="Рисунок 18" descr="D:\Сметы и техзадания\КСОДД ПОДД\Изменения в ПОДД\ул. Карла Маркса\ул. Карла Маркса_2780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меты и техзадания\КСОДД ПОДД\Изменения в ПОДД\ул. Карла Маркса\ул. Карла Маркса_2780,00м_0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AF" w:rsidP="005868F3">
      <w:pPr>
        <w:pStyle w:val="ConsPlusTitle"/>
        <w:jc w:val="both"/>
        <w:rPr>
          <w:noProof/>
        </w:rPr>
      </w:pPr>
    </w:p>
    <w:p w:rsidR="00BC15AF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38" name="Рисунок 15" descr="D:\Сметы и техзадания\КСОДД ПОДД\Изменения в ПОДД\ул. Карла Маркса\ул. Карла Маркса_2780,00м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меты и техзадания\КСОДД ПОДД\Изменения в ПОДД\ул. Карла Маркса\ул. Карла Маркса_2780,00м_0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AF" w:rsidP="005868F3">
      <w:pPr>
        <w:pStyle w:val="ConsPlusTitle"/>
        <w:jc w:val="both"/>
        <w:rPr>
          <w:noProof/>
        </w:rPr>
      </w:pPr>
    </w:p>
    <w:p w:rsidR="00BC15AF" w:rsidP="005868F3">
      <w:pPr>
        <w:pStyle w:val="ConsPlusTitle"/>
        <w:jc w:val="both"/>
        <w:rPr>
          <w:noProof/>
        </w:rPr>
      </w:pPr>
    </w:p>
    <w:p w:rsidR="00BC15AF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39" name="Рисунок 16" descr="D:\Сметы и техзадания\КСОДД ПОДД\Изменения в ПОДД\ул. Карла Маркса\ул. Карла Маркса_2780,00м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меты и техзадания\КСОДД ПОДД\Изменения в ПОДД\ул. Карла Маркса\ул. Карла Маркса_2780,00м_01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AF" w:rsidP="005868F3">
      <w:pPr>
        <w:pStyle w:val="ConsPlusTitle"/>
        <w:jc w:val="both"/>
        <w:rPr>
          <w:noProof/>
        </w:rPr>
      </w:pPr>
    </w:p>
    <w:p w:rsidR="00BC15AF" w:rsidP="005868F3">
      <w:pPr>
        <w:pStyle w:val="ConsPlusTitle"/>
        <w:jc w:val="both"/>
        <w:rPr>
          <w:noProof/>
        </w:rPr>
      </w:pPr>
    </w:p>
    <w:p w:rsidR="00BC15AF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40" name="Рисунок 17" descr="D:\Сметы и техзадания\КСОДД ПОДД\Изменения в ПОДД\ул. Карла Маркса\ул. Карла Маркса_2780,00м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меты и техзадания\КСОДД ПОДД\Изменения в ПОДД\ул. Карла Маркса\ул. Карла Маркса_2780,00м_01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AF" w:rsidP="005868F3">
      <w:pPr>
        <w:pStyle w:val="ConsPlusTitle"/>
        <w:jc w:val="both"/>
        <w:rPr>
          <w:noProof/>
        </w:rPr>
      </w:pPr>
    </w:p>
    <w:p w:rsidR="00BC15AF" w:rsidP="005868F3">
      <w:pPr>
        <w:pStyle w:val="ConsPlusTitle"/>
        <w:jc w:val="both"/>
        <w:rPr>
          <w:noProof/>
        </w:rPr>
      </w:pPr>
    </w:p>
    <w:p w:rsidR="00C72A9B" w:rsidP="005868F3">
      <w:pPr>
        <w:pStyle w:val="ConsPlusTitle"/>
        <w:jc w:val="both"/>
        <w:rPr>
          <w:noProof/>
        </w:rPr>
      </w:pPr>
    </w:p>
    <w:p w:rsidR="00127521" w:rsidRPr="00332674" w:rsidP="00127521">
      <w:pPr>
        <w:pStyle w:val="ListParagraph"/>
        <w:ind w:left="0"/>
        <w:rPr>
          <w:rFonts w:ascii="PT Astra Serif" w:hAnsi="PT Astra Serif" w:cs="Times New Roman"/>
          <w:b/>
          <w:sz w:val="28"/>
          <w:szCs w:val="28"/>
        </w:rPr>
      </w:pPr>
      <w:r w:rsidRPr="00332674">
        <w:rPr>
          <w:rFonts w:ascii="PT Astra Serif" w:hAnsi="PT Astra Serif" w:cs="Times New Roman"/>
          <w:b/>
          <w:sz w:val="28"/>
          <w:szCs w:val="28"/>
        </w:rPr>
        <w:t>Приложение 4.4.35  улица Советская</w:t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11" name="Рисунок 6" descr="D:\Сметы и техзадания\КСОДД ПОДД\Изменения в ПОДД\ул. Советская\ул. Советская_2860,00м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меты и техзадания\КСОДД ПОДД\Изменения в ПОДД\ул. Советская\ул. Советская_2860,00м_0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12" name="Рисунок 7" descr="D:\Сметы и техзадания\КСОДД ПОДД\Изменения в ПОДД\ул. Советская\ул. Советская_2860,00м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меты и техзадания\КСОДД ПОДД\Изменения в ПОДД\ул. Советская\ул. Советская_2860,00м_0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</w:p>
    <w:p w:rsidR="00C72A9B" w:rsidP="005868F3">
      <w:pPr>
        <w:pStyle w:val="ConsPlusTitle"/>
        <w:jc w:val="both"/>
        <w:rPr>
          <w:noProof/>
        </w:rPr>
      </w:pPr>
    </w:p>
    <w:p w:rsidR="00502AE8" w:rsidRPr="00332674" w:rsidP="00502AE8">
      <w:pPr>
        <w:pStyle w:val="ListParagraph"/>
        <w:ind w:left="0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Приложение 4.1.17</w:t>
      </w:r>
      <w:r w:rsidRPr="00332674">
        <w:rPr>
          <w:rFonts w:ascii="PT Astra Serif" w:hAnsi="PT Astra Serif" w:cs="Times New Roman"/>
          <w:b/>
          <w:sz w:val="28"/>
          <w:szCs w:val="28"/>
        </w:rPr>
        <w:t xml:space="preserve">  улица </w:t>
      </w:r>
      <w:r>
        <w:rPr>
          <w:rFonts w:ascii="PT Astra Serif" w:hAnsi="PT Astra Serif" w:cs="Times New Roman"/>
          <w:b/>
          <w:sz w:val="28"/>
          <w:szCs w:val="28"/>
        </w:rPr>
        <w:t>2-я Набережная</w:t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14" name="Рисунок 8" descr="D:\Сметы и техзадания\КСОДД ПОДД\Изменения в ПОДД\ул. 2-я Набережная\ул. 2-я Набережная_318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меты и техзадания\КСОДД ПОДД\Изменения в ПОДД\ул. 2-я Набережная\ул. 2-я Набережная_318,00м_0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4F" w:rsidP="005868F3">
      <w:pPr>
        <w:pStyle w:val="ConsPlusTitle"/>
        <w:jc w:val="both"/>
        <w:rPr>
          <w:noProof/>
        </w:rPr>
      </w:pPr>
    </w:p>
    <w:p w:rsidR="00211894" w:rsidRPr="00323B11" w:rsidP="00211894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323B11">
        <w:rPr>
          <w:rFonts w:ascii="PT Astra Serif" w:hAnsi="PT Astra Serif" w:cs="Times New Roman"/>
          <w:sz w:val="28"/>
          <w:szCs w:val="28"/>
        </w:rPr>
        <w:t>Приложение 4.</w:t>
      </w:r>
      <w:r>
        <w:rPr>
          <w:rFonts w:ascii="PT Astra Serif" w:hAnsi="PT Astra Serif" w:cs="Times New Roman"/>
          <w:sz w:val="28"/>
          <w:szCs w:val="28"/>
        </w:rPr>
        <w:t>2.36</w:t>
      </w:r>
      <w:r w:rsidRPr="00323B11">
        <w:rPr>
          <w:rFonts w:ascii="PT Astra Serif" w:hAnsi="PT Astra Serif" w:cs="Times New Roman"/>
          <w:sz w:val="28"/>
          <w:szCs w:val="28"/>
        </w:rPr>
        <w:t xml:space="preserve">  проспект Космонавтов</w:t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t xml:space="preserve"> </w:t>
      </w:r>
      <w:r w:rsidR="00A05A09">
        <w:rPr>
          <w:noProof/>
        </w:rPr>
        <w:drawing>
          <wp:inline distT="0" distB="0" distL="0" distR="0">
            <wp:extent cx="8801735" cy="6221892"/>
            <wp:effectExtent l="19050" t="0" r="0" b="0"/>
            <wp:docPr id="32" name="Рисунок 9" descr="D:\Сметы и техзадания\КСОДД ПОДД\Изменения в ПОДД\пр. Космонавтов\пр. Космонавтов_2456,00м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меты и техзадания\КСОДД ПОДД\Изменения в ПОДД\пр. Космонавтов\пр. Космонавтов_2456,00м_0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33" name="Рисунок 10" descr="D:\Сметы и техзадания\КСОДД ПОДД\Изменения в ПОДД\пр. Космонавтов\пр. Космонавтов_2456,00м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меты и техзадания\КСОДД ПОДД\Изменения в ПОДД\пр. Космонавтов\пр. Космонавтов_2456,00м_0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</w:p>
    <w:p w:rsidR="00C72A9B" w:rsidP="005868F3">
      <w:pPr>
        <w:pStyle w:val="ConsPlusTitle"/>
        <w:jc w:val="both"/>
        <w:rPr>
          <w:noProof/>
        </w:rPr>
      </w:pP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34" name="Рисунок 11" descr="D:\Сметы и техзадания\КСОДД ПОДД\Изменения в ПОДД\пр. Космонавтов\пр. Космонавтов_2456,00м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меты и техзадания\КСОДД ПОДД\Изменения в ПОДД\пр. Космонавтов\пр. Космонавтов_2456,00м_0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</w:p>
    <w:p w:rsidR="00C72A9B" w:rsidP="005868F3">
      <w:pPr>
        <w:pStyle w:val="ConsPlusTitle"/>
        <w:jc w:val="both"/>
        <w:rPr>
          <w:noProof/>
        </w:rPr>
      </w:pPr>
    </w:p>
    <w:p w:rsidR="004B4DC1" w:rsidP="004B4DC1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323B11">
        <w:rPr>
          <w:rFonts w:ascii="PT Astra Serif" w:hAnsi="PT Astra Serif" w:cs="Times New Roman"/>
          <w:sz w:val="28"/>
          <w:szCs w:val="28"/>
        </w:rPr>
        <w:t xml:space="preserve">Приложение </w:t>
      </w:r>
      <w:r w:rsidR="00D05F7F">
        <w:rPr>
          <w:rFonts w:ascii="PT Astra Serif" w:hAnsi="PT Astra Serif" w:cs="Times New Roman"/>
          <w:sz w:val="28"/>
          <w:szCs w:val="28"/>
        </w:rPr>
        <w:t>4.1.28</w:t>
      </w:r>
      <w:r w:rsidRPr="00323B11">
        <w:rPr>
          <w:rFonts w:ascii="PT Astra Serif" w:hAnsi="PT Astra Serif" w:cs="Times New Roman"/>
          <w:sz w:val="28"/>
          <w:szCs w:val="28"/>
        </w:rPr>
        <w:t xml:space="preserve">  </w:t>
      </w:r>
      <w:r w:rsidR="00D05F7F">
        <w:rPr>
          <w:rFonts w:ascii="PT Astra Serif" w:hAnsi="PT Astra Serif" w:cs="Times New Roman"/>
          <w:sz w:val="28"/>
          <w:szCs w:val="28"/>
        </w:rPr>
        <w:t>ул. Авиаторов</w:t>
      </w:r>
    </w:p>
    <w:p w:rsidR="000B2259" w:rsidRPr="00323B11" w:rsidP="004B4DC1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8801735" cy="6221892"/>
            <wp:effectExtent l="19050" t="0" r="0" b="0"/>
            <wp:docPr id="35" name="Рисунок 12" descr="D:\Сметы и техзадания\КСОДД ПОДД\Изменения в ПОДД\ул. Авиаторов\ул. Авиаторов_626,00м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меты и техзадания\КСОДД ПОДД\Изменения в ПОДД\ул. Авиаторов\ул. Авиаторов_626,00м_0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36" name="Рисунок 13" descr="D:\Сметы и техзадания\КСОДД ПОДД\Изменения в ПОДД\ул. Авиаторов\ул. Авиаторов_626,00м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меты и техзадания\КСОДД ПОДД\Изменения в ПОДД\ул. Авиаторов\ул. Авиаторов_626,00м_0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</w:p>
    <w:p w:rsidR="00C72A9B" w:rsidP="005868F3">
      <w:pPr>
        <w:pStyle w:val="ConsPlusTitle"/>
        <w:jc w:val="both"/>
        <w:rPr>
          <w:noProof/>
        </w:rPr>
      </w:pPr>
    </w:p>
    <w:p w:rsidR="00715212" w:rsidP="00715212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323B11">
        <w:rPr>
          <w:rFonts w:ascii="PT Astra Serif" w:hAnsi="PT Astra Serif" w:cs="Times New Roman"/>
          <w:sz w:val="28"/>
          <w:szCs w:val="28"/>
        </w:rPr>
        <w:t xml:space="preserve">Приложение </w:t>
      </w:r>
      <w:r w:rsidR="00D27EBC">
        <w:rPr>
          <w:rFonts w:ascii="PT Astra Serif" w:hAnsi="PT Astra Serif" w:cs="Times New Roman"/>
          <w:sz w:val="28"/>
          <w:szCs w:val="28"/>
        </w:rPr>
        <w:t>4.4.68</w:t>
      </w:r>
      <w:r w:rsidRPr="00323B11">
        <w:rPr>
          <w:rFonts w:ascii="PT Astra Serif" w:hAnsi="PT Astra Serif" w:cs="Times New Roman"/>
          <w:sz w:val="28"/>
          <w:szCs w:val="28"/>
        </w:rPr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ул. </w:t>
      </w:r>
      <w:r w:rsidR="00D27EBC">
        <w:rPr>
          <w:rFonts w:ascii="PT Astra Serif" w:hAnsi="PT Astra Serif" w:cs="Times New Roman"/>
          <w:sz w:val="28"/>
          <w:szCs w:val="28"/>
        </w:rPr>
        <w:t>Ф. Энгельса</w:t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37" name="Рисунок 14" descr="D:\Сметы и техзадания\КСОДД ПОДД\Изменения в ПОДД\ул. Фридриха Энгельса\ул. Фридриха Энгельса_746,00м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меты и техзадания\КСОДД ПОДД\Изменения в ПОДД\ул. Фридриха Энгельса\ул. Фридриха Энгельса_746,00м_0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</w:p>
    <w:p w:rsidR="00896FCF" w:rsidP="00896FCF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4.3.4</w:t>
      </w:r>
      <w:r w:rsidRPr="00146C3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6C34">
        <w:rPr>
          <w:rFonts w:ascii="Times New Roman" w:hAnsi="Times New Roman" w:cs="Times New Roman"/>
          <w:sz w:val="28"/>
          <w:szCs w:val="28"/>
        </w:rPr>
        <w:t>улица</w:t>
      </w:r>
      <w:r>
        <w:rPr>
          <w:rFonts w:ascii="Times New Roman" w:hAnsi="Times New Roman" w:cs="Times New Roman"/>
          <w:sz w:val="28"/>
          <w:szCs w:val="28"/>
        </w:rPr>
        <w:t xml:space="preserve"> Макаренко</w:t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2" name="Рисунок 1" descr="D:\Сметы и техзадания\КСОДД ПОДД\Изменения в ПОДД\ул. Макаренко\ул. Макаренко_1901,00м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меты и техзадания\КСОДД ПОДД\Изменения в ПОДД\ул. Макаренко\ул. Макаренко_1901,00м_0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3" name="Рисунок 2" descr="D:\Сметы и техзадания\КСОДД ПОДД\Изменения в ПОДД\ул. Макаренко\ул. Макаренко_1901,00м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меты и техзадания\КСОДД ПОДД\Изменения в ПОДД\ул. Макаренко\ул. Макаренко_1901,00м_0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15" w:rsidP="005868F3">
      <w:pPr>
        <w:pStyle w:val="ConsPlusTitle"/>
        <w:jc w:val="both"/>
        <w:rPr>
          <w:noProof/>
        </w:rPr>
      </w:pPr>
    </w:p>
    <w:p w:rsidR="00B076C6" w:rsidRPr="00146C34" w:rsidP="00B076C6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4.1.70</w:t>
      </w:r>
      <w:r w:rsidRPr="00146C3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пер. Горный</w:t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t xml:space="preserve"> </w:t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7" name="Рисунок 6" descr="D:\Сметы и техзадания\КСОДД ПОДД\Изменения в ПОДД\пер. Горный\пер. Горный_825,00м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меты и техзадания\КСОДД ПОДД\Изменения в ПОДД\пер. Горный\пер. Горный_825,00м_0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9" name="Рисунок 7" descr="D:\Сметы и техзадания\КСОДД ПОДД\Изменения в ПОДД\пер. Горный\пер. Горный_825,00м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меты и техзадания\КСОДД ПОДД\Изменения в ПОДД\пер. Горный\пер. Горный_825,00м_0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9B" w:rsidP="005868F3">
      <w:pPr>
        <w:pStyle w:val="ConsPlusTitle"/>
        <w:jc w:val="both"/>
      </w:pPr>
    </w:p>
    <w:p w:rsidR="007871A0" w:rsidP="005868F3">
      <w:pPr>
        <w:pStyle w:val="ConsPlusTitle"/>
        <w:jc w:val="both"/>
      </w:pPr>
    </w:p>
    <w:p w:rsidR="004D400E" w:rsidRPr="00146C34" w:rsidP="004D400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4.3.65</w:t>
      </w:r>
      <w:r w:rsidRPr="00146C34">
        <w:rPr>
          <w:rFonts w:ascii="Times New Roman" w:hAnsi="Times New Roman" w:cs="Times New Roman"/>
          <w:sz w:val="28"/>
          <w:szCs w:val="28"/>
        </w:rPr>
        <w:t xml:space="preserve">  улица</w:t>
      </w:r>
      <w:r>
        <w:rPr>
          <w:rFonts w:ascii="Times New Roman" w:hAnsi="Times New Roman" w:cs="Times New Roman"/>
          <w:sz w:val="28"/>
          <w:szCs w:val="28"/>
        </w:rPr>
        <w:t xml:space="preserve"> Пугачевская</w:t>
      </w:r>
    </w:p>
    <w:p w:rsidR="007871A0" w:rsidP="005868F3">
      <w:pPr>
        <w:pStyle w:val="ConsPlusTitle"/>
        <w:jc w:val="both"/>
      </w:pPr>
    </w:p>
    <w:p w:rsidR="007871A0" w:rsidP="005868F3">
      <w:pPr>
        <w:pStyle w:val="ConsPlusTitle"/>
        <w:jc w:val="both"/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13" name="Рисунок 8" descr="D:\Сметы и техзадания\КСОДД ПОДД\Изменения в ПОДД\ул. Пугачевская\ул. Пугачевская_4805,00м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меты и техзадания\КСОДД ПОДД\Изменения в ПОДД\ул. Пугачевская\ул. Пугачевская_4805,00м_0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A0" w:rsidP="005868F3">
      <w:pPr>
        <w:pStyle w:val="ConsPlusTitle"/>
        <w:jc w:val="both"/>
      </w:pPr>
      <w:r>
        <w:rPr>
          <w:noProof/>
        </w:rPr>
        <w:drawing>
          <wp:inline distT="0" distB="0" distL="0" distR="0">
            <wp:extent cx="8801735" cy="6221892"/>
            <wp:effectExtent l="19050" t="0" r="0" b="0"/>
            <wp:docPr id="15" name="Рисунок 9" descr="D:\Сметы и техзадания\КСОДД ПОДД\Изменения в ПОДД\ул. Пугачевская\ул. Пугачевская_4805,00м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меты и техзадания\КСОДД ПОДД\Изменения в ПОДД\ул. Пугачевская\ул. Пугачевская_4805,00м_0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66" w:rsidP="005868F3">
      <w:pPr>
        <w:pStyle w:val="ConsPlusTitle"/>
        <w:jc w:val="both"/>
      </w:pPr>
    </w:p>
    <w:p w:rsidR="00211894" w:rsidP="005868F3">
      <w:pPr>
        <w:pStyle w:val="ConsPlusTitle"/>
        <w:jc w:val="both"/>
      </w:pPr>
    </w:p>
    <w:sectPr w:rsidSect="00D10CF7">
      <w:pgSz w:w="16838" w:h="11906" w:orient="landscape"/>
      <w:pgMar w:top="426" w:right="1418" w:bottom="851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3916" w:hanging="360"/>
      </w:pPr>
    </w:lvl>
    <w:lvl w:ilvl="2">
      <w:start w:val="1"/>
      <w:numFmt w:val="lowerRoman"/>
      <w:lvlText w:val="%3."/>
      <w:lvlJc w:val="right"/>
      <w:pPr>
        <w:ind w:left="4636" w:hanging="180"/>
      </w:pPr>
    </w:lvl>
    <w:lvl w:ilvl="3">
      <w:start w:val="1"/>
      <w:numFmt w:val="decimal"/>
      <w:lvlText w:val="%4."/>
      <w:lvlJc w:val="left"/>
      <w:pPr>
        <w:ind w:left="5356" w:hanging="360"/>
      </w:pPr>
    </w:lvl>
    <w:lvl w:ilvl="4">
      <w:start w:val="1"/>
      <w:numFmt w:val="lowerLetter"/>
      <w:lvlText w:val="%5."/>
      <w:lvlJc w:val="left"/>
      <w:pPr>
        <w:ind w:left="6076" w:hanging="360"/>
      </w:pPr>
    </w:lvl>
    <w:lvl w:ilvl="5">
      <w:start w:val="1"/>
      <w:numFmt w:val="lowerRoman"/>
      <w:lvlText w:val="%6."/>
      <w:lvlJc w:val="right"/>
      <w:pPr>
        <w:ind w:left="6796" w:hanging="180"/>
      </w:pPr>
    </w:lvl>
    <w:lvl w:ilvl="6">
      <w:start w:val="1"/>
      <w:numFmt w:val="decimal"/>
      <w:lvlText w:val="%7."/>
      <w:lvlJc w:val="left"/>
      <w:pPr>
        <w:ind w:left="7516" w:hanging="360"/>
      </w:pPr>
    </w:lvl>
    <w:lvl w:ilvl="7">
      <w:start w:val="1"/>
      <w:numFmt w:val="lowerLetter"/>
      <w:lvlText w:val="%8."/>
      <w:lvlJc w:val="left"/>
      <w:pPr>
        <w:ind w:left="8236" w:hanging="360"/>
      </w:pPr>
    </w:lvl>
    <w:lvl w:ilvl="8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1" w:hanging="360"/>
      </w:pPr>
    </w:lvl>
    <w:lvl w:ilvl="2">
      <w:start w:val="1"/>
      <w:numFmt w:val="lowerRoman"/>
      <w:lvlText w:val="%3."/>
      <w:lvlJc w:val="right"/>
      <w:pPr>
        <w:ind w:left="2381" w:hanging="180"/>
      </w:pPr>
    </w:lvl>
    <w:lvl w:ilvl="3">
      <w:start w:val="1"/>
      <w:numFmt w:val="decimal"/>
      <w:lvlText w:val="%4."/>
      <w:lvlJc w:val="left"/>
      <w:pPr>
        <w:ind w:left="3101" w:hanging="360"/>
      </w:pPr>
    </w:lvl>
    <w:lvl w:ilvl="4">
      <w:start w:val="1"/>
      <w:numFmt w:val="lowerLetter"/>
      <w:lvlText w:val="%5."/>
      <w:lvlJc w:val="left"/>
      <w:pPr>
        <w:ind w:left="3821" w:hanging="360"/>
      </w:pPr>
    </w:lvl>
    <w:lvl w:ilvl="5">
      <w:start w:val="1"/>
      <w:numFmt w:val="lowerRoman"/>
      <w:lvlText w:val="%6."/>
      <w:lvlJc w:val="right"/>
      <w:pPr>
        <w:ind w:left="4541" w:hanging="180"/>
      </w:pPr>
    </w:lvl>
    <w:lvl w:ilvl="6">
      <w:start w:val="1"/>
      <w:numFmt w:val="decimal"/>
      <w:lvlText w:val="%7."/>
      <w:lvlJc w:val="left"/>
      <w:pPr>
        <w:ind w:left="5261" w:hanging="360"/>
      </w:pPr>
    </w:lvl>
    <w:lvl w:ilvl="7">
      <w:start w:val="1"/>
      <w:numFmt w:val="lowerLetter"/>
      <w:lvlText w:val="%8."/>
      <w:lvlJc w:val="left"/>
      <w:pPr>
        <w:ind w:left="5981" w:hanging="360"/>
      </w:pPr>
    </w:lvl>
    <w:lvl w:ilvl="8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51" w:hanging="360"/>
      </w:pPr>
    </w:lvl>
    <w:lvl w:ilvl="2" w:tentative="1">
      <w:start w:val="1"/>
      <w:numFmt w:val="lowerRoman"/>
      <w:lvlText w:val="%3."/>
      <w:lvlJc w:val="right"/>
      <w:pPr>
        <w:ind w:left="3371" w:hanging="180"/>
      </w:pPr>
    </w:lvl>
    <w:lvl w:ilvl="3" w:tentative="1">
      <w:start w:val="1"/>
      <w:numFmt w:val="decimal"/>
      <w:lvlText w:val="%4."/>
      <w:lvlJc w:val="left"/>
      <w:pPr>
        <w:ind w:left="4091" w:hanging="360"/>
      </w:pPr>
    </w:lvl>
    <w:lvl w:ilvl="4" w:tentative="1">
      <w:start w:val="1"/>
      <w:numFmt w:val="lowerLetter"/>
      <w:lvlText w:val="%5."/>
      <w:lvlJc w:val="left"/>
      <w:pPr>
        <w:ind w:left="4811" w:hanging="360"/>
      </w:pPr>
    </w:lvl>
    <w:lvl w:ilvl="5" w:tentative="1">
      <w:start w:val="1"/>
      <w:numFmt w:val="lowerRoman"/>
      <w:lvlText w:val="%6."/>
      <w:lvlJc w:val="right"/>
      <w:pPr>
        <w:ind w:left="5531" w:hanging="180"/>
      </w:pPr>
    </w:lvl>
    <w:lvl w:ilvl="6" w:tentative="1">
      <w:start w:val="1"/>
      <w:numFmt w:val="decimal"/>
      <w:lvlText w:val="%7."/>
      <w:lvlJc w:val="left"/>
      <w:pPr>
        <w:ind w:left="6251" w:hanging="360"/>
      </w:pPr>
    </w:lvl>
    <w:lvl w:ilvl="7" w:tentative="1">
      <w:start w:val="1"/>
      <w:numFmt w:val="lowerLetter"/>
      <w:lvlText w:val="%8."/>
      <w:lvlJc w:val="left"/>
      <w:pPr>
        <w:ind w:left="6971" w:hanging="360"/>
      </w:pPr>
    </w:lvl>
    <w:lvl w:ilvl="8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51" w:hanging="360"/>
      </w:pPr>
    </w:lvl>
    <w:lvl w:ilvl="2" w:tentative="1">
      <w:start w:val="1"/>
      <w:numFmt w:val="lowerRoman"/>
      <w:lvlText w:val="%3."/>
      <w:lvlJc w:val="right"/>
      <w:pPr>
        <w:ind w:left="3371" w:hanging="180"/>
      </w:pPr>
    </w:lvl>
    <w:lvl w:ilvl="3" w:tentative="1">
      <w:start w:val="1"/>
      <w:numFmt w:val="decimal"/>
      <w:lvlText w:val="%4."/>
      <w:lvlJc w:val="left"/>
      <w:pPr>
        <w:ind w:left="4091" w:hanging="360"/>
      </w:pPr>
    </w:lvl>
    <w:lvl w:ilvl="4" w:tentative="1">
      <w:start w:val="1"/>
      <w:numFmt w:val="lowerLetter"/>
      <w:lvlText w:val="%5."/>
      <w:lvlJc w:val="left"/>
      <w:pPr>
        <w:ind w:left="4811" w:hanging="360"/>
      </w:pPr>
    </w:lvl>
    <w:lvl w:ilvl="5" w:tentative="1">
      <w:start w:val="1"/>
      <w:numFmt w:val="lowerRoman"/>
      <w:lvlText w:val="%6."/>
      <w:lvlJc w:val="right"/>
      <w:pPr>
        <w:ind w:left="5531" w:hanging="180"/>
      </w:pPr>
    </w:lvl>
    <w:lvl w:ilvl="6" w:tentative="1">
      <w:start w:val="1"/>
      <w:numFmt w:val="decimal"/>
      <w:lvlText w:val="%7."/>
      <w:lvlJc w:val="left"/>
      <w:pPr>
        <w:ind w:left="6251" w:hanging="360"/>
      </w:pPr>
    </w:lvl>
    <w:lvl w:ilvl="7" w:tentative="1">
      <w:start w:val="1"/>
      <w:numFmt w:val="lowerLetter"/>
      <w:lvlText w:val="%8."/>
      <w:lvlJc w:val="left"/>
      <w:pPr>
        <w:ind w:left="6971" w:hanging="360"/>
      </w:pPr>
    </w:lvl>
    <w:lvl w:ilvl="8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9668C"/>
    <w:multiLevelType w:val="hybridMultilevel"/>
    <w:tmpl w:val="28B2C12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0216"/>
    <w:multiLevelType w:val="hybridMultilevel"/>
    <w:tmpl w:val="3522D6F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0E25F55"/>
    <w:multiLevelType w:val="hybridMultilevel"/>
    <w:tmpl w:val="17C40B96"/>
    <w:lvl w:ilvl="0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>
    <w:nsid w:val="72CA7B6C"/>
    <w:multiLevelType w:val="hybridMultilevel"/>
    <w:tmpl w:val="50C4D7A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66177A"/>
    <w:multiLevelType w:val="hybridMultilevel"/>
    <w:tmpl w:val="A9582D02"/>
    <w:lvl w:ilvl="0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9" w:hanging="360"/>
      </w:pPr>
    </w:lvl>
    <w:lvl w:ilvl="2" w:tentative="1">
      <w:start w:val="1"/>
      <w:numFmt w:val="lowerRoman"/>
      <w:lvlText w:val="%3."/>
      <w:lvlJc w:val="right"/>
      <w:pPr>
        <w:ind w:left="3219" w:hanging="180"/>
      </w:pPr>
    </w:lvl>
    <w:lvl w:ilvl="3" w:tentative="1">
      <w:start w:val="1"/>
      <w:numFmt w:val="decimal"/>
      <w:lvlText w:val="%4."/>
      <w:lvlJc w:val="left"/>
      <w:pPr>
        <w:ind w:left="3939" w:hanging="360"/>
      </w:pPr>
    </w:lvl>
    <w:lvl w:ilvl="4" w:tentative="1">
      <w:start w:val="1"/>
      <w:numFmt w:val="lowerLetter"/>
      <w:lvlText w:val="%5."/>
      <w:lvlJc w:val="left"/>
      <w:pPr>
        <w:ind w:left="4659" w:hanging="360"/>
      </w:pPr>
    </w:lvl>
    <w:lvl w:ilvl="5" w:tentative="1">
      <w:start w:val="1"/>
      <w:numFmt w:val="lowerRoman"/>
      <w:lvlText w:val="%6."/>
      <w:lvlJc w:val="right"/>
      <w:pPr>
        <w:ind w:left="5379" w:hanging="180"/>
      </w:pPr>
    </w:lvl>
    <w:lvl w:ilvl="6" w:tentative="1">
      <w:start w:val="1"/>
      <w:numFmt w:val="decimal"/>
      <w:lvlText w:val="%7."/>
      <w:lvlJc w:val="left"/>
      <w:pPr>
        <w:ind w:left="6099" w:hanging="360"/>
      </w:pPr>
    </w:lvl>
    <w:lvl w:ilvl="7" w:tentative="1">
      <w:start w:val="1"/>
      <w:numFmt w:val="lowerLetter"/>
      <w:lvlText w:val="%8."/>
      <w:lvlJc w:val="left"/>
      <w:pPr>
        <w:ind w:left="6819" w:hanging="360"/>
      </w:pPr>
    </w:lvl>
    <w:lvl w:ilvl="8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9">
    <w:nsid w:val="76FA274B"/>
    <w:multiLevelType w:val="hybridMultilevel"/>
    <w:tmpl w:val="694ACC30"/>
    <w:lvl w:ilvl="0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51" w:hanging="360"/>
      </w:pPr>
    </w:lvl>
    <w:lvl w:ilvl="2" w:tentative="1">
      <w:start w:val="1"/>
      <w:numFmt w:val="lowerRoman"/>
      <w:lvlText w:val="%3."/>
      <w:lvlJc w:val="right"/>
      <w:pPr>
        <w:ind w:left="3371" w:hanging="180"/>
      </w:pPr>
    </w:lvl>
    <w:lvl w:ilvl="3" w:tentative="1">
      <w:start w:val="1"/>
      <w:numFmt w:val="decimal"/>
      <w:lvlText w:val="%4."/>
      <w:lvlJc w:val="left"/>
      <w:pPr>
        <w:ind w:left="4091" w:hanging="360"/>
      </w:pPr>
    </w:lvl>
    <w:lvl w:ilvl="4" w:tentative="1">
      <w:start w:val="1"/>
      <w:numFmt w:val="lowerLetter"/>
      <w:lvlText w:val="%5."/>
      <w:lvlJc w:val="left"/>
      <w:pPr>
        <w:ind w:left="4811" w:hanging="360"/>
      </w:pPr>
    </w:lvl>
    <w:lvl w:ilvl="5" w:tentative="1">
      <w:start w:val="1"/>
      <w:numFmt w:val="lowerRoman"/>
      <w:lvlText w:val="%6."/>
      <w:lvlJc w:val="right"/>
      <w:pPr>
        <w:ind w:left="5531" w:hanging="180"/>
      </w:pPr>
    </w:lvl>
    <w:lvl w:ilvl="6" w:tentative="1">
      <w:start w:val="1"/>
      <w:numFmt w:val="decimal"/>
      <w:lvlText w:val="%7."/>
      <w:lvlJc w:val="left"/>
      <w:pPr>
        <w:ind w:left="6251" w:hanging="360"/>
      </w:pPr>
    </w:lvl>
    <w:lvl w:ilvl="7" w:tentative="1">
      <w:start w:val="1"/>
      <w:numFmt w:val="lowerLetter"/>
      <w:lvlText w:val="%8."/>
      <w:lvlJc w:val="left"/>
      <w:pPr>
        <w:ind w:left="6971" w:hanging="360"/>
      </w:pPr>
    </w:lvl>
    <w:lvl w:ilvl="8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0">
    <w:nsid w:val="79FF0198"/>
    <w:multiLevelType w:val="hybridMultilevel"/>
    <w:tmpl w:val="0C800E5A"/>
    <w:lvl w:ilvl="0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2B0225"/>
    <w:multiLevelType w:val="hybridMultilevel"/>
    <w:tmpl w:val="B920B658"/>
    <w:lvl w:ilvl="0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3E77A0"/>
    <w:multiLevelType w:val="hybridMultilevel"/>
    <w:tmpl w:val="DA80EE7E"/>
    <w:lvl w:ilvl="0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51" w:hanging="360"/>
      </w:pPr>
    </w:lvl>
    <w:lvl w:ilvl="2" w:tentative="1">
      <w:start w:val="1"/>
      <w:numFmt w:val="lowerRoman"/>
      <w:lvlText w:val="%3."/>
      <w:lvlJc w:val="right"/>
      <w:pPr>
        <w:ind w:left="3371" w:hanging="180"/>
      </w:pPr>
    </w:lvl>
    <w:lvl w:ilvl="3" w:tentative="1">
      <w:start w:val="1"/>
      <w:numFmt w:val="decimal"/>
      <w:lvlText w:val="%4."/>
      <w:lvlJc w:val="left"/>
      <w:pPr>
        <w:ind w:left="4091" w:hanging="360"/>
      </w:pPr>
    </w:lvl>
    <w:lvl w:ilvl="4" w:tentative="1">
      <w:start w:val="1"/>
      <w:numFmt w:val="lowerLetter"/>
      <w:lvlText w:val="%5."/>
      <w:lvlJc w:val="left"/>
      <w:pPr>
        <w:ind w:left="4811" w:hanging="360"/>
      </w:pPr>
    </w:lvl>
    <w:lvl w:ilvl="5" w:tentative="1">
      <w:start w:val="1"/>
      <w:numFmt w:val="lowerRoman"/>
      <w:lvlText w:val="%6."/>
      <w:lvlJc w:val="right"/>
      <w:pPr>
        <w:ind w:left="5531" w:hanging="180"/>
      </w:pPr>
    </w:lvl>
    <w:lvl w:ilvl="6" w:tentative="1">
      <w:start w:val="1"/>
      <w:numFmt w:val="decimal"/>
      <w:lvlText w:val="%7."/>
      <w:lvlJc w:val="left"/>
      <w:pPr>
        <w:ind w:left="6251" w:hanging="360"/>
      </w:pPr>
    </w:lvl>
    <w:lvl w:ilvl="7" w:tentative="1">
      <w:start w:val="1"/>
      <w:numFmt w:val="lowerLetter"/>
      <w:lvlText w:val="%8."/>
      <w:lvlJc w:val="left"/>
      <w:pPr>
        <w:ind w:left="6971" w:hanging="360"/>
      </w:pPr>
    </w:lvl>
    <w:lvl w:ilvl="8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3">
    <w:nsid w:val="7FD159CD"/>
    <w:multiLevelType w:val="hybridMultilevel"/>
    <w:tmpl w:val="0F58F830"/>
    <w:lvl w:ilvl="0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9" w:hanging="360"/>
      </w:pPr>
    </w:lvl>
    <w:lvl w:ilvl="2" w:tentative="1">
      <w:start w:val="1"/>
      <w:numFmt w:val="lowerRoman"/>
      <w:lvlText w:val="%3."/>
      <w:lvlJc w:val="right"/>
      <w:pPr>
        <w:ind w:left="3219" w:hanging="180"/>
      </w:pPr>
    </w:lvl>
    <w:lvl w:ilvl="3" w:tentative="1">
      <w:start w:val="1"/>
      <w:numFmt w:val="decimal"/>
      <w:lvlText w:val="%4."/>
      <w:lvlJc w:val="left"/>
      <w:pPr>
        <w:ind w:left="3939" w:hanging="360"/>
      </w:pPr>
    </w:lvl>
    <w:lvl w:ilvl="4" w:tentative="1">
      <w:start w:val="1"/>
      <w:numFmt w:val="lowerLetter"/>
      <w:lvlText w:val="%5."/>
      <w:lvlJc w:val="left"/>
      <w:pPr>
        <w:ind w:left="4659" w:hanging="360"/>
      </w:pPr>
    </w:lvl>
    <w:lvl w:ilvl="5" w:tentative="1">
      <w:start w:val="1"/>
      <w:numFmt w:val="lowerRoman"/>
      <w:lvlText w:val="%6."/>
      <w:lvlJc w:val="right"/>
      <w:pPr>
        <w:ind w:left="5379" w:hanging="180"/>
      </w:pPr>
    </w:lvl>
    <w:lvl w:ilvl="6" w:tentative="1">
      <w:start w:val="1"/>
      <w:numFmt w:val="decimal"/>
      <w:lvlText w:val="%7."/>
      <w:lvlJc w:val="left"/>
      <w:pPr>
        <w:ind w:left="6099" w:hanging="360"/>
      </w:pPr>
    </w:lvl>
    <w:lvl w:ilvl="7" w:tentative="1">
      <w:start w:val="1"/>
      <w:numFmt w:val="lowerLetter"/>
      <w:lvlText w:val="%8."/>
      <w:lvlJc w:val="left"/>
      <w:pPr>
        <w:ind w:left="6819" w:hanging="360"/>
      </w:pPr>
    </w:lvl>
    <w:lvl w:ilvl="8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4"/>
  </w:num>
  <w:num w:numId="2">
    <w:abstractNumId w:val="27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5"/>
  </w:num>
  <w:num w:numId="11">
    <w:abstractNumId w:val="17"/>
  </w:num>
  <w:num w:numId="12">
    <w:abstractNumId w:val="11"/>
  </w:num>
  <w:num w:numId="13">
    <w:abstractNumId w:val="26"/>
  </w:num>
  <w:num w:numId="14">
    <w:abstractNumId w:val="20"/>
  </w:num>
  <w:num w:numId="15">
    <w:abstractNumId w:val="29"/>
  </w:num>
  <w:num w:numId="16">
    <w:abstractNumId w:val="21"/>
  </w:num>
  <w:num w:numId="17">
    <w:abstractNumId w:val="28"/>
  </w:num>
  <w:num w:numId="18">
    <w:abstractNumId w:val="32"/>
  </w:num>
  <w:num w:numId="19">
    <w:abstractNumId w:val="16"/>
  </w:num>
  <w:num w:numId="20">
    <w:abstractNumId w:val="19"/>
  </w:num>
  <w:num w:numId="21">
    <w:abstractNumId w:val="30"/>
  </w:num>
  <w:num w:numId="22">
    <w:abstractNumId w:val="0"/>
  </w:num>
  <w:num w:numId="23">
    <w:abstractNumId w:val="33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1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/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ListParagraph">
    <w:name w:val="List Paragraph"/>
    <w:basedOn w:val="Normal"/>
    <w:uiPriority w:val="99"/>
    <w:qFormat/>
    <w:rsid w:val="00001876"/>
    <w:pPr>
      <w:ind w:left="720"/>
    </w:pPr>
  </w:style>
  <w:style w:type="table" w:styleId="TableGrid">
    <w:name w:val="Table Grid"/>
    <w:basedOn w:val="TableNormal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01876"/>
    <w:rPr>
      <w:rFonts w:eastAsia="Times New Roman" w:cs="Calibri"/>
      <w:sz w:val="22"/>
      <w:szCs w:val="22"/>
    </w:rPr>
  </w:style>
  <w:style w:type="paragraph" w:styleId="Header">
    <w:name w:val="header"/>
    <w:basedOn w:val="Normal"/>
    <w:link w:val="a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">
    <w:name w:val="Верхний колонтитул Знак"/>
    <w:basedOn w:val="DefaultParagraphFont"/>
    <w:link w:val="Header"/>
    <w:uiPriority w:val="99"/>
    <w:semiHidden/>
    <w:locked/>
    <w:rsid w:val="00605E0F"/>
  </w:style>
  <w:style w:type="paragraph" w:styleId="Footer">
    <w:name w:val="footer"/>
    <w:basedOn w:val="Normal"/>
    <w:link w:val="a0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0">
    <w:name w:val="Нижний колонтитул Знак"/>
    <w:basedOn w:val="DefaultParagraphFont"/>
    <w:link w:val="Footer"/>
    <w:uiPriority w:val="99"/>
    <w:semiHidden/>
    <w:locked/>
    <w:rsid w:val="00605E0F"/>
  </w:style>
  <w:style w:type="paragraph" w:styleId="NormalWeb">
    <w:name w:val="Normal (Web)"/>
    <w:basedOn w:val="Normal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255D3"/>
    <w:rPr>
      <w:color w:val="0000FF"/>
      <w:u w:val="none"/>
      <w:effect w:val="none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66C10"/>
    <w:rPr>
      <w:color w:val="800080"/>
      <w:u w:val="single"/>
    </w:rPr>
  </w:style>
  <w:style w:type="paragraph" w:styleId="BalloonText">
    <w:name w:val="Balloon Text"/>
    <w:basedOn w:val="Normal"/>
    <w:link w:val="a1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1">
    <w:name w:val="Текст выноски Знак"/>
    <w:basedOn w:val="DefaultParagraphFont"/>
    <w:link w:val="BalloonText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64B01E-1390-4C41-8E55-4EE41BBAC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Delo1</cp:lastModifiedBy>
  <cp:revision>2</cp:revision>
  <cp:lastPrinted>2025-05-27T09:09:00Z</cp:lastPrinted>
  <dcterms:created xsi:type="dcterms:W3CDTF">2025-05-29T07:08:00Z</dcterms:created>
  <dcterms:modified xsi:type="dcterms:W3CDTF">2025-05-29T07:08:00Z</dcterms:modified>
</cp:coreProperties>
</file>