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sz w:val="28"/>
          <w:szCs w:val="28"/>
        </w:rPr>
        <w:t xml:space="preserve">СОВЕТ </w:t>
      </w:r>
    </w:p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sz w:val="28"/>
          <w:szCs w:val="28"/>
        </w:rPr>
        <w:t>СОЦЗЕМЛЕДЕЛЬСКОГО МУНИЦИПАЛЬНОГО ОБРАЗОВАНИЯ</w:t>
      </w:r>
    </w:p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sz w:val="28"/>
          <w:szCs w:val="28"/>
        </w:rPr>
        <w:t xml:space="preserve">БАЛАШОВСКОГО МУНИЦИПАЛЬНОГО РАЙОНА </w:t>
      </w:r>
    </w:p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sz w:val="28"/>
          <w:szCs w:val="28"/>
        </w:rPr>
        <w:t xml:space="preserve">САРАТОВСКОЙ ОБЛАСТИ </w:t>
      </w:r>
    </w:p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</w:p>
    <w:p w:rsidR="00114526" w:rsidRPr="009C23D2" w:rsidRDefault="00114526" w:rsidP="00114526">
      <w:pPr>
        <w:pStyle w:val="20"/>
        <w:shd w:val="clear" w:color="auto" w:fill="auto"/>
        <w:ind w:firstLine="3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  </w:t>
      </w:r>
    </w:p>
    <w:p w:rsidR="00114526" w:rsidRPr="009C23D2" w:rsidRDefault="00114526" w:rsidP="00114526">
      <w:pPr>
        <w:pStyle w:val="20"/>
        <w:shd w:val="clear" w:color="auto" w:fill="auto"/>
        <w:ind w:firstLine="360"/>
        <w:rPr>
          <w:rFonts w:ascii="PT Astra Serif" w:hAnsi="PT Astra Serif"/>
          <w:sz w:val="28"/>
          <w:szCs w:val="28"/>
        </w:rPr>
      </w:pPr>
    </w:p>
    <w:p w:rsidR="00114526" w:rsidRPr="009C23D2" w:rsidRDefault="00E461E3" w:rsidP="00114526">
      <w:pPr>
        <w:pStyle w:val="1"/>
        <w:shd w:val="clear" w:color="auto" w:fill="auto"/>
        <w:spacing w:line="310" w:lineRule="exac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 06.11.2025г  №113-1  </w:t>
      </w:r>
      <w:r w:rsidR="00114526" w:rsidRPr="009C23D2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114526">
        <w:rPr>
          <w:rFonts w:ascii="PT Astra Serif" w:hAnsi="PT Astra Serif"/>
          <w:b/>
          <w:sz w:val="28"/>
          <w:szCs w:val="28"/>
        </w:rPr>
        <w:t xml:space="preserve">        </w:t>
      </w:r>
      <w:r w:rsidR="00114526" w:rsidRPr="009C23D2">
        <w:rPr>
          <w:rFonts w:ascii="PT Astra Serif" w:hAnsi="PT Astra Serif"/>
          <w:b/>
          <w:sz w:val="28"/>
          <w:szCs w:val="28"/>
        </w:rPr>
        <w:t xml:space="preserve">                   п. Соцземледельский </w:t>
      </w:r>
    </w:p>
    <w:p w:rsidR="00114526" w:rsidRPr="009C23D2" w:rsidRDefault="00114526" w:rsidP="00114526">
      <w:pPr>
        <w:pStyle w:val="1"/>
        <w:shd w:val="clear" w:color="auto" w:fill="auto"/>
        <w:spacing w:line="370" w:lineRule="exact"/>
        <w:rPr>
          <w:rFonts w:ascii="PT Astra Serif" w:hAnsi="PT Astra Serif"/>
          <w:sz w:val="28"/>
          <w:szCs w:val="28"/>
        </w:rPr>
      </w:pPr>
    </w:p>
    <w:p w:rsidR="00114526" w:rsidRPr="009C23D2" w:rsidRDefault="00114526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 в Решение № 99-2 от 04.06.2025г «</w:t>
      </w:r>
      <w:r w:rsidRPr="009C23D2">
        <w:rPr>
          <w:rFonts w:ascii="PT Astra Serif" w:hAnsi="PT Astra Serif"/>
          <w:b/>
          <w:sz w:val="28"/>
          <w:szCs w:val="28"/>
        </w:rPr>
        <w:t>Об утверждении Положения « Об организации и осуществлении мероприятий по работе с детьми и молодежью в Соцземледельском сельском поселении Балашовского муниципального района Саратовской области».</w:t>
      </w:r>
    </w:p>
    <w:p w:rsidR="00114526" w:rsidRPr="009C23D2" w:rsidRDefault="00114526" w:rsidP="00114526">
      <w:pPr>
        <w:pStyle w:val="1"/>
        <w:shd w:val="clear" w:color="auto" w:fill="auto"/>
        <w:spacing w:line="310" w:lineRule="exact"/>
        <w:rPr>
          <w:rFonts w:ascii="PT Astra Serif" w:hAnsi="PT Astra Serif"/>
          <w:sz w:val="28"/>
          <w:szCs w:val="28"/>
        </w:rPr>
      </w:pPr>
    </w:p>
    <w:p w:rsidR="00114526" w:rsidRPr="009C23D2" w:rsidRDefault="00114526" w:rsidP="00114526">
      <w:pPr>
        <w:ind w:firstLine="70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3D2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 со статьей 14 Федерального закона от 06.10.2003 № 131-ФЗ «Об общих принципах организации местного самоуправления в Российской Федерации», Федеральным законом от 28.12.2024г № 550-ФЗ « О внесении изменений в Федеральный закон « О молодежной политике в Российской Федерации», руководствуясь  Уставом  Соцземледельского сельского поселения, Совет Соцземледельского муниципального образования </w:t>
      </w:r>
    </w:p>
    <w:p w:rsidR="00114526" w:rsidRPr="009C23D2" w:rsidRDefault="00114526" w:rsidP="00346E0B">
      <w:pPr>
        <w:ind w:firstLine="70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C23D2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РЕШИЛ:</w:t>
      </w:r>
    </w:p>
    <w:p w:rsidR="00114526" w:rsidRDefault="00114526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1.Внести в </w:t>
      </w:r>
      <w:r w:rsidRPr="00114526">
        <w:rPr>
          <w:rFonts w:ascii="PT Astra Serif" w:hAnsi="PT Astra Serif"/>
          <w:sz w:val="28"/>
          <w:szCs w:val="28"/>
        </w:rPr>
        <w:t>Решение № 99-2 от 04.06.2025г «Об утверждении Положения « Об организации и осуществлении мероприятий по работе с детьми и молодежью в Соцземледельском сельском поселении Балашовского муниципального района Саратовской области»</w:t>
      </w:r>
      <w:r>
        <w:rPr>
          <w:rFonts w:ascii="PT Astra Serif" w:hAnsi="PT Astra Serif"/>
          <w:sz w:val="28"/>
          <w:szCs w:val="28"/>
        </w:rPr>
        <w:t xml:space="preserve"> следующие изменения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114526" w:rsidRDefault="00114526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абзац третий пункта 3.1 статьи 3 Положения   «</w:t>
      </w:r>
      <w:r w:rsidRPr="00114526">
        <w:rPr>
          <w:rFonts w:ascii="PT Astra Serif" w:hAnsi="PT Astra Serif"/>
          <w:i/>
          <w:sz w:val="28"/>
          <w:szCs w:val="28"/>
        </w:rPr>
        <w:t>утверждает целевые программы в сфере организации работы с детьми и молодежью</w:t>
      </w:r>
      <w:r>
        <w:rPr>
          <w:rFonts w:ascii="PT Astra Serif" w:hAnsi="PT Astra Serif"/>
          <w:sz w:val="28"/>
          <w:szCs w:val="28"/>
        </w:rPr>
        <w:t>» - исключить;</w:t>
      </w:r>
    </w:p>
    <w:p w:rsidR="00114526" w:rsidRDefault="00346E0B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-абзац  третий пункта 3.2 статьи 3 Положения </w:t>
      </w:r>
      <w:r w:rsidR="00114526">
        <w:rPr>
          <w:rFonts w:ascii="PT Astra Serif" w:hAnsi="PT Astra Serif"/>
          <w:sz w:val="28"/>
          <w:szCs w:val="28"/>
        </w:rPr>
        <w:t>«</w:t>
      </w:r>
      <w:r w:rsidR="00114526" w:rsidRPr="00114526">
        <w:rPr>
          <w:rFonts w:ascii="PT Astra Serif" w:hAnsi="PT Astra Serif"/>
          <w:i/>
          <w:sz w:val="28"/>
          <w:szCs w:val="28"/>
        </w:rPr>
        <w:t>разрабатывает и реализует целевые программы в сфере организации работы с детьми и молодежью</w:t>
      </w:r>
      <w:r w:rsidR="00114526">
        <w:rPr>
          <w:rFonts w:ascii="PT Astra Serif" w:hAnsi="PT Astra Serif"/>
          <w:sz w:val="28"/>
          <w:szCs w:val="28"/>
        </w:rPr>
        <w:t xml:space="preserve">»  изложить  в редакции: </w:t>
      </w:r>
    </w:p>
    <w:p w:rsidR="00114526" w:rsidRDefault="00114526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14526">
        <w:rPr>
          <w:rFonts w:ascii="PT Astra Serif" w:hAnsi="PT Astra Serif"/>
          <w:b/>
          <w:i/>
          <w:sz w:val="28"/>
          <w:szCs w:val="28"/>
        </w:rPr>
        <w:t>разрабатывает и утверждает муниципальные программы в сфере организации работы с детьми и молодежью</w:t>
      </w:r>
      <w:r>
        <w:rPr>
          <w:rFonts w:ascii="PT Astra Serif" w:hAnsi="PT Astra Serif"/>
          <w:b/>
          <w:i/>
          <w:sz w:val="28"/>
          <w:szCs w:val="28"/>
        </w:rPr>
        <w:t>»</w:t>
      </w:r>
    </w:p>
    <w:p w:rsidR="00114526" w:rsidRPr="00346E0B" w:rsidRDefault="00114526" w:rsidP="00114526">
      <w:pPr>
        <w:pStyle w:val="1"/>
        <w:shd w:val="clear" w:color="auto" w:fill="auto"/>
        <w:spacing w:line="370" w:lineRule="exact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-абзац десятый пункта </w:t>
      </w:r>
      <w:r w:rsidR="00346E0B">
        <w:rPr>
          <w:rFonts w:ascii="PT Astra Serif" w:hAnsi="PT Astra Serif"/>
          <w:sz w:val="28"/>
          <w:szCs w:val="28"/>
        </w:rPr>
        <w:t>3.2 статьи 3 Положения  «</w:t>
      </w:r>
      <w:r w:rsidR="00346E0B" w:rsidRPr="00346E0B">
        <w:rPr>
          <w:rFonts w:ascii="PT Astra Serif" w:hAnsi="PT Astra Serif"/>
          <w:i/>
          <w:sz w:val="28"/>
          <w:szCs w:val="28"/>
        </w:rPr>
        <w:t>осуществляет деятельность по опеке и попечительству»</w:t>
      </w:r>
      <w:r w:rsidR="00346E0B">
        <w:rPr>
          <w:rFonts w:ascii="PT Astra Serif" w:hAnsi="PT Astra Serif"/>
          <w:i/>
          <w:sz w:val="28"/>
          <w:szCs w:val="28"/>
        </w:rPr>
        <w:t xml:space="preserve"> </w:t>
      </w:r>
      <w:r w:rsidR="00346E0B" w:rsidRPr="00346E0B">
        <w:rPr>
          <w:rFonts w:ascii="PT Astra Serif" w:hAnsi="PT Astra Serif"/>
          <w:sz w:val="28"/>
          <w:szCs w:val="28"/>
        </w:rPr>
        <w:t>изложить в редакции</w:t>
      </w:r>
      <w:r w:rsidR="00346E0B">
        <w:rPr>
          <w:rFonts w:ascii="PT Astra Serif" w:hAnsi="PT Astra Serif"/>
          <w:i/>
          <w:sz w:val="28"/>
          <w:szCs w:val="28"/>
        </w:rPr>
        <w:t xml:space="preserve"> </w:t>
      </w:r>
      <w:r w:rsidR="00346E0B" w:rsidRPr="00346E0B">
        <w:rPr>
          <w:rFonts w:ascii="PT Astra Serif" w:hAnsi="PT Astra Serif"/>
          <w:b/>
          <w:i/>
          <w:sz w:val="28"/>
          <w:szCs w:val="28"/>
        </w:rPr>
        <w:t>«имеет право на участие в осуществлении деятельности  по опеке и попечительству»</w:t>
      </w:r>
    </w:p>
    <w:p w:rsidR="00346E0B" w:rsidRPr="009C23D2" w:rsidRDefault="00346E0B" w:rsidP="00346E0B">
      <w:pPr>
        <w:pStyle w:val="a6"/>
        <w:ind w:firstLine="0"/>
        <w:rPr>
          <w:rFonts w:ascii="PT Astra Serif" w:hAnsi="PT Astra Serif" w:cs="Arial"/>
        </w:rPr>
      </w:pPr>
      <w:r w:rsidRPr="009C23D2">
        <w:rPr>
          <w:rFonts w:ascii="PT Astra Serif" w:hAnsi="PT Astra Serif"/>
          <w:color w:val="000000"/>
        </w:rPr>
        <w:t>2.</w:t>
      </w:r>
      <w:proofErr w:type="gramStart"/>
      <w:r w:rsidRPr="009C23D2">
        <w:rPr>
          <w:rFonts w:ascii="PT Astra Serif" w:hAnsi="PT Astra Serif"/>
        </w:rPr>
        <w:t>Разместить</w:t>
      </w:r>
      <w:proofErr w:type="gramEnd"/>
      <w:r w:rsidRPr="009C23D2">
        <w:rPr>
          <w:rFonts w:ascii="PT Astra Serif" w:hAnsi="PT Astra Serif"/>
        </w:rPr>
        <w:t xml:space="preserve"> настоящее Решение  на официальном сайте    </w:t>
      </w:r>
      <w:r w:rsidRPr="009C23D2">
        <w:rPr>
          <w:rFonts w:ascii="PT Astra Serif" w:hAnsi="PT Astra Serif"/>
          <w:shd w:val="clear" w:color="auto" w:fill="FFFFFF"/>
        </w:rPr>
        <w:t xml:space="preserve">администрации  Соцземледельского муниципального образования    </w:t>
      </w:r>
      <w:r w:rsidRPr="009C23D2">
        <w:rPr>
          <w:rFonts w:ascii="PT Astra Serif" w:hAnsi="PT Astra Serif"/>
        </w:rPr>
        <w:t>в сети «Интернет»</w:t>
      </w:r>
      <w:r w:rsidRPr="009C23D2">
        <w:rPr>
          <w:rFonts w:ascii="PT Astra Serif" w:hAnsi="PT Astra Serif"/>
          <w:shd w:val="clear" w:color="auto" w:fill="FFFFFF"/>
        </w:rPr>
        <w:t xml:space="preserve"> (ссылка </w:t>
      </w:r>
      <w:hyperlink r:id="rId5" w:history="1">
        <w:r w:rsidRPr="009C23D2">
          <w:rPr>
            <w:rStyle w:val="a5"/>
            <w:rFonts w:ascii="PT Astra Serif" w:hAnsi="PT Astra Serif"/>
          </w:rPr>
          <w:t>https://soczzemledelskoe-r64.gosweb.gosuslugi.ru</w:t>
        </w:r>
      </w:hyperlink>
      <w:r w:rsidRPr="009C23D2">
        <w:rPr>
          <w:rFonts w:ascii="PT Astra Serif" w:hAnsi="PT Astra Serif"/>
        </w:rPr>
        <w:t>)</w:t>
      </w:r>
      <w:r w:rsidRPr="009C23D2">
        <w:rPr>
          <w:rFonts w:ascii="PT Astra Serif" w:hAnsi="PT Astra Serif" w:cs="Arial"/>
        </w:rPr>
        <w:t>.</w:t>
      </w:r>
    </w:p>
    <w:p w:rsidR="00346E0B" w:rsidRPr="009C23D2" w:rsidRDefault="00346E0B" w:rsidP="00346E0B">
      <w:pPr>
        <w:jc w:val="both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sz w:val="28"/>
          <w:szCs w:val="28"/>
        </w:rPr>
        <w:lastRenderedPageBreak/>
        <w:t>3.</w:t>
      </w:r>
      <w:r w:rsidR="00E461E3" w:rsidRPr="00E461E3">
        <w:rPr>
          <w:rFonts w:ascii="PT Astra Serif" w:hAnsi="PT Astra Serif"/>
          <w:sz w:val="28"/>
          <w:szCs w:val="28"/>
        </w:rPr>
        <w:t xml:space="preserve"> </w:t>
      </w:r>
      <w:r w:rsidR="00E461E3" w:rsidRPr="00D43DB2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E461E3" w:rsidRPr="00D43DB2">
        <w:rPr>
          <w:rFonts w:ascii="PT Astra Serif" w:hAnsi="PT Astra Serif" w:cs="PT Astra Serif"/>
          <w:sz w:val="28"/>
          <w:szCs w:val="28"/>
        </w:rPr>
        <w:t>после его официального опубликования.</w:t>
      </w:r>
      <w:r w:rsidRPr="009C23D2">
        <w:rPr>
          <w:rFonts w:ascii="PT Astra Serif" w:hAnsi="PT Astra Serif"/>
          <w:sz w:val="28"/>
          <w:szCs w:val="28"/>
        </w:rPr>
        <w:t xml:space="preserve"> </w:t>
      </w:r>
    </w:p>
    <w:p w:rsidR="00346E0B" w:rsidRPr="009C23D2" w:rsidRDefault="00346E0B" w:rsidP="00346E0B">
      <w:pPr>
        <w:jc w:val="both"/>
        <w:rPr>
          <w:rFonts w:ascii="PT Astra Serif" w:hAnsi="PT Astra Serif"/>
          <w:b/>
          <w:sz w:val="28"/>
          <w:szCs w:val="28"/>
        </w:rPr>
      </w:pPr>
    </w:p>
    <w:p w:rsidR="00346E0B" w:rsidRPr="009C23D2" w:rsidRDefault="00346E0B" w:rsidP="00346E0B">
      <w:pPr>
        <w:jc w:val="both"/>
        <w:rPr>
          <w:rFonts w:ascii="PT Astra Serif" w:hAnsi="PT Astra Serif"/>
          <w:b/>
          <w:sz w:val="28"/>
          <w:szCs w:val="28"/>
        </w:rPr>
      </w:pPr>
    </w:p>
    <w:p w:rsidR="00346E0B" w:rsidRPr="009C23D2" w:rsidRDefault="00346E0B" w:rsidP="00346E0B">
      <w:pPr>
        <w:jc w:val="both"/>
        <w:rPr>
          <w:rFonts w:ascii="PT Astra Serif" w:hAnsi="PT Astra Serif"/>
          <w:b/>
          <w:sz w:val="28"/>
          <w:szCs w:val="28"/>
        </w:rPr>
      </w:pPr>
    </w:p>
    <w:p w:rsidR="00346E0B" w:rsidRPr="009C23D2" w:rsidRDefault="00346E0B" w:rsidP="00346E0B">
      <w:pPr>
        <w:jc w:val="both"/>
        <w:rPr>
          <w:rFonts w:ascii="PT Astra Serif" w:hAnsi="PT Astra Serif"/>
          <w:b/>
          <w:sz w:val="28"/>
          <w:szCs w:val="28"/>
        </w:rPr>
      </w:pPr>
      <w:r w:rsidRPr="009C23D2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346E0B" w:rsidRPr="009C23D2" w:rsidRDefault="00346E0B" w:rsidP="00346E0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23D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9C23D2">
        <w:rPr>
          <w:rFonts w:ascii="PT Astra Serif" w:hAnsi="PT Astra Serif"/>
          <w:b/>
          <w:sz w:val="28"/>
          <w:szCs w:val="28"/>
        </w:rPr>
        <w:tab/>
      </w:r>
      <w:r w:rsidRPr="009C23D2">
        <w:rPr>
          <w:rFonts w:ascii="PT Astra Serif" w:hAnsi="PT Astra Serif"/>
          <w:b/>
          <w:sz w:val="28"/>
          <w:szCs w:val="28"/>
        </w:rPr>
        <w:tab/>
      </w:r>
      <w:r w:rsidRPr="009C23D2">
        <w:rPr>
          <w:rFonts w:ascii="PT Astra Serif" w:hAnsi="PT Astra Serif"/>
          <w:b/>
          <w:sz w:val="28"/>
          <w:szCs w:val="28"/>
        </w:rPr>
        <w:tab/>
        <w:t xml:space="preserve">         О.В. Костикова</w:t>
      </w:r>
      <w:r w:rsidRPr="009C23D2">
        <w:rPr>
          <w:rFonts w:ascii="PT Astra Serif" w:hAnsi="PT Astra Serif" w:cs="Times New Roman"/>
          <w:sz w:val="28"/>
          <w:szCs w:val="28"/>
        </w:rPr>
        <w:t xml:space="preserve">  </w:t>
      </w:r>
    </w:p>
    <w:p w:rsidR="00B029D1" w:rsidRPr="00114526" w:rsidRDefault="00B029D1" w:rsidP="00114526">
      <w:pPr>
        <w:rPr>
          <w:rFonts w:ascii="PT Astra Serif" w:hAnsi="PT Astra Serif"/>
          <w:sz w:val="28"/>
          <w:szCs w:val="28"/>
        </w:rPr>
      </w:pPr>
    </w:p>
    <w:sectPr w:rsidR="00B029D1" w:rsidRPr="00114526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4619"/>
    <w:multiLevelType w:val="hybridMultilevel"/>
    <w:tmpl w:val="57AC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526"/>
    <w:rsid w:val="00114526"/>
    <w:rsid w:val="00346E0B"/>
    <w:rsid w:val="00693811"/>
    <w:rsid w:val="00757AE1"/>
    <w:rsid w:val="008F2E2B"/>
    <w:rsid w:val="0090552D"/>
    <w:rsid w:val="009D2B16"/>
    <w:rsid w:val="00AB5B54"/>
    <w:rsid w:val="00B029D1"/>
    <w:rsid w:val="00E4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5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4526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1"/>
    <w:rsid w:val="0011452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52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1">
    <w:name w:val="Основной текст1"/>
    <w:basedOn w:val="a"/>
    <w:link w:val="a3"/>
    <w:rsid w:val="001145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styleId="a4">
    <w:name w:val="List Paragraph"/>
    <w:basedOn w:val="a"/>
    <w:uiPriority w:val="34"/>
    <w:qFormat/>
    <w:rsid w:val="00114526"/>
    <w:pPr>
      <w:ind w:left="720"/>
      <w:contextualSpacing/>
    </w:pPr>
  </w:style>
  <w:style w:type="character" w:styleId="a5">
    <w:name w:val="Hyperlink"/>
    <w:basedOn w:val="a0"/>
    <w:rsid w:val="00346E0B"/>
    <w:rPr>
      <w:color w:val="0066CC"/>
      <w:u w:val="single"/>
    </w:rPr>
  </w:style>
  <w:style w:type="paragraph" w:styleId="a6">
    <w:name w:val="No Spacing"/>
    <w:uiPriority w:val="99"/>
    <w:qFormat/>
    <w:rsid w:val="00346E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2025-11-06T06:00:00Z</cp:lastPrinted>
  <dcterms:created xsi:type="dcterms:W3CDTF">2025-10-29T11:39:00Z</dcterms:created>
  <dcterms:modified xsi:type="dcterms:W3CDTF">2025-11-06T06:00:00Z</dcterms:modified>
</cp:coreProperties>
</file>