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E6" w:rsidRDefault="00C400A5" w:rsidP="00C400A5">
      <w:pPr>
        <w:rPr>
          <w:b/>
          <w:spacing w:val="-1"/>
          <w:sz w:val="28"/>
        </w:rPr>
      </w:pPr>
      <w:r>
        <w:rPr>
          <w:b/>
          <w:spacing w:val="-1"/>
          <w:sz w:val="28"/>
        </w:rPr>
        <w:t>18.12.2025г.              2622-р</w:t>
      </w:r>
    </w:p>
    <w:p w:rsidR="00C516E6" w:rsidRDefault="00C516E6">
      <w:pPr>
        <w:rPr>
          <w:b/>
          <w:spacing w:val="-1"/>
          <w:sz w:val="28"/>
        </w:rPr>
      </w:pPr>
    </w:p>
    <w:p w:rsidR="00C516E6" w:rsidRDefault="00C516E6">
      <w:pPr>
        <w:rPr>
          <w:b/>
          <w:spacing w:val="-1"/>
          <w:sz w:val="28"/>
        </w:rPr>
      </w:pPr>
    </w:p>
    <w:p w:rsidR="00C516E6" w:rsidRDefault="00C516E6">
      <w:pPr>
        <w:rPr>
          <w:b/>
          <w:spacing w:val="-1"/>
          <w:sz w:val="28"/>
        </w:rPr>
      </w:pPr>
    </w:p>
    <w:p w:rsidR="00C516E6" w:rsidRDefault="00C516E6">
      <w:pPr>
        <w:rPr>
          <w:b/>
          <w:spacing w:val="-1"/>
          <w:sz w:val="28"/>
        </w:rPr>
      </w:pPr>
    </w:p>
    <w:p w:rsidR="00C516E6" w:rsidRDefault="00C516E6">
      <w:pPr>
        <w:rPr>
          <w:b/>
          <w:spacing w:val="-1"/>
          <w:sz w:val="28"/>
        </w:rPr>
      </w:pPr>
    </w:p>
    <w:p w:rsidR="00C516E6" w:rsidRDefault="00C516E6">
      <w:pPr>
        <w:rPr>
          <w:b/>
          <w:spacing w:val="-1"/>
          <w:sz w:val="28"/>
        </w:rPr>
      </w:pPr>
    </w:p>
    <w:p w:rsidR="00C516E6" w:rsidRDefault="00C516E6">
      <w:pPr>
        <w:rPr>
          <w:b/>
          <w:spacing w:val="-1"/>
          <w:sz w:val="28"/>
        </w:rPr>
      </w:pPr>
    </w:p>
    <w:p w:rsidR="00C516E6" w:rsidRDefault="00C516E6">
      <w:pPr>
        <w:rPr>
          <w:b/>
          <w:spacing w:val="-1"/>
          <w:sz w:val="28"/>
        </w:rPr>
      </w:pPr>
    </w:p>
    <w:p w:rsidR="00C516E6" w:rsidRDefault="00C516E6">
      <w:pPr>
        <w:rPr>
          <w:b/>
          <w:spacing w:val="-1"/>
          <w:sz w:val="28"/>
        </w:rPr>
      </w:pPr>
    </w:p>
    <w:p w:rsidR="00C516E6" w:rsidRDefault="00C516E6">
      <w:pPr>
        <w:rPr>
          <w:b/>
          <w:spacing w:val="-1"/>
          <w:sz w:val="28"/>
        </w:rPr>
      </w:pPr>
    </w:p>
    <w:p w:rsidR="00C516E6" w:rsidRDefault="00C516E6">
      <w:pPr>
        <w:rPr>
          <w:b/>
          <w:spacing w:val="-1"/>
          <w:sz w:val="28"/>
        </w:rPr>
      </w:pPr>
    </w:p>
    <w:p w:rsidR="00C4506A" w:rsidRDefault="00C4506A">
      <w:pPr>
        <w:rPr>
          <w:b/>
          <w:spacing w:val="-1"/>
          <w:sz w:val="28"/>
        </w:rPr>
      </w:pPr>
    </w:p>
    <w:p w:rsidR="00C4506A" w:rsidRDefault="00C4506A">
      <w:pPr>
        <w:rPr>
          <w:b/>
          <w:spacing w:val="-1"/>
          <w:sz w:val="28"/>
        </w:rPr>
      </w:pPr>
    </w:p>
    <w:p w:rsidR="00C516E6" w:rsidRDefault="00C516E6">
      <w:pPr>
        <w:tabs>
          <w:tab w:val="left" w:pos="5387"/>
          <w:tab w:val="left" w:pos="5954"/>
        </w:tabs>
        <w:ind w:right="4270"/>
        <w:jc w:val="both"/>
        <w:rPr>
          <w:b/>
          <w:spacing w:val="-1"/>
          <w:sz w:val="28"/>
        </w:rPr>
      </w:pPr>
    </w:p>
    <w:p w:rsidR="00883731" w:rsidRDefault="007F5C49" w:rsidP="00883731">
      <w:pPr>
        <w:tabs>
          <w:tab w:val="left" w:pos="4820"/>
          <w:tab w:val="left" w:pos="5529"/>
          <w:tab w:val="left" w:pos="5954"/>
        </w:tabs>
        <w:ind w:left="567" w:right="4113"/>
        <w:jc w:val="both"/>
        <w:rPr>
          <w:rFonts w:ascii="PT Astra Serif" w:hAnsi="PT Astra Serif"/>
          <w:b/>
          <w:sz w:val="28"/>
        </w:rPr>
      </w:pPr>
      <w:r w:rsidRPr="00A81A39">
        <w:rPr>
          <w:rFonts w:ascii="PT Astra Serif" w:hAnsi="PT Astra Serif"/>
          <w:b/>
          <w:spacing w:val="-1"/>
          <w:sz w:val="28"/>
        </w:rPr>
        <w:t xml:space="preserve">Об обеспечении пожарной безопасности на территории Балашовского муниципального района в период подготовки и проведения </w:t>
      </w:r>
      <w:r w:rsidRPr="00A81A39">
        <w:rPr>
          <w:rFonts w:ascii="PT Astra Serif" w:hAnsi="PT Astra Serif"/>
          <w:b/>
          <w:spacing w:val="-3"/>
          <w:sz w:val="28"/>
        </w:rPr>
        <w:t xml:space="preserve">Новогодних и Рождественских мероприятий </w:t>
      </w:r>
    </w:p>
    <w:p w:rsidR="00C516E6" w:rsidRPr="00A81A39" w:rsidRDefault="007F5C49" w:rsidP="00883731">
      <w:pPr>
        <w:tabs>
          <w:tab w:val="left" w:pos="4820"/>
          <w:tab w:val="left" w:pos="5529"/>
          <w:tab w:val="left" w:pos="5954"/>
        </w:tabs>
        <w:ind w:left="567" w:right="4113"/>
        <w:jc w:val="both"/>
        <w:rPr>
          <w:rFonts w:ascii="PT Astra Serif" w:hAnsi="PT Astra Serif"/>
        </w:rPr>
      </w:pPr>
      <w:r w:rsidRPr="00A81A39">
        <w:rPr>
          <w:rFonts w:ascii="PT Astra Serif" w:hAnsi="PT Astra Serif"/>
          <w:b/>
          <w:sz w:val="28"/>
        </w:rPr>
        <w:t>202</w:t>
      </w:r>
      <w:r w:rsidR="00DD0314">
        <w:rPr>
          <w:rFonts w:ascii="PT Astra Serif" w:hAnsi="PT Astra Serif"/>
          <w:b/>
          <w:sz w:val="28"/>
        </w:rPr>
        <w:t>5</w:t>
      </w:r>
      <w:r w:rsidRPr="00A81A39">
        <w:rPr>
          <w:rFonts w:ascii="PT Astra Serif" w:hAnsi="PT Astra Serif"/>
          <w:b/>
          <w:sz w:val="28"/>
        </w:rPr>
        <w:t>-202</w:t>
      </w:r>
      <w:r w:rsidR="00DD0314">
        <w:rPr>
          <w:rFonts w:ascii="PT Astra Serif" w:hAnsi="PT Astra Serif"/>
          <w:b/>
          <w:sz w:val="28"/>
        </w:rPr>
        <w:t>6</w:t>
      </w:r>
      <w:r w:rsidRPr="00A81A39">
        <w:rPr>
          <w:rFonts w:ascii="PT Astra Serif" w:hAnsi="PT Astra Serif"/>
          <w:b/>
          <w:sz w:val="28"/>
        </w:rPr>
        <w:t xml:space="preserve"> гг.</w:t>
      </w:r>
    </w:p>
    <w:p w:rsidR="00C516E6" w:rsidRPr="00A81A39" w:rsidRDefault="00C516E6" w:rsidP="00883731">
      <w:pPr>
        <w:ind w:left="567" w:firstLine="567"/>
        <w:jc w:val="both"/>
        <w:rPr>
          <w:rFonts w:ascii="PT Astra Serif" w:hAnsi="PT Astra Serif"/>
          <w:sz w:val="28"/>
        </w:rPr>
      </w:pPr>
    </w:p>
    <w:p w:rsidR="00C516E6" w:rsidRPr="00A81A39" w:rsidRDefault="007F5C49" w:rsidP="00883731">
      <w:pPr>
        <w:ind w:left="567" w:firstLine="567"/>
        <w:jc w:val="both"/>
        <w:rPr>
          <w:rFonts w:ascii="PT Astra Serif" w:hAnsi="PT Astra Serif"/>
          <w:sz w:val="28"/>
        </w:rPr>
      </w:pPr>
      <w:proofErr w:type="gramStart"/>
      <w:r w:rsidRPr="00A81A39">
        <w:rPr>
          <w:rFonts w:ascii="PT Astra Serif" w:hAnsi="PT Astra Serif"/>
          <w:sz w:val="28"/>
        </w:rPr>
        <w:t>На основании ст. 19 Федерального закона от 21.12.1994</w:t>
      </w:r>
      <w:r w:rsidR="00A81A39">
        <w:rPr>
          <w:rFonts w:ascii="PT Astra Serif" w:hAnsi="PT Astra Serif"/>
          <w:sz w:val="28"/>
        </w:rPr>
        <w:t xml:space="preserve"> </w:t>
      </w:r>
      <w:r w:rsidRPr="00A81A39">
        <w:rPr>
          <w:rFonts w:ascii="PT Astra Serif" w:hAnsi="PT Astra Serif"/>
          <w:sz w:val="28"/>
        </w:rPr>
        <w:t>г. № 69-ФЗ «О пожарной безопасности», ст. 7 Федерального Закона от 06.10.2003</w:t>
      </w:r>
      <w:r w:rsidR="00A81A39">
        <w:rPr>
          <w:rFonts w:ascii="PT Astra Serif" w:hAnsi="PT Astra Serif"/>
          <w:sz w:val="28"/>
        </w:rPr>
        <w:t xml:space="preserve"> </w:t>
      </w:r>
      <w:r w:rsidRPr="00A81A39">
        <w:rPr>
          <w:rFonts w:ascii="PT Astra Serif" w:hAnsi="PT Astra Serif"/>
          <w:sz w:val="28"/>
        </w:rPr>
        <w:t>г. № 131-Ф3 «Об общих принципах организации местного самоуправления в Российской Федерации», технического рег</w:t>
      </w:r>
      <w:r w:rsidR="00A81A39">
        <w:rPr>
          <w:rFonts w:ascii="PT Astra Serif" w:hAnsi="PT Astra Serif"/>
          <w:sz w:val="28"/>
        </w:rPr>
        <w:t>ламента таможенного союза от 16.08.</w:t>
      </w:r>
      <w:r w:rsidRPr="00A81A39">
        <w:rPr>
          <w:rFonts w:ascii="PT Astra Serif" w:hAnsi="PT Astra Serif"/>
          <w:sz w:val="28"/>
        </w:rPr>
        <w:t>2011г. № 770 «О безопасности пиротехнических изделий»</w:t>
      </w:r>
      <w:r w:rsidR="00A81A39" w:rsidRPr="00A81A39">
        <w:rPr>
          <w:rFonts w:ascii="PT Astra Serif" w:hAnsi="PT Astra Serif"/>
          <w:sz w:val="28"/>
        </w:rPr>
        <w:t xml:space="preserve">, </w:t>
      </w:r>
      <w:r w:rsidR="00A81A39" w:rsidRPr="00A81A39"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>правил противопожарного режима в Российской Федерации от 16.09.2020 № 1479</w:t>
      </w:r>
      <w:r w:rsidR="00A81A39">
        <w:rPr>
          <w:rFonts w:ascii="PT Astra Serif" w:hAnsi="PT Astra Serif" w:cs="Arial"/>
          <w:bCs/>
          <w:color w:val="000000" w:themeColor="text1"/>
          <w:sz w:val="28"/>
          <w:szCs w:val="28"/>
          <w:shd w:val="clear" w:color="auto" w:fill="FFFFFF"/>
        </w:rPr>
        <w:t>,</w:t>
      </w:r>
      <w:r w:rsidRPr="00A81A39">
        <w:rPr>
          <w:rFonts w:ascii="PT Astra Serif" w:hAnsi="PT Astra Serif"/>
          <w:sz w:val="28"/>
        </w:rPr>
        <w:t xml:space="preserve"> в</w:t>
      </w:r>
      <w:r w:rsidRPr="00A81A39">
        <w:rPr>
          <w:rFonts w:ascii="PT Astra Serif" w:hAnsi="PT Astra Serif"/>
          <w:spacing w:val="-1"/>
          <w:sz w:val="28"/>
        </w:rPr>
        <w:t xml:space="preserve"> целях обеспечения пожарной безопасности на территории Балашовского </w:t>
      </w:r>
      <w:r w:rsidRPr="00A81A39">
        <w:rPr>
          <w:rFonts w:ascii="PT Astra Serif" w:hAnsi="PT Astra Serif"/>
          <w:sz w:val="28"/>
        </w:rPr>
        <w:t>муниципального</w:t>
      </w:r>
      <w:proofErr w:type="gramEnd"/>
      <w:r w:rsidRPr="00A81A39">
        <w:rPr>
          <w:rFonts w:ascii="PT Astra Serif" w:hAnsi="PT Astra Serif"/>
          <w:sz w:val="28"/>
        </w:rPr>
        <w:t xml:space="preserve"> района и предупреждения возникновения пожаров в период проведения Новогодних и Рождественских мероприятий, </w:t>
      </w:r>
      <w:r w:rsidRPr="00A81A39">
        <w:rPr>
          <w:rFonts w:ascii="PT Astra Serif" w:hAnsi="PT Astra Serif"/>
          <w:spacing w:val="-1"/>
          <w:sz w:val="28"/>
        </w:rPr>
        <w:t>руководствуясь</w:t>
      </w:r>
      <w:r w:rsidRPr="00A81A39">
        <w:rPr>
          <w:rFonts w:ascii="PT Astra Serif" w:hAnsi="PT Astra Serif"/>
          <w:sz w:val="28"/>
        </w:rPr>
        <w:t xml:space="preserve"> Уставом Балашовского муниципального района:</w:t>
      </w:r>
    </w:p>
    <w:p w:rsidR="00C516E6" w:rsidRPr="00A81A39" w:rsidRDefault="00C516E6" w:rsidP="00883731">
      <w:pPr>
        <w:ind w:left="567" w:firstLine="567"/>
        <w:jc w:val="both"/>
        <w:rPr>
          <w:rFonts w:ascii="PT Astra Serif" w:hAnsi="PT Astra Serif"/>
          <w:sz w:val="28"/>
        </w:rPr>
      </w:pPr>
    </w:p>
    <w:p w:rsidR="00C516E6" w:rsidRPr="00A81A39" w:rsidRDefault="007F5C49" w:rsidP="00883731">
      <w:pPr>
        <w:tabs>
          <w:tab w:val="left" w:pos="851"/>
        </w:tabs>
        <w:ind w:left="567" w:right="43" w:firstLine="567"/>
        <w:jc w:val="both"/>
        <w:rPr>
          <w:rFonts w:ascii="PT Astra Serif" w:hAnsi="PT Astra Serif"/>
          <w:spacing w:val="-22"/>
          <w:sz w:val="28"/>
        </w:rPr>
      </w:pPr>
      <w:r w:rsidRPr="00A81A39">
        <w:rPr>
          <w:rFonts w:ascii="PT Astra Serif" w:hAnsi="PT Astra Serif"/>
          <w:spacing w:val="-35"/>
          <w:sz w:val="28"/>
        </w:rPr>
        <w:t>1.</w:t>
      </w:r>
      <w:r w:rsidRPr="00A81A39">
        <w:rPr>
          <w:rFonts w:ascii="PT Astra Serif" w:hAnsi="PT Astra Serif"/>
          <w:sz w:val="28"/>
        </w:rPr>
        <w:t xml:space="preserve"> </w:t>
      </w:r>
      <w:proofErr w:type="gramStart"/>
      <w:r w:rsidRPr="00A81A39">
        <w:rPr>
          <w:rFonts w:ascii="PT Astra Serif" w:hAnsi="PT Astra Serif"/>
          <w:spacing w:val="-1"/>
          <w:sz w:val="28"/>
        </w:rPr>
        <w:t xml:space="preserve">Комитету по образованию администрации </w:t>
      </w:r>
      <w:proofErr w:type="spellStart"/>
      <w:r w:rsidRPr="00A81A39">
        <w:rPr>
          <w:rFonts w:ascii="PT Astra Serif" w:hAnsi="PT Astra Serif"/>
          <w:spacing w:val="-1"/>
          <w:sz w:val="28"/>
        </w:rPr>
        <w:t>Балашовского</w:t>
      </w:r>
      <w:proofErr w:type="spellEnd"/>
      <w:r w:rsidRPr="00A81A39">
        <w:rPr>
          <w:rFonts w:ascii="PT Astra Serif" w:hAnsi="PT Astra Serif"/>
          <w:spacing w:val="-1"/>
          <w:sz w:val="28"/>
        </w:rPr>
        <w:t xml:space="preserve"> муниципального района Саратовской области </w:t>
      </w:r>
      <w:r w:rsidRPr="00A81A39">
        <w:rPr>
          <w:rFonts w:ascii="PT Astra Serif" w:hAnsi="PT Astra Serif"/>
          <w:spacing w:val="-2"/>
          <w:sz w:val="28"/>
        </w:rPr>
        <w:t xml:space="preserve"> (</w:t>
      </w:r>
      <w:r w:rsidR="000607EE">
        <w:rPr>
          <w:rFonts w:ascii="PT Astra Serif" w:hAnsi="PT Astra Serif"/>
          <w:sz w:val="28"/>
        </w:rPr>
        <w:t xml:space="preserve">Д.А. </w:t>
      </w:r>
      <w:proofErr w:type="spellStart"/>
      <w:r w:rsidR="000607EE">
        <w:rPr>
          <w:rFonts w:ascii="PT Astra Serif" w:hAnsi="PT Astra Serif"/>
          <w:sz w:val="28"/>
        </w:rPr>
        <w:t>Орлюк</w:t>
      </w:r>
      <w:proofErr w:type="spellEnd"/>
      <w:r w:rsidRPr="00A81A39">
        <w:rPr>
          <w:rFonts w:ascii="PT Astra Serif" w:hAnsi="PT Astra Serif"/>
          <w:spacing w:val="-2"/>
          <w:sz w:val="28"/>
        </w:rPr>
        <w:t xml:space="preserve">), управлению культуры и туризма </w:t>
      </w:r>
      <w:r w:rsidRPr="00A81A39">
        <w:rPr>
          <w:rFonts w:ascii="PT Astra Serif" w:hAnsi="PT Astra Serif"/>
          <w:spacing w:val="-3"/>
          <w:sz w:val="28"/>
        </w:rPr>
        <w:t>администрации Балашовского муниципального района (А.Ф. Столяров)</w:t>
      </w:r>
      <w:r w:rsidR="00006EF5">
        <w:rPr>
          <w:rFonts w:ascii="PT Astra Serif" w:hAnsi="PT Astra Serif"/>
          <w:spacing w:val="-3"/>
          <w:sz w:val="28"/>
        </w:rPr>
        <w:t xml:space="preserve">, </w:t>
      </w:r>
      <w:r w:rsidRPr="00A81A39">
        <w:rPr>
          <w:rFonts w:ascii="PT Astra Serif" w:hAnsi="PT Astra Serif"/>
          <w:spacing w:val="-3"/>
          <w:sz w:val="28"/>
        </w:rPr>
        <w:t xml:space="preserve"> отделу по физической культуре, спорту и молодежной политике администрации Балашовского муниципального района (</w:t>
      </w:r>
      <w:r w:rsidR="00A700A6">
        <w:rPr>
          <w:rFonts w:ascii="PT Astra Serif" w:hAnsi="PT Astra Serif"/>
          <w:spacing w:val="-3"/>
          <w:sz w:val="28"/>
        </w:rPr>
        <w:t>А.В. Белянин</w:t>
      </w:r>
      <w:r w:rsidRPr="00A81A39">
        <w:rPr>
          <w:rFonts w:ascii="PT Astra Serif" w:hAnsi="PT Astra Serif"/>
          <w:spacing w:val="-3"/>
          <w:sz w:val="28"/>
        </w:rPr>
        <w:t xml:space="preserve">) </w:t>
      </w:r>
      <w:r w:rsidRPr="00A81A39">
        <w:rPr>
          <w:rFonts w:ascii="PT Astra Serif" w:hAnsi="PT Astra Serif"/>
          <w:spacing w:val="-2"/>
          <w:sz w:val="28"/>
        </w:rPr>
        <w:t xml:space="preserve">назначить приказом ответственных должностных лиц по каждому подведомственному учреждению за проведение праздничных мероприятий, </w:t>
      </w:r>
      <w:r w:rsidRPr="00A81A39">
        <w:rPr>
          <w:rFonts w:ascii="PT Astra Serif" w:hAnsi="PT Astra Serif"/>
          <w:sz w:val="28"/>
        </w:rPr>
        <w:t>запретить использование открытого огня и пиротехнических изделий внутри зданий</w:t>
      </w:r>
      <w:proofErr w:type="gramEnd"/>
      <w:r w:rsidRPr="00A81A39">
        <w:rPr>
          <w:rFonts w:ascii="PT Astra Serif" w:hAnsi="PT Astra Serif"/>
          <w:sz w:val="28"/>
        </w:rPr>
        <w:t xml:space="preserve"> </w:t>
      </w:r>
      <w:proofErr w:type="gramStart"/>
      <w:r w:rsidRPr="00A81A39">
        <w:rPr>
          <w:rFonts w:ascii="PT Astra Serif" w:hAnsi="PT Astra Serif"/>
          <w:sz w:val="28"/>
        </w:rPr>
        <w:t>и помещений</w:t>
      </w:r>
      <w:r w:rsidRPr="00A81A39">
        <w:rPr>
          <w:rFonts w:ascii="PT Astra Serif" w:hAnsi="PT Astra Serif"/>
          <w:spacing w:val="-2"/>
          <w:sz w:val="28"/>
        </w:rPr>
        <w:t xml:space="preserve"> (копии приказов предоставить в отдел надзорной деятельности и профилактической работы по Балашовскому району в </w:t>
      </w:r>
      <w:r w:rsidRPr="00A81A39">
        <w:rPr>
          <w:rFonts w:ascii="PT Astra Serif" w:hAnsi="PT Astra Serif"/>
          <w:spacing w:val="-1"/>
          <w:sz w:val="28"/>
        </w:rPr>
        <w:t xml:space="preserve">срок </w:t>
      </w:r>
      <w:r w:rsidRPr="0010635E">
        <w:rPr>
          <w:rFonts w:ascii="PT Astra Serif" w:hAnsi="PT Astra Serif"/>
          <w:spacing w:val="-1"/>
          <w:sz w:val="28"/>
        </w:rPr>
        <w:t xml:space="preserve">до </w:t>
      </w:r>
      <w:r w:rsidR="0010635E" w:rsidRPr="00091DAA">
        <w:rPr>
          <w:rFonts w:ascii="PT Astra Serif" w:hAnsi="PT Astra Serif"/>
          <w:spacing w:val="9"/>
          <w:sz w:val="28"/>
        </w:rPr>
        <w:t>1</w:t>
      </w:r>
      <w:r w:rsidR="00091DAA" w:rsidRPr="00091DAA">
        <w:rPr>
          <w:rFonts w:ascii="PT Astra Serif" w:hAnsi="PT Astra Serif"/>
          <w:spacing w:val="9"/>
          <w:sz w:val="28"/>
        </w:rPr>
        <w:t>9</w:t>
      </w:r>
      <w:r w:rsidRPr="00091DAA">
        <w:rPr>
          <w:rFonts w:ascii="PT Astra Serif" w:hAnsi="PT Astra Serif"/>
          <w:spacing w:val="9"/>
          <w:sz w:val="28"/>
        </w:rPr>
        <w:t>.12.202</w:t>
      </w:r>
      <w:r w:rsidR="00A700A6" w:rsidRPr="00091DAA">
        <w:rPr>
          <w:rFonts w:ascii="PT Astra Serif" w:hAnsi="PT Astra Serif"/>
          <w:spacing w:val="9"/>
          <w:sz w:val="28"/>
        </w:rPr>
        <w:t>5</w:t>
      </w:r>
      <w:bookmarkStart w:id="0" w:name="_GoBack"/>
      <w:bookmarkEnd w:id="0"/>
      <w:r w:rsidR="00C02414">
        <w:rPr>
          <w:rFonts w:ascii="PT Astra Serif" w:hAnsi="PT Astra Serif"/>
          <w:spacing w:val="9"/>
          <w:sz w:val="28"/>
        </w:rPr>
        <w:t xml:space="preserve"> </w:t>
      </w:r>
      <w:r w:rsidRPr="00A81A39">
        <w:rPr>
          <w:rFonts w:ascii="PT Astra Serif" w:hAnsi="PT Astra Serif"/>
          <w:spacing w:val="9"/>
          <w:sz w:val="28"/>
        </w:rPr>
        <w:t>г.),</w:t>
      </w:r>
      <w:r w:rsidRPr="00A81A39">
        <w:rPr>
          <w:rFonts w:ascii="PT Astra Serif" w:hAnsi="PT Astra Serif"/>
          <w:spacing w:val="-1"/>
          <w:sz w:val="28"/>
        </w:rPr>
        <w:t xml:space="preserve"> а также обеспечить стоп</w:t>
      </w:r>
      <w:r w:rsidR="00C02414">
        <w:rPr>
          <w:rFonts w:ascii="PT Astra Serif" w:hAnsi="PT Astra Serif"/>
          <w:spacing w:val="-1"/>
          <w:sz w:val="28"/>
        </w:rPr>
        <w:t>роцентный инструктаж работников</w:t>
      </w:r>
      <w:r w:rsidR="0018235A">
        <w:rPr>
          <w:rFonts w:ascii="PT Astra Serif" w:hAnsi="PT Astra Serif"/>
          <w:sz w:val="28"/>
        </w:rPr>
        <w:t>, задействованных в проведении праздничных</w:t>
      </w:r>
      <w:r w:rsidR="00C02414">
        <w:rPr>
          <w:rFonts w:ascii="PT Astra Serif" w:hAnsi="PT Astra Serif"/>
          <w:sz w:val="28"/>
        </w:rPr>
        <w:t xml:space="preserve"> </w:t>
      </w:r>
      <w:r w:rsidR="00C02414">
        <w:rPr>
          <w:rFonts w:ascii="PT Astra Serif" w:hAnsi="PT Astra Serif"/>
          <w:sz w:val="28"/>
        </w:rPr>
        <w:lastRenderedPageBreak/>
        <w:t>мероприятий с массовым пребыва</w:t>
      </w:r>
      <w:r w:rsidR="0018235A">
        <w:rPr>
          <w:rFonts w:ascii="PT Astra Serif" w:hAnsi="PT Astra Serif"/>
          <w:sz w:val="28"/>
        </w:rPr>
        <w:t>нием</w:t>
      </w:r>
      <w:r w:rsidR="00C02414">
        <w:rPr>
          <w:rFonts w:ascii="PT Astra Serif" w:hAnsi="PT Astra Serif"/>
          <w:sz w:val="28"/>
        </w:rPr>
        <w:t xml:space="preserve"> </w:t>
      </w:r>
      <w:r w:rsidR="0018235A">
        <w:rPr>
          <w:rFonts w:ascii="PT Astra Serif" w:hAnsi="PT Astra Serif"/>
          <w:sz w:val="28"/>
        </w:rPr>
        <w:t>людей, а также уроков в рамках преподавания предмета «Основы безопасности жизнедеятельности» с учащимися школ района по собл</w:t>
      </w:r>
      <w:r w:rsidR="00C02414">
        <w:rPr>
          <w:rFonts w:ascii="PT Astra Serif" w:hAnsi="PT Astra Serif"/>
          <w:sz w:val="28"/>
        </w:rPr>
        <w:t>юдению требований пожарн</w:t>
      </w:r>
      <w:r w:rsidR="0018235A">
        <w:rPr>
          <w:rFonts w:ascii="PT Astra Serif" w:hAnsi="PT Astra Serif"/>
          <w:sz w:val="28"/>
        </w:rPr>
        <w:t xml:space="preserve">ой безопасности во время </w:t>
      </w:r>
      <w:r w:rsidR="00C02414">
        <w:rPr>
          <w:rFonts w:ascii="PT Astra Serif" w:hAnsi="PT Astra Serif"/>
          <w:sz w:val="28"/>
        </w:rPr>
        <w:t>Н</w:t>
      </w:r>
      <w:r w:rsidR="0018235A">
        <w:rPr>
          <w:rFonts w:ascii="PT Astra Serif" w:hAnsi="PT Astra Serif"/>
          <w:sz w:val="28"/>
        </w:rPr>
        <w:t>овогодни</w:t>
      </w:r>
      <w:r w:rsidR="00C02414">
        <w:rPr>
          <w:rFonts w:ascii="PT Astra Serif" w:hAnsi="PT Astra Serif"/>
          <w:sz w:val="28"/>
        </w:rPr>
        <w:t>х и Рождествен</w:t>
      </w:r>
      <w:r w:rsidR="0018235A">
        <w:rPr>
          <w:rFonts w:ascii="PT Astra Serif" w:hAnsi="PT Astra Serif"/>
          <w:sz w:val="28"/>
        </w:rPr>
        <w:t>ских праздников</w:t>
      </w:r>
      <w:proofErr w:type="gramEnd"/>
      <w:r w:rsidR="0018235A">
        <w:rPr>
          <w:rFonts w:ascii="PT Astra Serif" w:hAnsi="PT Astra Serif"/>
          <w:sz w:val="28"/>
        </w:rPr>
        <w:t xml:space="preserve">, использования электрогирлянд, пиротехнических изделий, проведение практических </w:t>
      </w:r>
      <w:r w:rsidR="00C02414">
        <w:rPr>
          <w:rFonts w:ascii="PT Astra Serif" w:hAnsi="PT Astra Serif"/>
          <w:sz w:val="28"/>
        </w:rPr>
        <w:t>тренировок</w:t>
      </w:r>
      <w:r w:rsidR="0018235A">
        <w:rPr>
          <w:rFonts w:ascii="PT Astra Serif" w:hAnsi="PT Astra Serif"/>
          <w:sz w:val="28"/>
        </w:rPr>
        <w:t xml:space="preserve"> </w:t>
      </w:r>
      <w:r w:rsidR="00C02414">
        <w:rPr>
          <w:rFonts w:ascii="PT Astra Serif" w:hAnsi="PT Astra Serif"/>
          <w:sz w:val="28"/>
        </w:rPr>
        <w:t xml:space="preserve">по отработке </w:t>
      </w:r>
      <w:r w:rsidR="0018235A">
        <w:rPr>
          <w:rFonts w:ascii="PT Astra Serif" w:hAnsi="PT Astra Serif"/>
          <w:sz w:val="28"/>
        </w:rPr>
        <w:t>планов эвакуации.</w:t>
      </w:r>
    </w:p>
    <w:p w:rsidR="00C516E6" w:rsidRPr="00A81A39" w:rsidRDefault="00C02414" w:rsidP="00883731">
      <w:pPr>
        <w:tabs>
          <w:tab w:val="left" w:pos="851"/>
        </w:tabs>
        <w:ind w:left="567" w:firstLine="567"/>
        <w:jc w:val="both"/>
        <w:rPr>
          <w:rFonts w:ascii="PT Astra Serif" w:hAnsi="PT Astra Serif"/>
          <w:spacing w:val="-1"/>
          <w:sz w:val="28"/>
        </w:rPr>
      </w:pPr>
      <w:r>
        <w:rPr>
          <w:rFonts w:ascii="PT Astra Serif" w:hAnsi="PT Astra Serif"/>
          <w:spacing w:val="-20"/>
          <w:sz w:val="28"/>
        </w:rPr>
        <w:t>2</w:t>
      </w:r>
      <w:r w:rsidR="007F5C49" w:rsidRPr="00A81A39">
        <w:rPr>
          <w:rFonts w:ascii="PT Astra Serif" w:hAnsi="PT Astra Serif"/>
          <w:spacing w:val="-20"/>
          <w:sz w:val="28"/>
        </w:rPr>
        <w:t>.</w:t>
      </w:r>
      <w:r w:rsidR="007F5C49" w:rsidRPr="00A81A39">
        <w:rPr>
          <w:rFonts w:ascii="PT Astra Serif" w:hAnsi="PT Astra Serif"/>
          <w:sz w:val="28"/>
        </w:rPr>
        <w:t xml:space="preserve"> Рекомендовать главам муниципальных образований, главам администраций муниципальных образований Балашовского муниципального района</w:t>
      </w:r>
      <w:r w:rsidR="00091DAA">
        <w:rPr>
          <w:rFonts w:ascii="PT Astra Serif" w:hAnsi="PT Astra Serif"/>
          <w:sz w:val="28"/>
        </w:rPr>
        <w:t xml:space="preserve"> п</w:t>
      </w:r>
      <w:r w:rsidR="007F5C49" w:rsidRPr="00A81A39">
        <w:rPr>
          <w:rFonts w:ascii="PT Astra Serif" w:hAnsi="PT Astra Serif"/>
          <w:sz w:val="28"/>
        </w:rPr>
        <w:t xml:space="preserve">ринять нормативно правовые акты по обеспечению мер пожарной безопасности во время проведения праздничных мероприятий, посвященных Новому году и Рождеству. Указанными нормативно правовыми актами запретить использование открытого огня и пиротехнических изделий, за исключением хлопушек и бенгальских огней, соответствующих I классу опасности по техническому регламенту Таможенного союза «О безопасности пиротехнических изделий», внутри зданий и помещений </w:t>
      </w:r>
      <w:r w:rsidR="007F5C49" w:rsidRPr="00A81A39">
        <w:rPr>
          <w:rFonts w:ascii="PT Astra Serif" w:hAnsi="PT Astra Serif"/>
          <w:spacing w:val="-3"/>
          <w:sz w:val="28"/>
        </w:rPr>
        <w:t xml:space="preserve">и на территориях </w:t>
      </w:r>
      <w:r w:rsidR="00006EF5">
        <w:rPr>
          <w:rFonts w:ascii="PT Astra Serif" w:hAnsi="PT Astra Serif"/>
          <w:spacing w:val="-1"/>
          <w:sz w:val="28"/>
        </w:rPr>
        <w:t>населенных пунктов.</w:t>
      </w:r>
      <w:r w:rsidR="007F5C49" w:rsidRPr="00A81A39">
        <w:rPr>
          <w:rFonts w:ascii="PT Astra Serif" w:hAnsi="PT Astra Serif"/>
          <w:spacing w:val="-1"/>
          <w:sz w:val="28"/>
        </w:rPr>
        <w:t xml:space="preserve"> </w:t>
      </w:r>
    </w:p>
    <w:p w:rsidR="00C516E6" w:rsidRPr="00A81A39" w:rsidRDefault="00C02414" w:rsidP="00883731">
      <w:pPr>
        <w:tabs>
          <w:tab w:val="left" w:pos="851"/>
        </w:tabs>
        <w:ind w:left="567" w:firstLine="567"/>
        <w:jc w:val="both"/>
        <w:rPr>
          <w:rFonts w:ascii="PT Astra Serif" w:hAnsi="PT Astra Serif"/>
          <w:spacing w:val="-15"/>
          <w:sz w:val="28"/>
        </w:rPr>
      </w:pPr>
      <w:r>
        <w:rPr>
          <w:rFonts w:ascii="PT Astra Serif" w:hAnsi="PT Astra Serif"/>
          <w:spacing w:val="-2"/>
          <w:sz w:val="28"/>
        </w:rPr>
        <w:t>3</w:t>
      </w:r>
      <w:r w:rsidR="007F5C49" w:rsidRPr="00A81A39">
        <w:rPr>
          <w:rFonts w:ascii="PT Astra Serif" w:hAnsi="PT Astra Serif"/>
          <w:spacing w:val="-2"/>
          <w:sz w:val="28"/>
        </w:rPr>
        <w:t>. Рекомендовать настоятелям храмов Балашовской епархии</w:t>
      </w:r>
      <w:r w:rsidR="007F5C49" w:rsidRPr="00A81A39">
        <w:rPr>
          <w:rFonts w:ascii="PT Astra Serif" w:hAnsi="PT Astra Serif"/>
          <w:sz w:val="28"/>
        </w:rPr>
        <w:t xml:space="preserve"> (по согласованию) </w:t>
      </w:r>
      <w:r w:rsidR="007F5C49" w:rsidRPr="00A81A39">
        <w:rPr>
          <w:rFonts w:ascii="PT Astra Serif" w:hAnsi="PT Astra Serif"/>
          <w:spacing w:val="-2"/>
          <w:sz w:val="28"/>
        </w:rPr>
        <w:t xml:space="preserve">обеспечить соблюдение требований пожарной безопасности при проведении </w:t>
      </w:r>
      <w:r w:rsidR="007F5C49" w:rsidRPr="00A81A39">
        <w:rPr>
          <w:rFonts w:ascii="PT Astra Serif" w:hAnsi="PT Astra Serif"/>
          <w:sz w:val="28"/>
        </w:rPr>
        <w:t>Рождественских богослужений.</w:t>
      </w:r>
    </w:p>
    <w:p w:rsidR="00C516E6" w:rsidRPr="00A81A39" w:rsidRDefault="00C02414" w:rsidP="00883731">
      <w:pPr>
        <w:tabs>
          <w:tab w:val="left" w:pos="851"/>
        </w:tabs>
        <w:ind w:left="567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 w:rsidR="007F5C49" w:rsidRPr="00A81A39">
        <w:rPr>
          <w:rFonts w:ascii="PT Astra Serif" w:hAnsi="PT Astra Serif"/>
          <w:sz w:val="28"/>
        </w:rPr>
        <w:t xml:space="preserve">. Рекомендовать руководителям предприятий, учреждений, организаций </w:t>
      </w:r>
      <w:r w:rsidR="007F5C49" w:rsidRPr="00A81A39">
        <w:rPr>
          <w:rFonts w:ascii="PT Astra Serif" w:hAnsi="PT Astra Serif"/>
          <w:spacing w:val="-2"/>
          <w:sz w:val="28"/>
        </w:rPr>
        <w:t xml:space="preserve">всех форм собственности (по согласованию) </w:t>
      </w:r>
      <w:r w:rsidR="007F5C49" w:rsidRPr="00A81A39">
        <w:rPr>
          <w:rFonts w:ascii="PT Astra Serif" w:hAnsi="PT Astra Serif"/>
          <w:sz w:val="28"/>
        </w:rPr>
        <w:t>запретить использование открытого огня и пиротехнических изделий, за исключением хлопушек и бенгальских огней, соответствующих I классу опасности по техническому регламенту Таможенного союза «О безопасности пиротехнических изделий», внутри зданий и помещений.</w:t>
      </w:r>
    </w:p>
    <w:p w:rsidR="00C516E6" w:rsidRPr="00A81A39" w:rsidRDefault="00C02414" w:rsidP="00883731">
      <w:pPr>
        <w:tabs>
          <w:tab w:val="left" w:pos="851"/>
        </w:tabs>
        <w:ind w:left="567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2"/>
          <w:sz w:val="28"/>
        </w:rPr>
        <w:t>5</w:t>
      </w:r>
      <w:r w:rsidR="007F5C49" w:rsidRPr="00A81A39">
        <w:rPr>
          <w:rFonts w:ascii="PT Astra Serif" w:hAnsi="PT Astra Serif"/>
          <w:spacing w:val="-2"/>
          <w:sz w:val="28"/>
        </w:rPr>
        <w:t xml:space="preserve">. </w:t>
      </w:r>
      <w:r w:rsidR="007F5C49" w:rsidRPr="00A81A39">
        <w:rPr>
          <w:rFonts w:ascii="PT Astra Serif" w:hAnsi="PT Astra Serif"/>
          <w:spacing w:val="-3"/>
          <w:sz w:val="28"/>
        </w:rPr>
        <w:t>Запретить торговлю бытовыми пиротехническими изделиями</w:t>
      </w:r>
      <w:r w:rsidR="007F5C49" w:rsidRPr="00A81A39">
        <w:rPr>
          <w:rFonts w:ascii="PT Astra Serif" w:hAnsi="PT Astra Serif"/>
          <w:spacing w:val="-2"/>
          <w:sz w:val="28"/>
        </w:rPr>
        <w:t xml:space="preserve"> руководителям предприятий торговли всех форм собственности (по </w:t>
      </w:r>
      <w:r w:rsidR="007F5C49" w:rsidRPr="00A81A39">
        <w:rPr>
          <w:rFonts w:ascii="PT Astra Serif" w:hAnsi="PT Astra Serif"/>
          <w:spacing w:val="-3"/>
          <w:sz w:val="28"/>
        </w:rPr>
        <w:t xml:space="preserve">согласованию), кроме </w:t>
      </w:r>
      <w:r w:rsidR="007F5C49" w:rsidRPr="00A81A39">
        <w:rPr>
          <w:rFonts w:ascii="PT Astra Serif" w:hAnsi="PT Astra Serif"/>
          <w:sz w:val="28"/>
        </w:rPr>
        <w:t>специализированных магазинов, отделов (секций), отвечающих требованиям Правил противопожарного режима в Российской Федерации, Технического регламента Таможенного союза «О безопасности пиротехнических изделий»</w:t>
      </w:r>
      <w:r w:rsidR="00006EF5">
        <w:rPr>
          <w:rFonts w:ascii="PT Astra Serif" w:hAnsi="PT Astra Serif"/>
          <w:sz w:val="28"/>
        </w:rPr>
        <w:t>.</w:t>
      </w:r>
    </w:p>
    <w:p w:rsidR="00C516E6" w:rsidRPr="00A81A39" w:rsidRDefault="00091DAA" w:rsidP="00883731">
      <w:pPr>
        <w:ind w:left="567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</w:t>
      </w:r>
      <w:r w:rsidR="007F5C49" w:rsidRPr="00A81A39">
        <w:rPr>
          <w:rFonts w:ascii="PT Astra Serif" w:hAnsi="PT Astra Serif"/>
          <w:sz w:val="28"/>
        </w:rPr>
        <w:t xml:space="preserve">. Отделу информации и общественных отношений администрации </w:t>
      </w:r>
      <w:r w:rsidR="007F5C49" w:rsidRPr="00A81A39">
        <w:rPr>
          <w:rFonts w:ascii="PT Astra Serif" w:hAnsi="PT Astra Serif"/>
          <w:spacing w:val="-2"/>
          <w:sz w:val="28"/>
        </w:rPr>
        <w:t>Балашовского муниципального района с</w:t>
      </w:r>
      <w:r w:rsidR="007F5C49" w:rsidRPr="00A81A39">
        <w:rPr>
          <w:rFonts w:ascii="PT Astra Serif" w:hAnsi="PT Astra Serif"/>
          <w:sz w:val="28"/>
        </w:rPr>
        <w:t xml:space="preserve">овместно с отделом надзорной деятельности и профилактической работы по </w:t>
      </w:r>
      <w:r w:rsidR="007F5C49" w:rsidRPr="00A81A39">
        <w:rPr>
          <w:rFonts w:ascii="PT Astra Serif" w:hAnsi="PT Astra Serif"/>
          <w:spacing w:val="-3"/>
          <w:sz w:val="28"/>
        </w:rPr>
        <w:t>Балашовскому району (</w:t>
      </w:r>
      <w:r w:rsidR="00A700A6">
        <w:rPr>
          <w:rFonts w:ascii="PT Astra Serif" w:hAnsi="PT Astra Serif"/>
          <w:spacing w:val="-3"/>
          <w:sz w:val="28"/>
        </w:rPr>
        <w:t>А.А. Алферьев</w:t>
      </w:r>
      <w:r w:rsidR="007F5C49" w:rsidRPr="00A81A39">
        <w:rPr>
          <w:rFonts w:ascii="PT Astra Serif" w:hAnsi="PT Astra Serif"/>
          <w:spacing w:val="-3"/>
          <w:sz w:val="28"/>
        </w:rPr>
        <w:t xml:space="preserve">) (по согласованию) организовать </w:t>
      </w:r>
      <w:r w:rsidR="007F5C49" w:rsidRPr="00A81A39">
        <w:rPr>
          <w:rFonts w:ascii="PT Astra Serif" w:hAnsi="PT Astra Serif"/>
          <w:spacing w:val="-5"/>
          <w:sz w:val="28"/>
        </w:rPr>
        <w:t xml:space="preserve">разъяснительную работу по соблюдению гражданами требований Правил </w:t>
      </w:r>
      <w:r w:rsidR="007F5C49" w:rsidRPr="00A81A39">
        <w:rPr>
          <w:rFonts w:ascii="PT Astra Serif" w:hAnsi="PT Astra Serif"/>
          <w:sz w:val="28"/>
        </w:rPr>
        <w:t>противопожарного режима при проведении Новогодних торжеств и применении бытовых пиротехнических изделий.</w:t>
      </w:r>
    </w:p>
    <w:p w:rsidR="00C516E6" w:rsidRPr="00A81A39" w:rsidRDefault="00091DAA" w:rsidP="00883731">
      <w:pPr>
        <w:ind w:left="567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</w:t>
      </w:r>
      <w:r w:rsidR="007F5C49" w:rsidRPr="00A81A39">
        <w:rPr>
          <w:rFonts w:ascii="PT Astra Serif" w:hAnsi="PT Astra Serif"/>
          <w:sz w:val="28"/>
        </w:rPr>
        <w:t>.</w:t>
      </w:r>
      <w:r w:rsidR="007F5C49" w:rsidRPr="00A81A39">
        <w:rPr>
          <w:rFonts w:ascii="PT Astra Serif" w:hAnsi="PT Astra Serif"/>
          <w:spacing w:val="-2"/>
          <w:sz w:val="28"/>
        </w:rPr>
        <w:t xml:space="preserve"> Рекомендовать отделу надзорной деятельности и профилактической работы по Балашовскому району </w:t>
      </w:r>
      <w:r w:rsidR="007F5C49" w:rsidRPr="00A81A39">
        <w:rPr>
          <w:rFonts w:ascii="PT Astra Serif" w:hAnsi="PT Astra Serif"/>
          <w:spacing w:val="-3"/>
          <w:sz w:val="28"/>
        </w:rPr>
        <w:t>(</w:t>
      </w:r>
      <w:r w:rsidR="00A700A6" w:rsidRPr="00A700A6">
        <w:rPr>
          <w:rFonts w:ascii="PT Astra Serif" w:hAnsi="PT Astra Serif"/>
          <w:spacing w:val="-3"/>
          <w:sz w:val="28"/>
        </w:rPr>
        <w:t>А.А. Алферьев</w:t>
      </w:r>
      <w:r w:rsidR="007F5C49" w:rsidRPr="00A81A39">
        <w:rPr>
          <w:rFonts w:ascii="PT Astra Serif" w:hAnsi="PT Astra Serif"/>
          <w:spacing w:val="-3"/>
          <w:sz w:val="28"/>
        </w:rPr>
        <w:t xml:space="preserve">) </w:t>
      </w:r>
      <w:r w:rsidR="007F5C49" w:rsidRPr="00A81A39">
        <w:rPr>
          <w:rFonts w:ascii="PT Astra Serif" w:hAnsi="PT Astra Serif"/>
          <w:spacing w:val="-2"/>
          <w:sz w:val="28"/>
        </w:rPr>
        <w:t xml:space="preserve">(по согласованию) организовать и провести обследования мест проведения праздничных новогодних мероприятий с массовым пребыванием детей, а также </w:t>
      </w:r>
      <w:r w:rsidR="007F5C49" w:rsidRPr="00A81A39">
        <w:rPr>
          <w:rFonts w:ascii="PT Astra Serif" w:hAnsi="PT Astra Serif"/>
          <w:sz w:val="28"/>
        </w:rPr>
        <w:t>объектов хранения и реализации бытовых пиротехнических изделий.</w:t>
      </w:r>
    </w:p>
    <w:p w:rsidR="00041A1B" w:rsidRDefault="00091DAA" w:rsidP="00883731">
      <w:pPr>
        <w:ind w:left="567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2"/>
          <w:sz w:val="28"/>
        </w:rPr>
        <w:t>8</w:t>
      </w:r>
      <w:r w:rsidR="007F5C49" w:rsidRPr="00A81A39">
        <w:rPr>
          <w:rFonts w:ascii="PT Astra Serif" w:hAnsi="PT Astra Serif"/>
          <w:spacing w:val="-2"/>
          <w:sz w:val="28"/>
        </w:rPr>
        <w:t xml:space="preserve">. </w:t>
      </w:r>
      <w:r w:rsidR="007F5C49" w:rsidRPr="00A81A39">
        <w:rPr>
          <w:rFonts w:ascii="PT Astra Serif" w:hAnsi="PT Astra Serif"/>
          <w:spacing w:val="-9"/>
          <w:sz w:val="28"/>
        </w:rPr>
        <w:t xml:space="preserve">Отделу информации, общественных отношений администрации </w:t>
      </w:r>
      <w:r w:rsidR="007F5C49" w:rsidRPr="00A81A39">
        <w:rPr>
          <w:rFonts w:ascii="PT Astra Serif" w:hAnsi="PT Astra Serif"/>
          <w:spacing w:val="-9"/>
          <w:sz w:val="28"/>
        </w:rPr>
        <w:lastRenderedPageBreak/>
        <w:t xml:space="preserve">Балашовского муниципального района </w:t>
      </w:r>
      <w:r w:rsidR="007F5C49" w:rsidRPr="00A81A39">
        <w:rPr>
          <w:rFonts w:ascii="PT Astra Serif" w:hAnsi="PT Astra Serif"/>
          <w:spacing w:val="-1"/>
          <w:sz w:val="28"/>
        </w:rPr>
        <w:t>направить настоящее распоряжение в газету «</w:t>
      </w:r>
      <w:proofErr w:type="gramStart"/>
      <w:r w:rsidR="007F5C49" w:rsidRPr="00A81A39">
        <w:rPr>
          <w:rFonts w:ascii="PT Astra Serif" w:hAnsi="PT Astra Serif"/>
          <w:spacing w:val="-1"/>
          <w:sz w:val="28"/>
        </w:rPr>
        <w:t>Балашовская</w:t>
      </w:r>
      <w:proofErr w:type="gramEnd"/>
      <w:r w:rsidR="007F5C49" w:rsidRPr="00A81A39">
        <w:rPr>
          <w:rFonts w:ascii="PT Astra Serif" w:hAnsi="PT Astra Serif"/>
          <w:spacing w:val="-1"/>
          <w:sz w:val="28"/>
        </w:rPr>
        <w:t xml:space="preserve"> правда», разместить на официальном сайте МАУ «Информационное агентство «Балашов»» </w:t>
      </w:r>
      <w:r w:rsidR="007F5C49" w:rsidRPr="00A81A39">
        <w:rPr>
          <w:rFonts w:ascii="PT Astra Serif" w:hAnsi="PT Astra Serif"/>
          <w:spacing w:val="-1"/>
          <w:sz w:val="28"/>
          <w:u w:val="single"/>
        </w:rPr>
        <w:t>www.balashov-tv.ru</w:t>
      </w:r>
      <w:r w:rsidR="007F5C49" w:rsidRPr="00A81A39">
        <w:rPr>
          <w:rFonts w:ascii="PT Astra Serif" w:hAnsi="PT Astra Serif"/>
          <w:spacing w:val="-1"/>
          <w:sz w:val="28"/>
        </w:rPr>
        <w:t xml:space="preserve">, </w:t>
      </w:r>
      <w:r w:rsidR="00567779" w:rsidRPr="00567779">
        <w:rPr>
          <w:rFonts w:ascii="PT Astra Serif" w:hAnsi="PT Astra Serif"/>
          <w:spacing w:val="-1"/>
          <w:sz w:val="28"/>
        </w:rPr>
        <w:t>разместить на официальном сайте администрации Балашовского муниципального района https://balashovskij-r64.gosweb.gosuslugi.ru.</w:t>
      </w:r>
    </w:p>
    <w:p w:rsidR="00C516E6" w:rsidRPr="00A81A39" w:rsidRDefault="00091DAA" w:rsidP="00883731">
      <w:pPr>
        <w:ind w:left="567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</w:t>
      </w:r>
      <w:r w:rsidR="007F5C49" w:rsidRPr="00A81A39">
        <w:rPr>
          <w:rFonts w:ascii="PT Astra Serif" w:hAnsi="PT Astra Serif"/>
          <w:sz w:val="28"/>
        </w:rPr>
        <w:t xml:space="preserve">. </w:t>
      </w:r>
      <w:proofErr w:type="gramStart"/>
      <w:r w:rsidR="007F5C49" w:rsidRPr="00A81A39">
        <w:rPr>
          <w:rFonts w:ascii="PT Astra Serif" w:hAnsi="PT Astra Serif"/>
          <w:sz w:val="28"/>
        </w:rPr>
        <w:t>Контроль за</w:t>
      </w:r>
      <w:proofErr w:type="gramEnd"/>
      <w:r w:rsidR="007F5C49" w:rsidRPr="00A81A39">
        <w:rPr>
          <w:rFonts w:ascii="PT Astra Serif" w:hAnsi="PT Astra Serif"/>
          <w:sz w:val="28"/>
        </w:rPr>
        <w:t xml:space="preserve"> исполнением настоящего распоряжения оставляю за собой.</w:t>
      </w:r>
    </w:p>
    <w:p w:rsidR="00C516E6" w:rsidRPr="00A81A39" w:rsidRDefault="00C516E6" w:rsidP="00883731">
      <w:pPr>
        <w:ind w:left="567" w:firstLine="567"/>
        <w:jc w:val="both"/>
        <w:rPr>
          <w:rFonts w:ascii="PT Astra Serif" w:hAnsi="PT Astra Serif"/>
          <w:b/>
          <w:spacing w:val="-2"/>
          <w:sz w:val="28"/>
        </w:rPr>
      </w:pPr>
    </w:p>
    <w:p w:rsidR="00C516E6" w:rsidRPr="00A81A39" w:rsidRDefault="00C516E6" w:rsidP="00883731">
      <w:pPr>
        <w:ind w:left="567" w:firstLine="567"/>
        <w:jc w:val="both"/>
        <w:rPr>
          <w:rFonts w:ascii="PT Astra Serif" w:hAnsi="PT Astra Serif"/>
          <w:b/>
          <w:spacing w:val="-2"/>
          <w:sz w:val="28"/>
        </w:rPr>
      </w:pPr>
    </w:p>
    <w:p w:rsidR="00C516E6" w:rsidRPr="00A81A39" w:rsidRDefault="00C516E6" w:rsidP="00883731">
      <w:pPr>
        <w:ind w:left="567" w:firstLine="567"/>
        <w:jc w:val="both"/>
        <w:rPr>
          <w:rFonts w:ascii="PT Astra Serif" w:hAnsi="PT Astra Serif"/>
          <w:b/>
          <w:spacing w:val="-2"/>
          <w:sz w:val="28"/>
        </w:rPr>
      </w:pPr>
    </w:p>
    <w:p w:rsidR="00C516E6" w:rsidRPr="00A81A39" w:rsidRDefault="00C516E6" w:rsidP="00883731">
      <w:pPr>
        <w:ind w:left="567" w:firstLine="567"/>
        <w:jc w:val="both"/>
        <w:rPr>
          <w:rFonts w:ascii="PT Astra Serif" w:hAnsi="PT Astra Serif"/>
          <w:b/>
          <w:spacing w:val="-2"/>
          <w:sz w:val="28"/>
        </w:rPr>
      </w:pPr>
    </w:p>
    <w:p w:rsidR="00C516E6" w:rsidRDefault="00C516E6" w:rsidP="00883731">
      <w:pPr>
        <w:ind w:left="567" w:firstLine="567"/>
        <w:jc w:val="both"/>
        <w:rPr>
          <w:rFonts w:ascii="PT Astra Serif" w:hAnsi="PT Astra Serif"/>
          <w:b/>
          <w:spacing w:val="-2"/>
          <w:sz w:val="28"/>
        </w:rPr>
      </w:pPr>
    </w:p>
    <w:p w:rsidR="00C4506A" w:rsidRPr="00A81A39" w:rsidRDefault="00C4506A" w:rsidP="00883731">
      <w:pPr>
        <w:ind w:left="567" w:firstLine="567"/>
        <w:jc w:val="both"/>
        <w:rPr>
          <w:rFonts w:ascii="PT Astra Serif" w:hAnsi="PT Astra Serif"/>
          <w:b/>
          <w:spacing w:val="-2"/>
          <w:sz w:val="28"/>
        </w:rPr>
      </w:pPr>
    </w:p>
    <w:p w:rsidR="00C516E6" w:rsidRPr="00A81A39" w:rsidRDefault="007F5C49" w:rsidP="00883731">
      <w:pPr>
        <w:ind w:left="567"/>
        <w:jc w:val="both"/>
        <w:rPr>
          <w:rFonts w:ascii="PT Astra Serif" w:hAnsi="PT Astra Serif"/>
          <w:b/>
          <w:spacing w:val="-3"/>
          <w:sz w:val="28"/>
        </w:rPr>
      </w:pPr>
      <w:r w:rsidRPr="00A81A39">
        <w:rPr>
          <w:rFonts w:ascii="PT Astra Serif" w:hAnsi="PT Astra Serif"/>
          <w:b/>
          <w:spacing w:val="-2"/>
          <w:sz w:val="28"/>
        </w:rPr>
        <w:t xml:space="preserve">Глава </w:t>
      </w:r>
      <w:r w:rsidRPr="00A81A39">
        <w:rPr>
          <w:rFonts w:ascii="PT Astra Serif" w:hAnsi="PT Astra Serif"/>
          <w:b/>
          <w:spacing w:val="-3"/>
          <w:sz w:val="28"/>
        </w:rPr>
        <w:t xml:space="preserve">Балашовского </w:t>
      </w:r>
    </w:p>
    <w:p w:rsidR="00C516E6" w:rsidRPr="00A81A39" w:rsidRDefault="007F5C49" w:rsidP="00883731">
      <w:pPr>
        <w:ind w:left="567"/>
        <w:jc w:val="both"/>
        <w:rPr>
          <w:rFonts w:ascii="PT Astra Serif" w:hAnsi="PT Astra Serif"/>
        </w:rPr>
      </w:pPr>
      <w:r w:rsidRPr="00A81A39">
        <w:rPr>
          <w:rFonts w:ascii="PT Astra Serif" w:hAnsi="PT Astra Serif"/>
          <w:b/>
          <w:spacing w:val="-3"/>
          <w:sz w:val="28"/>
        </w:rPr>
        <w:t xml:space="preserve">муниципального района                                                                </w:t>
      </w:r>
      <w:r w:rsidR="00041A1B">
        <w:rPr>
          <w:rFonts w:ascii="PT Astra Serif" w:hAnsi="PT Astra Serif"/>
          <w:b/>
          <w:spacing w:val="-3"/>
          <w:sz w:val="28"/>
        </w:rPr>
        <w:t>М.И. Захаров</w:t>
      </w:r>
    </w:p>
    <w:sectPr w:rsidR="00C516E6" w:rsidRPr="00A81A39" w:rsidSect="00127115">
      <w:type w:val="continuous"/>
      <w:pgSz w:w="11909" w:h="16834"/>
      <w:pgMar w:top="1134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516E6"/>
    <w:rsid w:val="00006EF5"/>
    <w:rsid w:val="00041A1B"/>
    <w:rsid w:val="000607EE"/>
    <w:rsid w:val="00091DAA"/>
    <w:rsid w:val="0010635E"/>
    <w:rsid w:val="00127115"/>
    <w:rsid w:val="0018235A"/>
    <w:rsid w:val="001E6A10"/>
    <w:rsid w:val="002D3E54"/>
    <w:rsid w:val="002F070D"/>
    <w:rsid w:val="00567779"/>
    <w:rsid w:val="00751379"/>
    <w:rsid w:val="007F5C49"/>
    <w:rsid w:val="00883731"/>
    <w:rsid w:val="008E6B7D"/>
    <w:rsid w:val="00A700A6"/>
    <w:rsid w:val="00A81A39"/>
    <w:rsid w:val="00C02414"/>
    <w:rsid w:val="00C400A5"/>
    <w:rsid w:val="00C4506A"/>
    <w:rsid w:val="00C516E6"/>
    <w:rsid w:val="00CA3FAD"/>
    <w:rsid w:val="00D90B1C"/>
    <w:rsid w:val="00DD0314"/>
    <w:rsid w:val="00E23B56"/>
    <w:rsid w:val="00F45955"/>
    <w:rsid w:val="00FD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27115"/>
    <w:pPr>
      <w:widowControl w:val="0"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127115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2711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27115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2711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27115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27115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127115"/>
    <w:pPr>
      <w:ind w:left="200"/>
    </w:pPr>
  </w:style>
  <w:style w:type="character" w:customStyle="1" w:styleId="22">
    <w:name w:val="Оглавление 2 Знак"/>
    <w:link w:val="21"/>
    <w:rsid w:val="00127115"/>
  </w:style>
  <w:style w:type="paragraph" w:styleId="41">
    <w:name w:val="toc 4"/>
    <w:next w:val="a"/>
    <w:link w:val="42"/>
    <w:uiPriority w:val="39"/>
    <w:rsid w:val="00127115"/>
    <w:pPr>
      <w:ind w:left="600"/>
    </w:pPr>
  </w:style>
  <w:style w:type="character" w:customStyle="1" w:styleId="42">
    <w:name w:val="Оглавление 4 Знак"/>
    <w:link w:val="41"/>
    <w:rsid w:val="00127115"/>
  </w:style>
  <w:style w:type="paragraph" w:styleId="6">
    <w:name w:val="toc 6"/>
    <w:next w:val="a"/>
    <w:link w:val="60"/>
    <w:uiPriority w:val="39"/>
    <w:rsid w:val="00127115"/>
    <w:pPr>
      <w:ind w:left="1000"/>
    </w:pPr>
  </w:style>
  <w:style w:type="character" w:customStyle="1" w:styleId="60">
    <w:name w:val="Оглавление 6 Знак"/>
    <w:link w:val="6"/>
    <w:rsid w:val="00127115"/>
  </w:style>
  <w:style w:type="paragraph" w:styleId="7">
    <w:name w:val="toc 7"/>
    <w:next w:val="a"/>
    <w:link w:val="70"/>
    <w:uiPriority w:val="39"/>
    <w:rsid w:val="00127115"/>
    <w:pPr>
      <w:ind w:left="1200"/>
    </w:pPr>
  </w:style>
  <w:style w:type="character" w:customStyle="1" w:styleId="70">
    <w:name w:val="Оглавление 7 Знак"/>
    <w:link w:val="7"/>
    <w:rsid w:val="00127115"/>
  </w:style>
  <w:style w:type="character" w:customStyle="1" w:styleId="30">
    <w:name w:val="Заголовок 3 Знак"/>
    <w:link w:val="3"/>
    <w:rsid w:val="00127115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sid w:val="00127115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12711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127115"/>
    <w:pPr>
      <w:ind w:left="400"/>
    </w:pPr>
  </w:style>
  <w:style w:type="character" w:customStyle="1" w:styleId="32">
    <w:name w:val="Оглавление 3 Знак"/>
    <w:link w:val="31"/>
    <w:rsid w:val="00127115"/>
  </w:style>
  <w:style w:type="character" w:customStyle="1" w:styleId="50">
    <w:name w:val="Заголовок 5 Знак"/>
    <w:link w:val="5"/>
    <w:rsid w:val="0012711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rsid w:val="00127115"/>
  </w:style>
  <w:style w:type="character" w:customStyle="1" w:styleId="11">
    <w:name w:val="Заголовок 1 Знак"/>
    <w:link w:val="10"/>
    <w:rsid w:val="00127115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127115"/>
    <w:rPr>
      <w:color w:val="0000FF"/>
      <w:u w:val="single"/>
    </w:rPr>
  </w:style>
  <w:style w:type="character" w:styleId="a5">
    <w:name w:val="Hyperlink"/>
    <w:link w:val="13"/>
    <w:rsid w:val="00127115"/>
    <w:rPr>
      <w:color w:val="0000FF"/>
      <w:u w:val="single"/>
    </w:rPr>
  </w:style>
  <w:style w:type="paragraph" w:customStyle="1" w:styleId="Footnote">
    <w:name w:val="Footnote"/>
    <w:link w:val="Footnote0"/>
    <w:rsid w:val="00127115"/>
    <w:rPr>
      <w:rFonts w:ascii="XO Thames" w:hAnsi="XO Thames"/>
      <w:sz w:val="22"/>
    </w:rPr>
  </w:style>
  <w:style w:type="character" w:customStyle="1" w:styleId="Footnote0">
    <w:name w:val="Footnote"/>
    <w:link w:val="Footnote"/>
    <w:rsid w:val="0012711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27115"/>
    <w:rPr>
      <w:rFonts w:ascii="XO Thames" w:hAnsi="XO Thames"/>
      <w:b/>
    </w:rPr>
  </w:style>
  <w:style w:type="character" w:customStyle="1" w:styleId="15">
    <w:name w:val="Оглавление 1 Знак"/>
    <w:link w:val="14"/>
    <w:rsid w:val="00127115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2711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2711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27115"/>
    <w:pPr>
      <w:ind w:left="1600"/>
    </w:pPr>
  </w:style>
  <w:style w:type="character" w:customStyle="1" w:styleId="90">
    <w:name w:val="Оглавление 9 Знак"/>
    <w:link w:val="9"/>
    <w:rsid w:val="00127115"/>
  </w:style>
  <w:style w:type="paragraph" w:styleId="8">
    <w:name w:val="toc 8"/>
    <w:next w:val="a"/>
    <w:link w:val="80"/>
    <w:uiPriority w:val="39"/>
    <w:rsid w:val="00127115"/>
    <w:pPr>
      <w:ind w:left="1400"/>
    </w:pPr>
  </w:style>
  <w:style w:type="character" w:customStyle="1" w:styleId="80">
    <w:name w:val="Оглавление 8 Знак"/>
    <w:link w:val="8"/>
    <w:rsid w:val="00127115"/>
  </w:style>
  <w:style w:type="paragraph" w:styleId="51">
    <w:name w:val="toc 5"/>
    <w:next w:val="a"/>
    <w:link w:val="52"/>
    <w:uiPriority w:val="39"/>
    <w:rsid w:val="00127115"/>
    <w:pPr>
      <w:ind w:left="800"/>
    </w:pPr>
  </w:style>
  <w:style w:type="character" w:customStyle="1" w:styleId="52">
    <w:name w:val="Оглавление 5 Знак"/>
    <w:link w:val="51"/>
    <w:rsid w:val="00127115"/>
  </w:style>
  <w:style w:type="paragraph" w:styleId="a6">
    <w:name w:val="Subtitle"/>
    <w:next w:val="a"/>
    <w:link w:val="a7"/>
    <w:uiPriority w:val="11"/>
    <w:qFormat/>
    <w:rsid w:val="00127115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12711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27115"/>
    <w:pPr>
      <w:ind w:left="1800"/>
    </w:pPr>
  </w:style>
  <w:style w:type="character" w:customStyle="1" w:styleId="toc100">
    <w:name w:val="toc 10"/>
    <w:link w:val="toc10"/>
    <w:rsid w:val="00127115"/>
  </w:style>
  <w:style w:type="paragraph" w:styleId="a8">
    <w:name w:val="Title"/>
    <w:next w:val="a"/>
    <w:link w:val="a9"/>
    <w:uiPriority w:val="10"/>
    <w:qFormat/>
    <w:rsid w:val="00127115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12711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27115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27115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Delo1</cp:lastModifiedBy>
  <cp:revision>2</cp:revision>
  <cp:lastPrinted>2024-12-09T05:56:00Z</cp:lastPrinted>
  <dcterms:created xsi:type="dcterms:W3CDTF">2025-12-18T08:52:00Z</dcterms:created>
  <dcterms:modified xsi:type="dcterms:W3CDTF">2025-12-18T08:52:00Z</dcterms:modified>
</cp:coreProperties>
</file>