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F25" w:rsidRPr="008E13EB" w:rsidRDefault="00DF2F25" w:rsidP="00DF2F25">
      <w:pPr>
        <w:rPr>
          <w:rFonts w:ascii="PT Astra Serif" w:hAnsi="PT Astra Serif"/>
        </w:rPr>
      </w:pPr>
    </w:p>
    <w:p w:rsidR="00B64337" w:rsidRPr="008E13EB" w:rsidRDefault="00B64337" w:rsidP="00DF2F25">
      <w:pPr>
        <w:rPr>
          <w:rFonts w:ascii="PT Astra Serif" w:hAnsi="PT Astra Serif"/>
        </w:rPr>
      </w:pPr>
    </w:p>
    <w:p w:rsidR="00A404AE" w:rsidRPr="008E13EB" w:rsidRDefault="00A404AE" w:rsidP="003844EB">
      <w:pPr>
        <w:jc w:val="right"/>
        <w:rPr>
          <w:rFonts w:ascii="PT Astra Serif" w:hAnsi="PT Astra Serif"/>
        </w:rPr>
      </w:pPr>
    </w:p>
    <w:p w:rsidR="00A404AE" w:rsidRDefault="00A404AE" w:rsidP="00DF2F25">
      <w:pPr>
        <w:rPr>
          <w:rFonts w:ascii="PT Astra Serif" w:hAnsi="PT Astra Serif"/>
        </w:rPr>
      </w:pPr>
    </w:p>
    <w:p w:rsidR="00D47974" w:rsidRPr="008E13EB" w:rsidRDefault="00D47974" w:rsidP="00DF2F25">
      <w:pPr>
        <w:rPr>
          <w:rFonts w:ascii="PT Astra Serif" w:hAnsi="PT Astra Serif"/>
        </w:rPr>
      </w:pPr>
    </w:p>
    <w:p w:rsidR="00A404AE" w:rsidRPr="008E13EB" w:rsidRDefault="00DF6EB2" w:rsidP="00DF2F25">
      <w:pPr>
        <w:rPr>
          <w:rFonts w:ascii="PT Astra Serif" w:hAnsi="PT Astra Serif"/>
        </w:rPr>
      </w:pPr>
      <w:r>
        <w:rPr>
          <w:rFonts w:ascii="PT Astra Serif" w:hAnsi="PT Astra Serif"/>
        </w:rPr>
        <w:t>25.11.2025г.                               500-п</w:t>
      </w:r>
    </w:p>
    <w:p w:rsidR="00A404AE" w:rsidRPr="008E13EB" w:rsidRDefault="00A404AE" w:rsidP="00DF2F25">
      <w:pPr>
        <w:rPr>
          <w:rFonts w:ascii="PT Astra Serif" w:hAnsi="PT Astra Serif"/>
        </w:rPr>
      </w:pPr>
    </w:p>
    <w:p w:rsidR="00A404AE" w:rsidRPr="008E13EB" w:rsidRDefault="00A404AE" w:rsidP="00DF2F25">
      <w:pPr>
        <w:rPr>
          <w:rFonts w:ascii="PT Astra Serif" w:hAnsi="PT Astra Serif"/>
        </w:rPr>
      </w:pPr>
    </w:p>
    <w:p w:rsidR="00A404AE" w:rsidRPr="008E13EB" w:rsidRDefault="00A404AE" w:rsidP="00DF2F25">
      <w:pPr>
        <w:rPr>
          <w:rFonts w:ascii="PT Astra Serif" w:hAnsi="PT Astra Serif"/>
        </w:rPr>
      </w:pPr>
    </w:p>
    <w:p w:rsidR="00A404AE" w:rsidRPr="008E13EB" w:rsidRDefault="00A404AE" w:rsidP="00DF2F25">
      <w:pPr>
        <w:rPr>
          <w:rFonts w:ascii="PT Astra Serif" w:hAnsi="PT Astra Serif"/>
        </w:rPr>
      </w:pPr>
    </w:p>
    <w:p w:rsidR="00A404AE" w:rsidRPr="008E13EB" w:rsidRDefault="00A404AE" w:rsidP="00DF2F25">
      <w:pPr>
        <w:rPr>
          <w:rFonts w:ascii="PT Astra Serif" w:hAnsi="PT Astra Serif"/>
        </w:rPr>
      </w:pPr>
    </w:p>
    <w:p w:rsidR="005B0FA1" w:rsidRPr="008E13EB" w:rsidRDefault="005B0FA1" w:rsidP="005B0FA1">
      <w:pPr>
        <w:ind w:right="3827"/>
        <w:jc w:val="both"/>
        <w:rPr>
          <w:rFonts w:ascii="PT Astra Serif" w:hAnsi="PT Astra Serif"/>
        </w:rPr>
      </w:pPr>
    </w:p>
    <w:p w:rsidR="005B0FA1" w:rsidRPr="008E13EB" w:rsidRDefault="005B0FA1" w:rsidP="005B0FA1">
      <w:pPr>
        <w:ind w:right="3827"/>
        <w:jc w:val="both"/>
        <w:rPr>
          <w:rFonts w:ascii="PT Astra Serif" w:hAnsi="PT Astra Serif"/>
        </w:rPr>
      </w:pPr>
    </w:p>
    <w:p w:rsidR="00EE29B7" w:rsidRDefault="00EE29B7" w:rsidP="005B0FA1">
      <w:pPr>
        <w:ind w:right="3827"/>
        <w:jc w:val="both"/>
        <w:rPr>
          <w:rFonts w:ascii="PT Astra Serif" w:hAnsi="PT Astra Serif"/>
        </w:rPr>
      </w:pPr>
    </w:p>
    <w:p w:rsidR="00E33230" w:rsidRDefault="00E33230" w:rsidP="005B0FA1">
      <w:pPr>
        <w:ind w:right="3827"/>
        <w:jc w:val="both"/>
        <w:rPr>
          <w:rFonts w:ascii="PT Astra Serif" w:hAnsi="PT Astra Serif"/>
        </w:rPr>
      </w:pPr>
    </w:p>
    <w:p w:rsidR="00E33230" w:rsidRPr="008E13EB" w:rsidRDefault="00E33230" w:rsidP="005B0FA1">
      <w:pPr>
        <w:ind w:right="3827"/>
        <w:jc w:val="both"/>
        <w:rPr>
          <w:rFonts w:ascii="PT Astra Serif" w:hAnsi="PT Astra Serif"/>
        </w:rPr>
      </w:pPr>
    </w:p>
    <w:p w:rsidR="00EE29B7" w:rsidRDefault="00EE29B7" w:rsidP="005B0FA1">
      <w:pPr>
        <w:ind w:right="3827"/>
        <w:jc w:val="both"/>
        <w:rPr>
          <w:rFonts w:ascii="PT Astra Serif" w:hAnsi="PT Astra Serif"/>
        </w:rPr>
      </w:pPr>
    </w:p>
    <w:p w:rsidR="001713F4" w:rsidRPr="008E13EB" w:rsidRDefault="001713F4" w:rsidP="005B0FA1">
      <w:pPr>
        <w:ind w:right="3827"/>
        <w:jc w:val="both"/>
        <w:rPr>
          <w:rFonts w:ascii="PT Astra Serif" w:hAnsi="PT Astra Serif"/>
        </w:rPr>
      </w:pPr>
    </w:p>
    <w:p w:rsidR="00EE29B7" w:rsidRPr="008E13EB" w:rsidRDefault="00EE29B7" w:rsidP="005B0FA1">
      <w:pPr>
        <w:ind w:right="3827"/>
        <w:jc w:val="both"/>
        <w:rPr>
          <w:rFonts w:ascii="PT Astra Serif" w:hAnsi="PT Astra Serif"/>
        </w:rPr>
      </w:pPr>
    </w:p>
    <w:p w:rsidR="00EE29B7" w:rsidRPr="008E13EB" w:rsidRDefault="00EE29B7" w:rsidP="005B0FA1">
      <w:pPr>
        <w:ind w:right="3827"/>
        <w:jc w:val="both"/>
        <w:rPr>
          <w:rFonts w:ascii="PT Astra Serif" w:hAnsi="PT Astra Serif"/>
        </w:rPr>
      </w:pPr>
    </w:p>
    <w:p w:rsidR="00CD2887" w:rsidRPr="00C33DC2" w:rsidRDefault="00CD2887" w:rsidP="005C1DC4">
      <w:pPr>
        <w:ind w:right="4392"/>
        <w:jc w:val="both"/>
        <w:rPr>
          <w:rFonts w:ascii="PT Astra Serif" w:hAnsi="PT Astra Serif"/>
          <w:b/>
          <w:sz w:val="28"/>
          <w:szCs w:val="28"/>
        </w:rPr>
      </w:pPr>
      <w:r w:rsidRPr="00C33DC2">
        <w:rPr>
          <w:rFonts w:ascii="PT Astra Serif" w:hAnsi="PT Astra Serif"/>
          <w:b/>
          <w:sz w:val="28"/>
          <w:szCs w:val="28"/>
        </w:rPr>
        <w:t>О  внесении  изменений в постановление администрации Балашовского муниципального района от 08.06.2020 г.</w:t>
      </w:r>
      <w:bookmarkStart w:id="0" w:name="_Hlk37850745"/>
      <w:r w:rsidRPr="00C33DC2">
        <w:rPr>
          <w:rFonts w:ascii="PT Astra Serif" w:hAnsi="PT Astra Serif"/>
          <w:b/>
          <w:sz w:val="28"/>
          <w:szCs w:val="28"/>
        </w:rPr>
        <w:t xml:space="preserve"> № 170-п «Об утверждении муниципальной программы «Строительство и капитальный ремонт объектов капитального строительства, линейных объектов, сооружений на территории Балашовского муниципального района»</w:t>
      </w:r>
      <w:bookmarkEnd w:id="0"/>
    </w:p>
    <w:p w:rsidR="00CD2887" w:rsidRPr="00C33DC2" w:rsidRDefault="00CD2887" w:rsidP="005C1DC4">
      <w:pPr>
        <w:ind w:right="4392"/>
        <w:rPr>
          <w:rFonts w:ascii="PT Astra Serif" w:hAnsi="PT Astra Serif"/>
          <w:sz w:val="28"/>
          <w:szCs w:val="28"/>
        </w:rPr>
      </w:pPr>
    </w:p>
    <w:p w:rsidR="00CD2887" w:rsidRPr="00C33DC2" w:rsidRDefault="00CD2887" w:rsidP="00CD2887">
      <w:pPr>
        <w:ind w:firstLine="567"/>
        <w:jc w:val="both"/>
        <w:rPr>
          <w:rFonts w:ascii="PT Astra Serif" w:hAnsi="PT Astra Serif"/>
          <w:b/>
          <w:bCs/>
          <w:sz w:val="28"/>
          <w:szCs w:val="28"/>
        </w:rPr>
      </w:pPr>
      <w:r w:rsidRPr="00C33DC2">
        <w:rPr>
          <w:rFonts w:ascii="PT Astra Serif" w:hAnsi="PT Astra Serif"/>
          <w:sz w:val="28"/>
          <w:szCs w:val="28"/>
        </w:rPr>
        <w:t>В соответствии с Федеральным законом «Об общих принципах организации местного самоуправления в РФ» от 06.10.2003 года № 131-ФЗ, Уставом Балашовского муниципального района, администрация Балашовского муниципального района</w:t>
      </w:r>
    </w:p>
    <w:p w:rsidR="00CD2887" w:rsidRPr="00C33DC2" w:rsidRDefault="00CD2887" w:rsidP="00CD2887">
      <w:pPr>
        <w:ind w:firstLine="567"/>
        <w:jc w:val="both"/>
        <w:rPr>
          <w:rFonts w:ascii="PT Astra Serif" w:hAnsi="PT Astra Serif"/>
          <w:b/>
          <w:bCs/>
          <w:sz w:val="28"/>
          <w:szCs w:val="28"/>
        </w:rPr>
      </w:pPr>
    </w:p>
    <w:p w:rsidR="00CD2887" w:rsidRPr="00C33DC2" w:rsidRDefault="00CD2887" w:rsidP="00CD2887">
      <w:pPr>
        <w:ind w:firstLine="567"/>
        <w:contextualSpacing/>
        <w:jc w:val="center"/>
        <w:rPr>
          <w:rFonts w:ascii="PT Astra Serif" w:hAnsi="PT Astra Serif"/>
          <w:bCs/>
          <w:sz w:val="28"/>
          <w:szCs w:val="28"/>
        </w:rPr>
      </w:pPr>
      <w:r w:rsidRPr="00C33DC2">
        <w:rPr>
          <w:rFonts w:ascii="PT Astra Serif" w:hAnsi="PT Astra Serif"/>
          <w:sz w:val="28"/>
          <w:szCs w:val="28"/>
        </w:rPr>
        <w:t>ПОСТАНОВЛЯЕТ:</w:t>
      </w:r>
    </w:p>
    <w:p w:rsidR="00CD2887" w:rsidRPr="00C33DC2" w:rsidRDefault="00CD2887" w:rsidP="00CD2887">
      <w:pPr>
        <w:ind w:firstLine="567"/>
        <w:jc w:val="both"/>
        <w:rPr>
          <w:rFonts w:ascii="PT Astra Serif" w:hAnsi="PT Astra Serif"/>
          <w:b/>
          <w:bCs/>
          <w:sz w:val="28"/>
          <w:szCs w:val="28"/>
        </w:rPr>
      </w:pPr>
    </w:p>
    <w:p w:rsidR="00CD2887" w:rsidRPr="00C33DC2" w:rsidRDefault="00CD2887" w:rsidP="00CD2887">
      <w:pPr>
        <w:ind w:firstLine="709"/>
        <w:jc w:val="both"/>
        <w:rPr>
          <w:rFonts w:ascii="PT Astra Serif" w:hAnsi="PT Astra Serif"/>
          <w:b/>
          <w:bCs/>
          <w:sz w:val="28"/>
          <w:szCs w:val="28"/>
        </w:rPr>
      </w:pPr>
      <w:r w:rsidRPr="00C33DC2">
        <w:rPr>
          <w:rFonts w:ascii="PT Astra Serif" w:hAnsi="PT Astra Serif"/>
          <w:sz w:val="28"/>
          <w:szCs w:val="28"/>
        </w:rPr>
        <w:t>1. Внести изменения в постановление администрации Балашовского муниципального района от 08.06.2020 г. № 170-п «Об утверждении муниципальной программы «Строительство и капитальный ремонт объектов капитального строительства, линейных объектов, сооружений на территории Балашовского муниципального района», изложить муниципальную  программу в новой редакции, согласно приложению к настоящему постановлению.</w:t>
      </w:r>
    </w:p>
    <w:p w:rsidR="00C6058C" w:rsidRPr="00C33DC2" w:rsidRDefault="00C6058C" w:rsidP="00D67B4F">
      <w:pPr>
        <w:ind w:firstLine="709"/>
        <w:jc w:val="both"/>
        <w:rPr>
          <w:rFonts w:ascii="PT Astra Serif" w:hAnsi="PT Astra Serif"/>
          <w:sz w:val="28"/>
          <w:szCs w:val="28"/>
        </w:rPr>
      </w:pPr>
      <w:r w:rsidRPr="00C33DC2">
        <w:rPr>
          <w:rFonts w:ascii="PT Astra Serif" w:hAnsi="PT Astra Serif"/>
          <w:sz w:val="28"/>
          <w:szCs w:val="28"/>
        </w:rPr>
        <w:t xml:space="preserve">2. 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«Балашовская правда», разместить на официальном сайте МАУ «Информационное агентство «Балашов» </w:t>
      </w:r>
      <w:hyperlink r:id="rId8" w:history="1">
        <w:r w:rsidRPr="00C33DC2">
          <w:rPr>
            <w:rFonts w:ascii="PT Astra Serif" w:hAnsi="PT Astra Serif"/>
            <w:sz w:val="28"/>
            <w:szCs w:val="28"/>
          </w:rPr>
          <w:t>www.balashov-tv.ru</w:t>
        </w:r>
      </w:hyperlink>
      <w:r w:rsidRPr="00C33DC2">
        <w:rPr>
          <w:rFonts w:ascii="PT Astra Serif" w:hAnsi="PT Astra Serif"/>
          <w:sz w:val="28"/>
          <w:szCs w:val="28"/>
        </w:rPr>
        <w:t xml:space="preserve"> разместить на официальном сайте администрации Балашовского муниципального района balashovskij-r64.gosweb.gosuslugi.ru.</w:t>
      </w:r>
    </w:p>
    <w:p w:rsidR="00C6058C" w:rsidRPr="00C33DC2" w:rsidRDefault="00C6058C" w:rsidP="00C6058C">
      <w:pPr>
        <w:ind w:firstLine="709"/>
        <w:jc w:val="both"/>
        <w:rPr>
          <w:rFonts w:ascii="PT Astra Serif" w:hAnsi="PT Astra Serif"/>
          <w:sz w:val="28"/>
          <w:szCs w:val="28"/>
        </w:rPr>
      </w:pPr>
      <w:r w:rsidRPr="00C33DC2">
        <w:rPr>
          <w:rFonts w:ascii="PT Astra Serif" w:hAnsi="PT Astra Serif"/>
          <w:sz w:val="28"/>
          <w:szCs w:val="28"/>
        </w:rPr>
        <w:t xml:space="preserve">3. Настоящее постановление вступает в силу с момента опубликования (обнародования). </w:t>
      </w:r>
    </w:p>
    <w:p w:rsidR="00C6058C" w:rsidRPr="00C33DC2" w:rsidRDefault="00C6058C" w:rsidP="00C6058C">
      <w:pPr>
        <w:ind w:firstLine="709"/>
        <w:jc w:val="both"/>
        <w:rPr>
          <w:rFonts w:ascii="PT Astra Serif" w:hAnsi="PT Astra Serif"/>
          <w:sz w:val="28"/>
          <w:szCs w:val="28"/>
        </w:rPr>
      </w:pPr>
      <w:r w:rsidRPr="00C33DC2">
        <w:rPr>
          <w:rFonts w:ascii="PT Astra Serif" w:hAnsi="PT Astra Serif"/>
          <w:sz w:val="28"/>
          <w:szCs w:val="28"/>
        </w:rPr>
        <w:t xml:space="preserve">4. Контроль за исполнением настоящего постановления возложить на заместителя главы администрации Балашовского муниципального  района по архитектуре и градостроительству, начальника управления капитального строительства </w:t>
      </w:r>
      <w:r w:rsidR="00D67B4F" w:rsidRPr="00C33DC2">
        <w:rPr>
          <w:rFonts w:ascii="PT Astra Serif" w:hAnsi="PT Astra Serif"/>
          <w:sz w:val="28"/>
          <w:szCs w:val="28"/>
        </w:rPr>
        <w:t>Реброва</w:t>
      </w:r>
      <w:r w:rsidRPr="00C33DC2">
        <w:rPr>
          <w:rFonts w:ascii="PT Astra Serif" w:hAnsi="PT Astra Serif"/>
          <w:sz w:val="28"/>
          <w:szCs w:val="28"/>
        </w:rPr>
        <w:t xml:space="preserve"> </w:t>
      </w:r>
      <w:r w:rsidR="00D67B4F" w:rsidRPr="00C33DC2">
        <w:rPr>
          <w:rFonts w:ascii="PT Astra Serif" w:hAnsi="PT Astra Serif"/>
          <w:sz w:val="28"/>
          <w:szCs w:val="28"/>
        </w:rPr>
        <w:t>М</w:t>
      </w:r>
      <w:r w:rsidRPr="00C33DC2">
        <w:rPr>
          <w:rFonts w:ascii="PT Astra Serif" w:hAnsi="PT Astra Serif"/>
          <w:sz w:val="28"/>
          <w:szCs w:val="28"/>
        </w:rPr>
        <w:t>.В.</w:t>
      </w:r>
    </w:p>
    <w:p w:rsidR="00C6058C" w:rsidRPr="00C33DC2" w:rsidRDefault="00C6058C" w:rsidP="00C6058C">
      <w:pPr>
        <w:ind w:firstLine="709"/>
        <w:jc w:val="both"/>
        <w:rPr>
          <w:rFonts w:ascii="PT Astra Serif" w:hAnsi="PT Astra Serif"/>
          <w:sz w:val="28"/>
          <w:szCs w:val="28"/>
        </w:rPr>
      </w:pPr>
    </w:p>
    <w:p w:rsidR="00C6058C" w:rsidRPr="00C33DC2" w:rsidRDefault="00C6058C" w:rsidP="00C6058C">
      <w:pPr>
        <w:ind w:firstLine="709"/>
        <w:jc w:val="both"/>
        <w:rPr>
          <w:rFonts w:ascii="PT Astra Serif" w:hAnsi="PT Astra Serif"/>
          <w:sz w:val="28"/>
          <w:szCs w:val="28"/>
        </w:rPr>
      </w:pPr>
    </w:p>
    <w:p w:rsidR="00C6058C" w:rsidRPr="00C33DC2" w:rsidRDefault="00C6058C" w:rsidP="00C6058C">
      <w:pPr>
        <w:ind w:firstLine="709"/>
        <w:jc w:val="both"/>
        <w:rPr>
          <w:rFonts w:ascii="PT Astra Serif" w:hAnsi="PT Astra Serif"/>
          <w:b/>
          <w:sz w:val="28"/>
          <w:szCs w:val="28"/>
        </w:rPr>
      </w:pPr>
    </w:p>
    <w:p w:rsidR="004A0ED8" w:rsidRPr="00C33DC2" w:rsidRDefault="004A0ED8" w:rsidP="004A0ED8">
      <w:pPr>
        <w:jc w:val="both"/>
        <w:rPr>
          <w:rFonts w:ascii="PT Astra Serif" w:hAnsi="PT Astra Serif"/>
          <w:b/>
          <w:sz w:val="28"/>
          <w:szCs w:val="28"/>
        </w:rPr>
      </w:pPr>
      <w:r w:rsidRPr="00C33DC2">
        <w:rPr>
          <w:rFonts w:ascii="PT Astra Serif" w:hAnsi="PT Astra Serif"/>
          <w:b/>
          <w:sz w:val="28"/>
          <w:szCs w:val="28"/>
        </w:rPr>
        <w:t>Глава Балашовского</w:t>
      </w:r>
    </w:p>
    <w:p w:rsidR="004A0ED8" w:rsidRPr="00C33DC2" w:rsidRDefault="004A0ED8" w:rsidP="004A0ED8">
      <w:pPr>
        <w:jc w:val="both"/>
        <w:rPr>
          <w:rFonts w:ascii="PT Astra Serif" w:hAnsi="PT Astra Serif"/>
          <w:b/>
          <w:sz w:val="28"/>
          <w:szCs w:val="28"/>
        </w:rPr>
      </w:pPr>
      <w:r w:rsidRPr="00C33DC2">
        <w:rPr>
          <w:rFonts w:ascii="PT Astra Serif" w:hAnsi="PT Astra Serif"/>
          <w:b/>
          <w:sz w:val="28"/>
          <w:szCs w:val="28"/>
        </w:rPr>
        <w:t>муниципального района</w:t>
      </w:r>
      <w:r w:rsidRPr="00C33DC2">
        <w:rPr>
          <w:rFonts w:ascii="PT Astra Serif" w:hAnsi="PT Astra Serif"/>
          <w:b/>
          <w:sz w:val="28"/>
          <w:szCs w:val="28"/>
        </w:rPr>
        <w:tab/>
        <w:t xml:space="preserve">                                                    М.И. Захаров</w:t>
      </w:r>
    </w:p>
    <w:p w:rsidR="005B0FA1" w:rsidRPr="00C33DC2" w:rsidRDefault="005B0FA1" w:rsidP="00C6058C">
      <w:pPr>
        <w:ind w:firstLine="709"/>
        <w:jc w:val="both"/>
        <w:rPr>
          <w:rFonts w:ascii="PT Astra Serif" w:hAnsi="PT Astra Serif"/>
          <w:b/>
          <w:sz w:val="28"/>
          <w:szCs w:val="28"/>
        </w:rPr>
      </w:pPr>
    </w:p>
    <w:p w:rsidR="005B0FA1" w:rsidRPr="00C33DC2" w:rsidRDefault="005B0FA1" w:rsidP="005B0FA1">
      <w:pPr>
        <w:tabs>
          <w:tab w:val="left" w:pos="7876"/>
          <w:tab w:val="right" w:pos="9355"/>
        </w:tabs>
        <w:ind w:left="5040"/>
        <w:rPr>
          <w:rFonts w:ascii="PT Astra Serif" w:hAnsi="PT Astra Serif"/>
          <w:bCs/>
        </w:rPr>
      </w:pPr>
    </w:p>
    <w:p w:rsidR="005B0FA1" w:rsidRPr="00C33DC2" w:rsidRDefault="005B0FA1" w:rsidP="005B0FA1">
      <w:pPr>
        <w:tabs>
          <w:tab w:val="left" w:pos="7876"/>
          <w:tab w:val="right" w:pos="9355"/>
        </w:tabs>
        <w:ind w:left="5040"/>
        <w:rPr>
          <w:rFonts w:ascii="PT Astra Serif" w:hAnsi="PT Astra Serif"/>
          <w:bCs/>
        </w:rPr>
      </w:pPr>
    </w:p>
    <w:p w:rsidR="005B0FA1" w:rsidRPr="00C33DC2" w:rsidRDefault="005B0FA1" w:rsidP="005B0FA1">
      <w:pPr>
        <w:tabs>
          <w:tab w:val="left" w:pos="7876"/>
          <w:tab w:val="right" w:pos="9355"/>
        </w:tabs>
        <w:ind w:left="5040"/>
        <w:rPr>
          <w:rFonts w:ascii="PT Astra Serif" w:hAnsi="PT Astra Serif"/>
          <w:bCs/>
        </w:rPr>
      </w:pPr>
    </w:p>
    <w:p w:rsidR="005B0FA1" w:rsidRPr="00C33DC2" w:rsidRDefault="005B0FA1" w:rsidP="005B0FA1">
      <w:pPr>
        <w:tabs>
          <w:tab w:val="left" w:pos="7876"/>
          <w:tab w:val="right" w:pos="9355"/>
        </w:tabs>
        <w:ind w:left="5040"/>
        <w:rPr>
          <w:rFonts w:ascii="PT Astra Serif" w:hAnsi="PT Astra Serif"/>
          <w:bCs/>
        </w:rPr>
      </w:pPr>
    </w:p>
    <w:p w:rsidR="005B0FA1" w:rsidRPr="00C33DC2" w:rsidRDefault="005B0FA1" w:rsidP="005B0FA1">
      <w:pPr>
        <w:tabs>
          <w:tab w:val="left" w:pos="7876"/>
          <w:tab w:val="right" w:pos="9355"/>
        </w:tabs>
        <w:ind w:left="5040"/>
        <w:rPr>
          <w:rFonts w:ascii="PT Astra Serif" w:hAnsi="PT Astra Serif"/>
          <w:bCs/>
        </w:rPr>
      </w:pPr>
    </w:p>
    <w:p w:rsidR="0010137B" w:rsidRPr="00C33DC2" w:rsidRDefault="0010137B" w:rsidP="00386ED2">
      <w:pPr>
        <w:shd w:val="clear" w:color="auto" w:fill="FFFFFF"/>
        <w:ind w:left="17" w:right="1274"/>
        <w:rPr>
          <w:rFonts w:ascii="PT Astra Serif" w:hAnsi="PT Astra Serif"/>
          <w:b/>
          <w:bCs/>
          <w:color w:val="000000"/>
          <w:spacing w:val="-2"/>
        </w:rPr>
      </w:pPr>
    </w:p>
    <w:p w:rsidR="007576D2" w:rsidRPr="00C33DC2" w:rsidRDefault="007576D2" w:rsidP="007777B2">
      <w:pPr>
        <w:shd w:val="clear" w:color="auto" w:fill="FFFFFF"/>
        <w:jc w:val="center"/>
        <w:rPr>
          <w:rFonts w:ascii="PT Astra Serif" w:hAnsi="PT Astra Serif"/>
          <w:color w:val="000000"/>
          <w:spacing w:val="2"/>
        </w:rPr>
      </w:pPr>
    </w:p>
    <w:p w:rsidR="007576D2" w:rsidRPr="00C33DC2" w:rsidRDefault="007576D2" w:rsidP="007576D2">
      <w:pPr>
        <w:pStyle w:val="ConsPlusNormal"/>
        <w:widowControl/>
        <w:ind w:left="3828" w:right="-2" w:firstLine="0"/>
        <w:rPr>
          <w:rFonts w:ascii="PT Astra Serif" w:hAnsi="PT Astra Serif" w:cs="Times New Roman"/>
        </w:rPr>
      </w:pPr>
    </w:p>
    <w:p w:rsidR="00DF2F25" w:rsidRPr="00C33DC2" w:rsidRDefault="00DF2F25" w:rsidP="00F50AF3">
      <w:pPr>
        <w:pStyle w:val="ConsPlusNormal"/>
        <w:widowControl/>
        <w:ind w:left="3828" w:right="-2" w:firstLine="0"/>
        <w:rPr>
          <w:rFonts w:ascii="PT Astra Serif" w:hAnsi="PT Astra Serif" w:cs="Times New Roman"/>
        </w:rPr>
      </w:pPr>
    </w:p>
    <w:p w:rsidR="00DF2F25" w:rsidRPr="00C33DC2" w:rsidRDefault="00DF2F25" w:rsidP="00F50AF3">
      <w:pPr>
        <w:pStyle w:val="ConsPlusNormal"/>
        <w:widowControl/>
        <w:ind w:left="3828" w:right="-2" w:firstLine="0"/>
        <w:rPr>
          <w:rFonts w:ascii="PT Astra Serif" w:hAnsi="PT Astra Serif" w:cs="Times New Roman"/>
        </w:rPr>
      </w:pPr>
    </w:p>
    <w:p w:rsidR="00DF2F25" w:rsidRPr="00C33DC2" w:rsidRDefault="00DF2F25" w:rsidP="00F50AF3">
      <w:pPr>
        <w:pStyle w:val="ConsPlusNormal"/>
        <w:widowControl/>
        <w:ind w:left="3828" w:right="-2" w:firstLine="0"/>
        <w:rPr>
          <w:rFonts w:ascii="PT Astra Serif" w:hAnsi="PT Astra Serif" w:cs="Times New Roman"/>
        </w:rPr>
      </w:pPr>
    </w:p>
    <w:p w:rsidR="00DF2F25" w:rsidRPr="00C33DC2" w:rsidRDefault="00DF2F25" w:rsidP="00F50AF3">
      <w:pPr>
        <w:pStyle w:val="ConsPlusNormal"/>
        <w:widowControl/>
        <w:ind w:left="3828" w:right="-2" w:firstLine="0"/>
        <w:rPr>
          <w:rFonts w:ascii="PT Astra Serif" w:hAnsi="PT Astra Serif" w:cs="Times New Roman"/>
        </w:rPr>
      </w:pPr>
    </w:p>
    <w:p w:rsidR="00386ED2" w:rsidRPr="00C33DC2" w:rsidRDefault="00386ED2"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4129EC" w:rsidP="00DF2F25">
      <w:pPr>
        <w:pStyle w:val="ConsPlusNormal"/>
        <w:widowControl/>
        <w:ind w:left="5529" w:right="-2" w:firstLine="0"/>
        <w:rPr>
          <w:rFonts w:ascii="PT Astra Serif" w:hAnsi="PT Astra Serif" w:cs="Times New Roman"/>
        </w:rPr>
      </w:pPr>
      <w:r w:rsidRPr="00C33DC2">
        <w:rPr>
          <w:rFonts w:ascii="PT Astra Serif" w:hAnsi="PT Astra Serif" w:cs="Times New Roman"/>
        </w:rPr>
        <w:t xml:space="preserve">  </w:t>
      </w:r>
    </w:p>
    <w:p w:rsidR="004129EC" w:rsidRPr="00C33DC2" w:rsidRDefault="004129EC" w:rsidP="00DF2F25">
      <w:pPr>
        <w:pStyle w:val="ConsPlusNormal"/>
        <w:widowControl/>
        <w:ind w:left="5529" w:right="-2" w:firstLine="0"/>
        <w:rPr>
          <w:rFonts w:ascii="PT Astra Serif" w:hAnsi="PT Astra Serif" w:cs="Times New Roman"/>
        </w:rPr>
      </w:pPr>
    </w:p>
    <w:p w:rsidR="001E5149" w:rsidRPr="00C33DC2" w:rsidRDefault="001E5149" w:rsidP="00DF2F25">
      <w:pPr>
        <w:pStyle w:val="ConsPlusNormal"/>
        <w:widowControl/>
        <w:ind w:left="5529" w:right="-2" w:firstLine="0"/>
        <w:rPr>
          <w:rFonts w:ascii="PT Astra Serif" w:hAnsi="PT Astra Serif" w:cs="Times New Roman"/>
        </w:rPr>
      </w:pPr>
    </w:p>
    <w:p w:rsidR="00456FA9" w:rsidRPr="00C33DC2" w:rsidRDefault="00456FA9" w:rsidP="004F5EE2">
      <w:pPr>
        <w:ind w:left="5103"/>
        <w:rPr>
          <w:rFonts w:ascii="PT Astra Serif" w:hAnsi="PT Astra Serif"/>
          <w:b/>
        </w:rPr>
      </w:pPr>
    </w:p>
    <w:p w:rsidR="00456FA9" w:rsidRPr="00C33DC2" w:rsidRDefault="00456FA9" w:rsidP="0069234B">
      <w:pPr>
        <w:rPr>
          <w:rFonts w:ascii="PT Astra Serif" w:hAnsi="PT Astra Serif"/>
          <w:b/>
        </w:rPr>
      </w:pPr>
    </w:p>
    <w:p w:rsidR="00D82301" w:rsidRPr="00C33DC2" w:rsidRDefault="00D82301" w:rsidP="0069234B">
      <w:pPr>
        <w:rPr>
          <w:rFonts w:ascii="PT Astra Serif" w:hAnsi="PT Astra Serif"/>
          <w:b/>
        </w:rPr>
      </w:pPr>
    </w:p>
    <w:p w:rsidR="00834026" w:rsidRPr="00C33DC2" w:rsidRDefault="00834026" w:rsidP="0069234B">
      <w:pPr>
        <w:rPr>
          <w:rFonts w:ascii="PT Astra Serif" w:hAnsi="PT Astra Serif"/>
          <w:b/>
        </w:rPr>
      </w:pPr>
    </w:p>
    <w:p w:rsidR="00834026" w:rsidRPr="00C33DC2" w:rsidRDefault="00834026" w:rsidP="0069234B">
      <w:pPr>
        <w:rPr>
          <w:rFonts w:ascii="PT Astra Serif" w:hAnsi="PT Astra Serif"/>
          <w:b/>
        </w:rPr>
      </w:pPr>
    </w:p>
    <w:p w:rsidR="001E5149" w:rsidRPr="00C33DC2" w:rsidRDefault="001E5149" w:rsidP="000A5910">
      <w:pPr>
        <w:jc w:val="center"/>
        <w:rPr>
          <w:rFonts w:ascii="PT Astra Serif" w:hAnsi="PT Astra Serif"/>
          <w:b/>
          <w:bCs/>
        </w:rPr>
      </w:pPr>
    </w:p>
    <w:p w:rsidR="00FD1314" w:rsidRPr="00C33DC2" w:rsidRDefault="00FD1314" w:rsidP="000A5910">
      <w:pPr>
        <w:jc w:val="center"/>
        <w:rPr>
          <w:rFonts w:ascii="PT Astra Serif" w:hAnsi="PT Astra Serif"/>
          <w:b/>
          <w:bCs/>
        </w:rPr>
      </w:pPr>
    </w:p>
    <w:p w:rsidR="004C1C65" w:rsidRPr="00C33DC2" w:rsidRDefault="004C1C65" w:rsidP="000A5910">
      <w:pPr>
        <w:jc w:val="center"/>
        <w:rPr>
          <w:rFonts w:ascii="PT Astra Serif" w:hAnsi="PT Astra Serif"/>
          <w:b/>
          <w:bCs/>
        </w:rPr>
      </w:pPr>
    </w:p>
    <w:p w:rsidR="004C1C65" w:rsidRPr="00C33DC2" w:rsidRDefault="004C1C65" w:rsidP="000A5910">
      <w:pPr>
        <w:jc w:val="center"/>
        <w:rPr>
          <w:rFonts w:ascii="PT Astra Serif" w:hAnsi="PT Astra Serif"/>
          <w:b/>
          <w:bCs/>
        </w:rPr>
      </w:pPr>
    </w:p>
    <w:p w:rsidR="004C1C65" w:rsidRPr="00C33DC2" w:rsidRDefault="004C1C65" w:rsidP="000A5910">
      <w:pPr>
        <w:jc w:val="center"/>
        <w:rPr>
          <w:rFonts w:ascii="PT Astra Serif" w:hAnsi="PT Astra Serif"/>
          <w:b/>
          <w:bCs/>
        </w:rPr>
      </w:pPr>
    </w:p>
    <w:p w:rsidR="004C1C65" w:rsidRPr="00C33DC2" w:rsidRDefault="004C1C65" w:rsidP="000A5910">
      <w:pPr>
        <w:jc w:val="center"/>
        <w:rPr>
          <w:rFonts w:ascii="PT Astra Serif" w:hAnsi="PT Astra Serif"/>
          <w:b/>
          <w:bCs/>
        </w:rPr>
      </w:pPr>
    </w:p>
    <w:p w:rsidR="004C1C65" w:rsidRPr="00C33DC2" w:rsidRDefault="00890B4B" w:rsidP="000A5910">
      <w:pPr>
        <w:jc w:val="center"/>
        <w:rPr>
          <w:rFonts w:ascii="PT Astra Serif" w:hAnsi="PT Astra Serif"/>
          <w:b/>
          <w:bCs/>
        </w:rPr>
      </w:pPr>
      <w:r w:rsidRPr="00890B4B">
        <w:rPr>
          <w:rFonts w:ascii="PT Astra Serif" w:hAnsi="PT Astra Serif"/>
          <w:b/>
          <w:noProof/>
        </w:rPr>
        <w:lastRenderedPageBreak/>
        <w:pict>
          <v:shapetype id="_x0000_t202" coordsize="21600,21600" o:spt="202" path="m,l,21600r21600,l21600,xe">
            <v:stroke joinstyle="miter"/>
            <v:path gradientshapeok="t" o:connecttype="rect"/>
          </v:shapetype>
          <v:shape id="Поле 4" o:spid="_x0000_s1026" type="#_x0000_t202" style="position:absolute;left:0;text-align:left;margin-left:214.65pt;margin-top:-8.85pt;width:263.2pt;height:76.5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" strokecolor="white">
            <v:textbox style="mso-next-textbox:#Поле 4">
              <w:txbxContent>
                <w:p w:rsidR="00EE29B7" w:rsidRPr="007E5614" w:rsidRDefault="00EE29B7" w:rsidP="00EE29B7">
                  <w:pPr>
                    <w:rPr>
                      <w:rFonts w:ascii="PT Astra Serif" w:hAnsi="PT Astra Serif"/>
                      <w:b/>
                      <w:sz w:val="28"/>
                      <w:szCs w:val="28"/>
                    </w:rPr>
                  </w:pPr>
                  <w:r w:rsidRPr="007E5614">
                    <w:rPr>
                      <w:rFonts w:ascii="PT Astra Serif" w:hAnsi="PT Astra Serif"/>
                      <w:sz w:val="28"/>
                      <w:szCs w:val="28"/>
                    </w:rPr>
                    <w:t>Приложение к Постановлению администрации Балашовского муниципального района</w:t>
                  </w:r>
                </w:p>
                <w:p w:rsidR="00DF6EB2" w:rsidRDefault="00DF6EB2" w:rsidP="00DF6EB2">
                  <w:pPr>
                    <w:rPr>
                      <w:rFonts w:ascii="PT Astra Serif" w:hAnsi="PT Astra Serif"/>
                      <w:sz w:val="28"/>
                      <w:szCs w:val="28"/>
                      <w:u w:val="single"/>
                    </w:rPr>
                  </w:pPr>
                  <w:r>
                    <w:rPr>
                      <w:rFonts w:ascii="PT Astra Serif" w:hAnsi="PT Astra Serif"/>
                      <w:sz w:val="28"/>
                      <w:szCs w:val="28"/>
                      <w:u w:val="single"/>
                    </w:rPr>
                    <w:t>от 25.11.2025г.  №  500-п</w:t>
                  </w:r>
                </w:p>
                <w:p w:rsidR="00EE29B7" w:rsidRPr="007E5614" w:rsidRDefault="00EE29B7" w:rsidP="00EE29B7">
                  <w:pPr>
                    <w:rPr>
                      <w:rFonts w:ascii="PT Astra Serif" w:hAnsi="PT Astra Serif"/>
                      <w:b/>
                      <w:sz w:val="28"/>
                      <w:szCs w:val="28"/>
                    </w:rPr>
                  </w:pPr>
                </w:p>
              </w:txbxContent>
            </v:textbox>
          </v:shape>
        </w:pict>
      </w:r>
    </w:p>
    <w:p w:rsidR="004C1C65" w:rsidRPr="00C33DC2" w:rsidRDefault="004C1C65" w:rsidP="000A5910">
      <w:pPr>
        <w:jc w:val="center"/>
        <w:rPr>
          <w:rFonts w:ascii="PT Astra Serif" w:hAnsi="PT Astra Serif"/>
          <w:b/>
          <w:bCs/>
        </w:rPr>
      </w:pPr>
    </w:p>
    <w:p w:rsidR="004C1C65" w:rsidRPr="00C33DC2" w:rsidRDefault="004C1C65" w:rsidP="000A5910">
      <w:pPr>
        <w:jc w:val="center"/>
        <w:rPr>
          <w:rFonts w:ascii="PT Astra Serif" w:hAnsi="PT Astra Serif"/>
          <w:b/>
          <w:bCs/>
        </w:rPr>
      </w:pPr>
    </w:p>
    <w:p w:rsidR="004C1C65" w:rsidRPr="00C33DC2" w:rsidRDefault="004C1C65" w:rsidP="000A5910">
      <w:pPr>
        <w:jc w:val="center"/>
        <w:rPr>
          <w:rFonts w:ascii="PT Astra Serif" w:hAnsi="PT Astra Serif"/>
          <w:b/>
          <w:bCs/>
        </w:rPr>
      </w:pPr>
    </w:p>
    <w:p w:rsidR="00BA7F62" w:rsidRPr="00C33DC2" w:rsidRDefault="00BA7F62" w:rsidP="000A5910">
      <w:pPr>
        <w:jc w:val="center"/>
        <w:rPr>
          <w:rFonts w:ascii="PT Astra Serif" w:hAnsi="PT Astra Serif"/>
          <w:b/>
          <w:bCs/>
          <w:sz w:val="28"/>
          <w:szCs w:val="28"/>
        </w:rPr>
      </w:pPr>
    </w:p>
    <w:p w:rsidR="00BA7F62" w:rsidRPr="00C33DC2" w:rsidRDefault="00BA7F62" w:rsidP="000A5910">
      <w:pPr>
        <w:jc w:val="center"/>
        <w:rPr>
          <w:rFonts w:ascii="PT Astra Serif" w:hAnsi="PT Astra Serif"/>
          <w:b/>
          <w:bCs/>
          <w:sz w:val="28"/>
          <w:szCs w:val="28"/>
        </w:rPr>
      </w:pPr>
    </w:p>
    <w:p w:rsidR="00BA7F62" w:rsidRPr="00C33DC2" w:rsidRDefault="00BA7F62" w:rsidP="000A5910">
      <w:pPr>
        <w:jc w:val="center"/>
        <w:rPr>
          <w:rFonts w:ascii="PT Astra Serif" w:hAnsi="PT Astra Serif"/>
          <w:b/>
          <w:bCs/>
          <w:sz w:val="28"/>
          <w:szCs w:val="28"/>
        </w:rPr>
      </w:pPr>
    </w:p>
    <w:p w:rsidR="00BA7F62" w:rsidRPr="00C33DC2" w:rsidRDefault="00BA7F62" w:rsidP="000A5910">
      <w:pPr>
        <w:jc w:val="center"/>
        <w:rPr>
          <w:rFonts w:ascii="PT Astra Serif" w:hAnsi="PT Astra Serif"/>
          <w:b/>
          <w:bCs/>
          <w:sz w:val="28"/>
          <w:szCs w:val="28"/>
        </w:rPr>
      </w:pPr>
    </w:p>
    <w:p w:rsidR="000A5910" w:rsidRPr="00C33DC2" w:rsidRDefault="000A5910" w:rsidP="000A5910">
      <w:pPr>
        <w:jc w:val="center"/>
        <w:rPr>
          <w:rFonts w:ascii="PT Astra Serif" w:hAnsi="PT Astra Serif"/>
          <w:b/>
          <w:bCs/>
          <w:sz w:val="28"/>
          <w:szCs w:val="28"/>
        </w:rPr>
      </w:pPr>
      <w:r w:rsidRPr="00C33DC2">
        <w:rPr>
          <w:rFonts w:ascii="PT Astra Serif" w:hAnsi="PT Astra Serif"/>
          <w:b/>
          <w:bCs/>
          <w:sz w:val="28"/>
          <w:szCs w:val="28"/>
        </w:rPr>
        <w:t>Паспорт</w:t>
      </w:r>
      <w:r w:rsidRPr="00C33DC2">
        <w:rPr>
          <w:rFonts w:ascii="PT Astra Serif" w:hAnsi="PT Astra Serif"/>
          <w:bCs/>
          <w:sz w:val="28"/>
          <w:szCs w:val="28"/>
        </w:rPr>
        <w:t xml:space="preserve"> </w:t>
      </w:r>
      <w:r w:rsidRPr="00C33DC2">
        <w:rPr>
          <w:rFonts w:ascii="PT Astra Serif" w:hAnsi="PT Astra Serif"/>
          <w:b/>
          <w:bCs/>
          <w:sz w:val="28"/>
          <w:szCs w:val="28"/>
        </w:rPr>
        <w:t>муниципальной</w:t>
      </w:r>
      <w:r w:rsidRPr="00C33DC2">
        <w:rPr>
          <w:rFonts w:ascii="PT Astra Serif" w:hAnsi="PT Astra Serif"/>
          <w:bCs/>
          <w:sz w:val="28"/>
          <w:szCs w:val="28"/>
        </w:rPr>
        <w:t xml:space="preserve"> </w:t>
      </w:r>
      <w:r w:rsidRPr="00C33DC2">
        <w:rPr>
          <w:rFonts w:ascii="PT Astra Serif" w:hAnsi="PT Astra Serif"/>
          <w:b/>
          <w:bCs/>
          <w:sz w:val="28"/>
          <w:szCs w:val="28"/>
        </w:rPr>
        <w:t>программы</w:t>
      </w:r>
    </w:p>
    <w:p w:rsidR="000A5910" w:rsidRPr="00C33DC2" w:rsidRDefault="000A5910" w:rsidP="000A5910">
      <w:pPr>
        <w:widowControl w:val="0"/>
        <w:autoSpaceDE w:val="0"/>
        <w:jc w:val="center"/>
        <w:rPr>
          <w:rFonts w:ascii="PT Astra Serif" w:hAnsi="PT Astra Serif" w:cs="Vineta BT"/>
          <w:b/>
          <w:bCs/>
          <w:outline/>
          <w:vanish/>
          <w:sz w:val="28"/>
          <w:szCs w:val="28"/>
        </w:rPr>
      </w:pPr>
    </w:p>
    <w:p w:rsidR="00B0467B" w:rsidRPr="00C33DC2" w:rsidRDefault="0069234B" w:rsidP="00B0467B">
      <w:pPr>
        <w:jc w:val="center"/>
        <w:rPr>
          <w:rFonts w:ascii="PT Astra Serif" w:hAnsi="PT Astra Serif"/>
          <w:b/>
          <w:bCs/>
          <w:sz w:val="28"/>
          <w:szCs w:val="28"/>
        </w:rPr>
      </w:pPr>
      <w:r w:rsidRPr="00C33DC2">
        <w:rPr>
          <w:rFonts w:ascii="PT Astra Serif" w:hAnsi="PT Astra Serif"/>
          <w:b/>
          <w:sz w:val="28"/>
          <w:szCs w:val="28"/>
          <w:lang w:eastAsia="zh-CN"/>
        </w:rPr>
        <w:t>«</w:t>
      </w:r>
      <w:r w:rsidR="00B0467B" w:rsidRPr="00C33DC2">
        <w:rPr>
          <w:rFonts w:ascii="PT Astra Serif" w:hAnsi="PT Astra Serif"/>
          <w:b/>
          <w:sz w:val="28"/>
          <w:szCs w:val="28"/>
        </w:rPr>
        <w:t>Строительство и капитальный ремонт</w:t>
      </w:r>
    </w:p>
    <w:p w:rsidR="00B0467B" w:rsidRPr="00C33DC2" w:rsidRDefault="00B0467B" w:rsidP="00B0467B">
      <w:pPr>
        <w:jc w:val="center"/>
        <w:rPr>
          <w:rFonts w:ascii="PT Astra Serif" w:hAnsi="PT Astra Serif"/>
          <w:b/>
          <w:bCs/>
          <w:sz w:val="28"/>
          <w:szCs w:val="28"/>
        </w:rPr>
      </w:pPr>
      <w:r w:rsidRPr="00C33DC2">
        <w:rPr>
          <w:rFonts w:ascii="PT Astra Serif" w:hAnsi="PT Astra Serif"/>
          <w:b/>
          <w:sz w:val="28"/>
          <w:szCs w:val="28"/>
        </w:rPr>
        <w:t xml:space="preserve"> объектов капитального строительства, линейных объектов, сооружений </w:t>
      </w:r>
    </w:p>
    <w:p w:rsidR="0069234B" w:rsidRPr="00C33DC2" w:rsidRDefault="00B0467B" w:rsidP="00B0467B">
      <w:pPr>
        <w:suppressAutoHyphens/>
        <w:jc w:val="center"/>
        <w:rPr>
          <w:rFonts w:ascii="PT Astra Serif" w:hAnsi="PT Astra Serif"/>
          <w:b/>
          <w:sz w:val="28"/>
          <w:szCs w:val="28"/>
        </w:rPr>
      </w:pPr>
      <w:r w:rsidRPr="00C33DC2">
        <w:rPr>
          <w:rFonts w:ascii="PT Astra Serif" w:hAnsi="PT Astra Serif"/>
          <w:b/>
          <w:sz w:val="28"/>
          <w:szCs w:val="28"/>
        </w:rPr>
        <w:t>на территории Балашовского муниципального района</w:t>
      </w:r>
      <w:r w:rsidR="0069234B" w:rsidRPr="00C33DC2">
        <w:rPr>
          <w:rFonts w:ascii="PT Astra Serif" w:hAnsi="PT Astra Serif"/>
          <w:b/>
          <w:sz w:val="28"/>
          <w:szCs w:val="28"/>
          <w:lang w:eastAsia="zh-CN"/>
        </w:rPr>
        <w:t>»</w:t>
      </w:r>
    </w:p>
    <w:p w:rsidR="00834026" w:rsidRPr="00C33DC2" w:rsidRDefault="00834026" w:rsidP="00834026">
      <w:pPr>
        <w:spacing w:line="360" w:lineRule="auto"/>
        <w:jc w:val="center"/>
        <w:rPr>
          <w:rFonts w:ascii="PT Astra Serif" w:hAnsi="PT Astra Serif"/>
          <w:b/>
          <w:sz w:val="28"/>
          <w:szCs w:val="28"/>
        </w:rPr>
      </w:pPr>
    </w:p>
    <w:p w:rsidR="00F95F85" w:rsidRPr="00C33DC2" w:rsidRDefault="00F95F85" w:rsidP="00F95F85">
      <w:pPr>
        <w:numPr>
          <w:ilvl w:val="0"/>
          <w:numId w:val="13"/>
        </w:numPr>
        <w:spacing w:line="259" w:lineRule="auto"/>
        <w:rPr>
          <w:rFonts w:ascii="PT Astra Serif" w:hAnsi="PT Astra Serif"/>
          <w:b/>
          <w:bCs/>
          <w:sz w:val="28"/>
          <w:szCs w:val="28"/>
        </w:rPr>
      </w:pPr>
      <w:r w:rsidRPr="00C33DC2">
        <w:rPr>
          <w:rFonts w:ascii="PT Astra Serif" w:hAnsi="PT Astra Serif"/>
          <w:b/>
          <w:bCs/>
          <w:sz w:val="28"/>
          <w:szCs w:val="28"/>
        </w:rPr>
        <w:t>Основные</w:t>
      </w:r>
      <w:r w:rsidRPr="00C33DC2">
        <w:rPr>
          <w:rFonts w:ascii="PT Astra Serif" w:hAnsi="PT Astra Serif"/>
          <w:bCs/>
          <w:sz w:val="28"/>
          <w:szCs w:val="28"/>
        </w:rPr>
        <w:t xml:space="preserve"> </w:t>
      </w:r>
      <w:r w:rsidRPr="00C33DC2">
        <w:rPr>
          <w:rFonts w:ascii="PT Astra Serif" w:hAnsi="PT Astra Serif"/>
          <w:b/>
          <w:bCs/>
          <w:sz w:val="28"/>
          <w:szCs w:val="28"/>
        </w:rPr>
        <w:t>положения</w:t>
      </w:r>
      <w:r w:rsidRPr="00C33DC2">
        <w:rPr>
          <w:rFonts w:ascii="PT Astra Serif" w:hAnsi="PT Astra Serif"/>
          <w:bCs/>
          <w:sz w:val="28"/>
          <w:szCs w:val="28"/>
        </w:rPr>
        <w:t xml:space="preserve"> </w:t>
      </w:r>
      <w:r w:rsidRPr="00C33DC2">
        <w:rPr>
          <w:rFonts w:ascii="PT Astra Serif" w:hAnsi="PT Astra Serif"/>
          <w:b/>
          <w:bCs/>
          <w:sz w:val="28"/>
          <w:szCs w:val="28"/>
        </w:rPr>
        <w:t>муниципальной</w:t>
      </w:r>
      <w:r w:rsidRPr="00C33DC2">
        <w:rPr>
          <w:rFonts w:ascii="PT Astra Serif" w:hAnsi="PT Astra Serif"/>
          <w:bCs/>
          <w:sz w:val="28"/>
          <w:szCs w:val="28"/>
        </w:rPr>
        <w:t xml:space="preserve"> </w:t>
      </w:r>
      <w:r w:rsidRPr="00C33DC2">
        <w:rPr>
          <w:rFonts w:ascii="PT Astra Serif" w:hAnsi="PT Astra Serif"/>
          <w:b/>
          <w:bCs/>
          <w:sz w:val="28"/>
          <w:szCs w:val="28"/>
        </w:rPr>
        <w:t>программы</w:t>
      </w:r>
    </w:p>
    <w:p w:rsidR="00FD1314" w:rsidRPr="00C33DC2" w:rsidRDefault="00FD1314" w:rsidP="00FD1314">
      <w:pPr>
        <w:spacing w:line="259" w:lineRule="auto"/>
        <w:ind w:left="2140"/>
        <w:rPr>
          <w:rFonts w:ascii="PT Astra Serif" w:hAnsi="PT Astra Serif"/>
          <w:b/>
          <w:bCs/>
          <w:sz w:val="10"/>
          <w:szCs w:val="10"/>
        </w:rPr>
      </w:pPr>
    </w:p>
    <w:tbl>
      <w:tblPr>
        <w:tblW w:w="9469" w:type="dxa"/>
        <w:tblInd w:w="-5" w:type="dxa"/>
        <w:tblLayout w:type="fixed"/>
        <w:tblLook w:val="0000"/>
      </w:tblPr>
      <w:tblGrid>
        <w:gridCol w:w="3232"/>
        <w:gridCol w:w="6237"/>
      </w:tblGrid>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jc w:val="both"/>
              <w:rPr>
                <w:rFonts w:ascii="PT Astra Serif" w:hAnsi="PT Astra Serif"/>
                <w:sz w:val="28"/>
                <w:szCs w:val="28"/>
                <w:lang w:val="en-US"/>
              </w:rPr>
            </w:pPr>
            <w:r w:rsidRPr="00C33DC2">
              <w:rPr>
                <w:rFonts w:ascii="PT Astra Serif" w:hAnsi="PT Astra Serif"/>
                <w:sz w:val="28"/>
                <w:szCs w:val="28"/>
                <w:lang w:val="en-US"/>
              </w:rPr>
              <w:t>Куратор муниципальной</w:t>
            </w:r>
          </w:p>
          <w:p w:rsidR="00F95F85" w:rsidRPr="00C33DC2" w:rsidRDefault="00F95F85" w:rsidP="002057F8">
            <w:pPr>
              <w:contextualSpacing/>
              <w:rPr>
                <w:rFonts w:ascii="PT Astra Serif" w:hAnsi="PT Astra Serif"/>
                <w:sz w:val="28"/>
                <w:szCs w:val="28"/>
              </w:rPr>
            </w:pPr>
            <w:r w:rsidRPr="00C33DC2">
              <w:rPr>
                <w:rFonts w:ascii="PT Astra Serif" w:hAnsi="PT Astra Serif"/>
                <w:sz w:val="28"/>
                <w:szCs w:val="28"/>
                <w:lang w:val="en-US"/>
              </w:rPr>
              <w:t>программы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C33DC2" w:rsidRDefault="00F95F85" w:rsidP="002057F8">
            <w:pPr>
              <w:contextualSpacing/>
              <w:rPr>
                <w:rFonts w:ascii="PT Astra Serif" w:hAnsi="PT Astra Serif"/>
                <w:sz w:val="28"/>
                <w:szCs w:val="28"/>
              </w:rPr>
            </w:pPr>
            <w:r w:rsidRPr="00C33DC2">
              <w:rPr>
                <w:rFonts w:ascii="PT Astra Serif" w:hAnsi="PT Astra Serif"/>
                <w:sz w:val="28"/>
                <w:szCs w:val="28"/>
              </w:rPr>
              <w:t>Глава Балашовского муниципального района</w:t>
            </w:r>
          </w:p>
        </w:tc>
      </w:tr>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rPr>
                <w:rFonts w:ascii="PT Astra Serif" w:hAnsi="PT Astra Serif"/>
                <w:sz w:val="28"/>
                <w:szCs w:val="28"/>
              </w:rPr>
            </w:pPr>
            <w:r w:rsidRPr="00C33DC2">
              <w:rPr>
                <w:rFonts w:ascii="PT Astra Serif" w:hAnsi="PT Astra Serif"/>
                <w:sz w:val="28"/>
                <w:szCs w:val="28"/>
                <w:lang w:val="en-US"/>
              </w:rPr>
              <w:t>Ответственный исполнитель муниципальной программы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C33DC2" w:rsidRDefault="00F95F85" w:rsidP="00F95F85">
            <w:pPr>
              <w:contextualSpacing/>
              <w:rPr>
                <w:rFonts w:ascii="PT Astra Serif" w:hAnsi="PT Astra Serif"/>
                <w:sz w:val="28"/>
                <w:szCs w:val="28"/>
              </w:rPr>
            </w:pPr>
            <w:r w:rsidRPr="00C33DC2">
              <w:rPr>
                <w:rStyle w:val="apple-converted-space"/>
                <w:rFonts w:ascii="PT Astra Serif" w:hAnsi="PT Astra Serif"/>
                <w:sz w:val="28"/>
                <w:szCs w:val="28"/>
              </w:rPr>
              <w:t xml:space="preserve">Заместитель главы администрации </w:t>
            </w:r>
            <w:r w:rsidRPr="00C33DC2">
              <w:rPr>
                <w:rFonts w:ascii="PT Astra Serif" w:hAnsi="PT Astra Serif"/>
                <w:sz w:val="28"/>
                <w:szCs w:val="28"/>
              </w:rPr>
              <w:t>Балашовского муниципального  района по архитектуре и градостроительству, начальник управления капитального строительства Ребров М.В.</w:t>
            </w:r>
          </w:p>
        </w:tc>
      </w:tr>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jc w:val="both"/>
              <w:rPr>
                <w:rFonts w:ascii="PT Astra Serif" w:hAnsi="PT Astra Serif"/>
                <w:sz w:val="28"/>
                <w:szCs w:val="28"/>
                <w:lang w:val="en-US"/>
              </w:rPr>
            </w:pPr>
            <w:r w:rsidRPr="00C33DC2">
              <w:rPr>
                <w:rFonts w:ascii="PT Astra Serif" w:hAnsi="PT Astra Serif"/>
                <w:sz w:val="28"/>
                <w:szCs w:val="28"/>
                <w:lang w:val="en-US"/>
              </w:rPr>
              <w:t>Соисполнители</w:t>
            </w:r>
            <w:r w:rsidRPr="00C33DC2">
              <w:rPr>
                <w:rFonts w:ascii="PT Astra Serif" w:hAnsi="PT Astra Serif"/>
                <w:sz w:val="28"/>
                <w:szCs w:val="28"/>
              </w:rPr>
              <w:t xml:space="preserve"> </w:t>
            </w:r>
            <w:r w:rsidRPr="00C33DC2">
              <w:rPr>
                <w:rFonts w:ascii="PT Astra Serif" w:hAnsi="PT Astra Serif"/>
                <w:sz w:val="28"/>
                <w:szCs w:val="28"/>
                <w:lang w:val="en-US"/>
              </w:rPr>
              <w:t>муниципальной</w:t>
            </w:r>
          </w:p>
          <w:p w:rsidR="00F95F85" w:rsidRPr="00C33DC2" w:rsidRDefault="00F95F85" w:rsidP="002057F8">
            <w:pPr>
              <w:contextualSpacing/>
              <w:rPr>
                <w:rFonts w:ascii="PT Astra Serif" w:hAnsi="PT Astra Serif"/>
                <w:sz w:val="28"/>
                <w:szCs w:val="28"/>
              </w:rPr>
            </w:pPr>
            <w:r w:rsidRPr="00C33DC2">
              <w:rPr>
                <w:rFonts w:ascii="PT Astra Serif" w:hAnsi="PT Astra Serif"/>
                <w:sz w:val="28"/>
                <w:szCs w:val="28"/>
                <w:lang w:val="en-US"/>
              </w:rPr>
              <w:t>программы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C33DC2" w:rsidRDefault="00F95F85" w:rsidP="00F95F85">
            <w:pPr>
              <w:contextualSpacing/>
              <w:rPr>
                <w:rFonts w:ascii="PT Astra Serif" w:hAnsi="PT Astra Serif"/>
                <w:sz w:val="28"/>
                <w:szCs w:val="28"/>
              </w:rPr>
            </w:pPr>
            <w:r w:rsidRPr="00C33DC2">
              <w:rPr>
                <w:rFonts w:ascii="PT Astra Serif" w:hAnsi="PT Astra Serif"/>
                <w:sz w:val="28"/>
                <w:szCs w:val="28"/>
              </w:rPr>
              <w:t>Управление капитального строительства администрации Балашовского муниципального района</w:t>
            </w:r>
          </w:p>
        </w:tc>
      </w:tr>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jc w:val="both"/>
              <w:rPr>
                <w:rFonts w:ascii="PT Astra Serif" w:hAnsi="PT Astra Serif"/>
                <w:sz w:val="28"/>
                <w:szCs w:val="28"/>
                <w:lang w:val="en-US"/>
              </w:rPr>
            </w:pPr>
            <w:r w:rsidRPr="00C33DC2">
              <w:rPr>
                <w:rFonts w:ascii="PT Astra Serif" w:hAnsi="PT Astra Serif"/>
                <w:sz w:val="28"/>
                <w:szCs w:val="28"/>
                <w:lang w:val="en-US"/>
              </w:rPr>
              <w:t>Участники муниципальной</w:t>
            </w:r>
          </w:p>
          <w:p w:rsidR="00F95F85" w:rsidRPr="00C33DC2" w:rsidRDefault="00F95F85" w:rsidP="002057F8">
            <w:pPr>
              <w:contextualSpacing/>
              <w:rPr>
                <w:rFonts w:ascii="PT Astra Serif" w:hAnsi="PT Astra Serif"/>
                <w:sz w:val="28"/>
                <w:szCs w:val="28"/>
              </w:rPr>
            </w:pPr>
            <w:r w:rsidRPr="00C33DC2">
              <w:rPr>
                <w:rFonts w:ascii="PT Astra Serif" w:hAnsi="PT Astra Serif"/>
                <w:sz w:val="28"/>
                <w:szCs w:val="28"/>
                <w:lang w:val="en-US"/>
              </w:rPr>
              <w:t>программы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C33DC2" w:rsidRDefault="00F95F85" w:rsidP="00F95F85">
            <w:pPr>
              <w:contextualSpacing/>
              <w:rPr>
                <w:rFonts w:ascii="PT Astra Serif" w:hAnsi="PT Astra Serif"/>
                <w:sz w:val="28"/>
                <w:szCs w:val="28"/>
              </w:rPr>
            </w:pPr>
            <w:r w:rsidRPr="00C33DC2">
              <w:rPr>
                <w:rFonts w:ascii="PT Astra Serif" w:hAnsi="PT Astra Serif"/>
                <w:sz w:val="28"/>
                <w:szCs w:val="28"/>
              </w:rPr>
              <w:t>Управление капитального строительства администрации Балашовского муниципального района</w:t>
            </w:r>
          </w:p>
          <w:p w:rsidR="00F95F85" w:rsidRPr="00C33DC2" w:rsidRDefault="00F95F85" w:rsidP="002057F8">
            <w:pPr>
              <w:contextualSpacing/>
              <w:rPr>
                <w:rFonts w:ascii="PT Astra Serif" w:hAnsi="PT Astra Serif"/>
                <w:sz w:val="28"/>
                <w:szCs w:val="28"/>
              </w:rPr>
            </w:pPr>
          </w:p>
        </w:tc>
      </w:tr>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rPr>
                <w:rFonts w:ascii="PT Astra Serif" w:hAnsi="PT Astra Serif"/>
                <w:sz w:val="28"/>
                <w:szCs w:val="28"/>
              </w:rPr>
            </w:pPr>
            <w:r w:rsidRPr="00C33DC2">
              <w:rPr>
                <w:rFonts w:ascii="PT Astra Serif" w:hAnsi="PT Astra Serif"/>
                <w:sz w:val="28"/>
                <w:szCs w:val="28"/>
                <w:lang w:val="en-US"/>
              </w:rPr>
              <w:t>Период реализации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C33DC2" w:rsidRDefault="00F95F85" w:rsidP="00F95F85">
            <w:pPr>
              <w:contextualSpacing/>
              <w:rPr>
                <w:rFonts w:ascii="PT Astra Serif" w:hAnsi="PT Astra Serif"/>
                <w:sz w:val="28"/>
                <w:szCs w:val="28"/>
              </w:rPr>
            </w:pPr>
            <w:r w:rsidRPr="00C33DC2">
              <w:rPr>
                <w:rFonts w:ascii="PT Astra Serif" w:hAnsi="PT Astra Serif"/>
                <w:sz w:val="28"/>
                <w:szCs w:val="28"/>
              </w:rPr>
              <w:t>2025-2027 годы</w:t>
            </w:r>
          </w:p>
        </w:tc>
      </w:tr>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jc w:val="both"/>
              <w:rPr>
                <w:rFonts w:ascii="PT Astra Serif" w:hAnsi="PT Astra Serif"/>
                <w:sz w:val="28"/>
                <w:szCs w:val="28"/>
                <w:lang w:val="en-US"/>
              </w:rPr>
            </w:pPr>
            <w:r w:rsidRPr="00C33DC2">
              <w:rPr>
                <w:rFonts w:ascii="PT Astra Serif" w:hAnsi="PT Astra Serif"/>
                <w:sz w:val="28"/>
                <w:szCs w:val="28"/>
              </w:rPr>
              <w:t xml:space="preserve">Цели </w:t>
            </w:r>
            <w:r w:rsidRPr="00C33DC2">
              <w:rPr>
                <w:rFonts w:ascii="PT Astra Serif" w:hAnsi="PT Astra Serif"/>
                <w:sz w:val="28"/>
                <w:szCs w:val="28"/>
                <w:lang w:val="en-US"/>
              </w:rPr>
              <w:t>муниципальной</w:t>
            </w:r>
          </w:p>
          <w:p w:rsidR="00F95F85" w:rsidRPr="00C33DC2" w:rsidRDefault="00F95F85" w:rsidP="002057F8">
            <w:pPr>
              <w:contextualSpacing/>
              <w:rPr>
                <w:rFonts w:ascii="PT Astra Serif" w:hAnsi="PT Astra Serif"/>
                <w:sz w:val="28"/>
                <w:szCs w:val="28"/>
                <w:lang w:val="en-US"/>
              </w:rPr>
            </w:pPr>
            <w:r w:rsidRPr="00C33DC2">
              <w:rPr>
                <w:rFonts w:ascii="PT Astra Serif" w:hAnsi="PT Astra Serif"/>
                <w:sz w:val="28"/>
                <w:szCs w:val="28"/>
                <w:lang w:val="en-US"/>
              </w:rPr>
              <w:t>программы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C33DC2" w:rsidRDefault="00667459" w:rsidP="002057F8">
            <w:pPr>
              <w:contextualSpacing/>
              <w:rPr>
                <w:rFonts w:ascii="PT Astra Serif" w:hAnsi="PT Astra Serif"/>
                <w:sz w:val="28"/>
                <w:szCs w:val="28"/>
              </w:rPr>
            </w:pPr>
            <w:r w:rsidRPr="00C33DC2">
              <w:rPr>
                <w:rFonts w:ascii="PT Astra Serif" w:hAnsi="PT Astra Serif"/>
                <w:sz w:val="28"/>
                <w:szCs w:val="28"/>
                <w:lang w:eastAsia="zh-CN"/>
              </w:rPr>
              <w:t xml:space="preserve">Строительство новых и капитальный ремонт действующих </w:t>
            </w:r>
            <w:r w:rsidRPr="00C33DC2">
              <w:rPr>
                <w:rFonts w:ascii="PT Astra Serif" w:hAnsi="PT Astra Serif"/>
                <w:sz w:val="28"/>
                <w:szCs w:val="28"/>
              </w:rPr>
              <w:t>объектов капитального строительства, линейных объектов, сооружений</w:t>
            </w:r>
            <w:r w:rsidRPr="00C33DC2">
              <w:rPr>
                <w:rFonts w:ascii="PT Astra Serif" w:hAnsi="PT Astra Serif"/>
                <w:sz w:val="28"/>
                <w:szCs w:val="28"/>
                <w:lang w:eastAsia="zh-CN"/>
              </w:rPr>
              <w:t>, обеспечение условий проживания граждан, отвечающих стандартам качества на территории Балашовского муниципального района</w:t>
            </w:r>
          </w:p>
        </w:tc>
      </w:tr>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jc w:val="both"/>
              <w:rPr>
                <w:rFonts w:ascii="PT Astra Serif" w:hAnsi="PT Astra Serif"/>
                <w:sz w:val="28"/>
                <w:szCs w:val="28"/>
              </w:rPr>
            </w:pPr>
            <w:r w:rsidRPr="00C33DC2">
              <w:rPr>
                <w:rFonts w:ascii="PT Astra Serif" w:hAnsi="PT Astra Serif"/>
                <w:sz w:val="28"/>
                <w:szCs w:val="28"/>
                <w:lang w:val="en-US"/>
              </w:rPr>
              <w:t>Подпрограммы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C33DC2" w:rsidRDefault="00F51F00" w:rsidP="002057F8">
            <w:pPr>
              <w:contextualSpacing/>
              <w:jc w:val="both"/>
              <w:rPr>
                <w:rFonts w:ascii="PT Astra Serif" w:hAnsi="PT Astra Serif"/>
                <w:sz w:val="28"/>
                <w:szCs w:val="28"/>
              </w:rPr>
            </w:pPr>
            <w:r w:rsidRPr="00C33DC2">
              <w:rPr>
                <w:rFonts w:ascii="PT Astra Serif" w:hAnsi="PT Astra Serif"/>
                <w:sz w:val="28"/>
                <w:szCs w:val="28"/>
              </w:rPr>
              <w:t>-</w:t>
            </w:r>
          </w:p>
        </w:tc>
      </w:tr>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jc w:val="both"/>
              <w:rPr>
                <w:rFonts w:ascii="PT Astra Serif" w:hAnsi="PT Astra Serif"/>
                <w:sz w:val="28"/>
                <w:szCs w:val="28"/>
              </w:rPr>
            </w:pPr>
            <w:r w:rsidRPr="00C33DC2">
              <w:rPr>
                <w:rFonts w:ascii="PT Astra Serif" w:hAnsi="PT Astra Serif"/>
                <w:sz w:val="28"/>
                <w:szCs w:val="28"/>
              </w:rPr>
              <w:t>Объемы финансового обеспечения муниципальной программы (тыс. руб.)</w:t>
            </w:r>
            <w:r w:rsidRPr="00C33DC2">
              <w:rPr>
                <w:rFonts w:ascii="PT Astra Serif" w:hAnsi="PT Astra Serif"/>
                <w:sz w:val="28"/>
                <w:szCs w:val="28"/>
                <w:vertAlign w:val="superscript"/>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492959" w:rsidRPr="00C33DC2" w:rsidRDefault="00F95F85" w:rsidP="00492959">
            <w:pPr>
              <w:contextualSpacing/>
              <w:rPr>
                <w:rFonts w:ascii="PT Astra Serif" w:hAnsi="PT Astra Serif"/>
                <w:sz w:val="28"/>
                <w:szCs w:val="28"/>
              </w:rPr>
            </w:pPr>
            <w:r w:rsidRPr="00C33DC2">
              <w:rPr>
                <w:rFonts w:ascii="PT Astra Serif" w:hAnsi="PT Astra Serif"/>
                <w:sz w:val="28"/>
                <w:szCs w:val="28"/>
              </w:rPr>
              <w:t>Общий объем финансирования Программы с 20</w:t>
            </w:r>
            <w:r w:rsidR="00F51F00" w:rsidRPr="00C33DC2">
              <w:rPr>
                <w:rFonts w:ascii="PT Astra Serif" w:hAnsi="PT Astra Serif"/>
                <w:sz w:val="28"/>
                <w:szCs w:val="28"/>
              </w:rPr>
              <w:t>25</w:t>
            </w:r>
            <w:r w:rsidRPr="00C33DC2">
              <w:rPr>
                <w:rFonts w:ascii="PT Astra Serif" w:hAnsi="PT Astra Serif"/>
                <w:sz w:val="28"/>
                <w:szCs w:val="28"/>
              </w:rPr>
              <w:t xml:space="preserve"> - 20</w:t>
            </w:r>
            <w:r w:rsidR="00F51F00" w:rsidRPr="00C33DC2">
              <w:rPr>
                <w:rFonts w:ascii="PT Astra Serif" w:hAnsi="PT Astra Serif"/>
                <w:sz w:val="28"/>
                <w:szCs w:val="28"/>
              </w:rPr>
              <w:t>27</w:t>
            </w:r>
            <w:r w:rsidRPr="00C33DC2">
              <w:rPr>
                <w:rFonts w:ascii="PT Astra Serif" w:hAnsi="PT Astra Serif"/>
                <w:sz w:val="28"/>
                <w:szCs w:val="28"/>
              </w:rPr>
              <w:t xml:space="preserve"> годы составляет </w:t>
            </w:r>
            <w:r w:rsidR="00C05AC3" w:rsidRPr="00C33DC2">
              <w:rPr>
                <w:rFonts w:ascii="PT Astra Serif" w:hAnsi="PT Astra Serif"/>
                <w:b/>
                <w:sz w:val="28"/>
                <w:szCs w:val="28"/>
              </w:rPr>
              <w:t>13</w:t>
            </w:r>
            <w:r w:rsidR="00415B82" w:rsidRPr="00C33DC2">
              <w:rPr>
                <w:rFonts w:ascii="PT Astra Serif" w:hAnsi="PT Astra Serif"/>
                <w:b/>
                <w:sz w:val="28"/>
                <w:szCs w:val="28"/>
              </w:rPr>
              <w:t>6</w:t>
            </w:r>
            <w:r w:rsidR="00C05AC3" w:rsidRPr="00C33DC2">
              <w:rPr>
                <w:rFonts w:ascii="PT Astra Serif" w:hAnsi="PT Astra Serif"/>
                <w:b/>
                <w:sz w:val="28"/>
                <w:szCs w:val="28"/>
              </w:rPr>
              <w:t> </w:t>
            </w:r>
            <w:r w:rsidR="00DD30DA" w:rsidRPr="00C33DC2">
              <w:rPr>
                <w:rFonts w:ascii="PT Astra Serif" w:hAnsi="PT Astra Serif"/>
                <w:b/>
                <w:sz w:val="28"/>
                <w:szCs w:val="28"/>
              </w:rPr>
              <w:t>39</w:t>
            </w:r>
            <w:r w:rsidR="00C05AC3" w:rsidRPr="00C33DC2">
              <w:rPr>
                <w:rFonts w:ascii="PT Astra Serif" w:hAnsi="PT Astra Serif"/>
                <w:b/>
                <w:sz w:val="28"/>
                <w:szCs w:val="28"/>
              </w:rPr>
              <w:t xml:space="preserve">0,8 </w:t>
            </w:r>
            <w:r w:rsidRPr="00C33DC2">
              <w:rPr>
                <w:rFonts w:ascii="PT Astra Serif" w:hAnsi="PT Astra Serif"/>
                <w:b/>
                <w:sz w:val="28"/>
                <w:szCs w:val="28"/>
              </w:rPr>
              <w:t xml:space="preserve"> тыс.</w:t>
            </w:r>
            <w:r w:rsidR="002F2675" w:rsidRPr="00C33DC2">
              <w:rPr>
                <w:rFonts w:ascii="PT Astra Serif" w:hAnsi="PT Astra Serif"/>
                <w:b/>
                <w:sz w:val="28"/>
                <w:szCs w:val="28"/>
              </w:rPr>
              <w:t xml:space="preserve"> </w:t>
            </w:r>
            <w:r w:rsidRPr="00C33DC2">
              <w:rPr>
                <w:rFonts w:ascii="PT Astra Serif" w:hAnsi="PT Astra Serif"/>
                <w:b/>
                <w:sz w:val="28"/>
                <w:szCs w:val="28"/>
              </w:rPr>
              <w:t>рублей</w:t>
            </w:r>
            <w:r w:rsidRPr="00C33DC2">
              <w:rPr>
                <w:rFonts w:ascii="PT Astra Serif" w:hAnsi="PT Astra Serif"/>
                <w:sz w:val="28"/>
                <w:szCs w:val="28"/>
              </w:rPr>
              <w:t xml:space="preserve">, </w:t>
            </w:r>
            <w:r w:rsidR="00492959" w:rsidRPr="00C33DC2">
              <w:rPr>
                <w:rFonts w:ascii="PT Astra Serif" w:hAnsi="PT Astra Serif"/>
                <w:sz w:val="28"/>
                <w:szCs w:val="28"/>
              </w:rPr>
              <w:t>в том числе:</w:t>
            </w:r>
          </w:p>
          <w:p w:rsidR="00492959" w:rsidRPr="00C33DC2" w:rsidRDefault="00492959" w:rsidP="00492959">
            <w:pPr>
              <w:contextualSpacing/>
              <w:rPr>
                <w:rFonts w:ascii="PT Astra Serif" w:hAnsi="PT Astra Serif"/>
                <w:sz w:val="28"/>
                <w:szCs w:val="28"/>
              </w:rPr>
            </w:pPr>
            <w:r w:rsidRPr="00C33DC2">
              <w:rPr>
                <w:rFonts w:ascii="PT Astra Serif" w:hAnsi="PT Astra Serif"/>
                <w:sz w:val="28"/>
                <w:szCs w:val="28"/>
              </w:rPr>
              <w:t xml:space="preserve">- </w:t>
            </w:r>
            <w:r w:rsidR="002B74DF" w:rsidRPr="00C33DC2">
              <w:rPr>
                <w:rFonts w:ascii="PT Astra Serif" w:hAnsi="PT Astra Serif"/>
                <w:sz w:val="28"/>
                <w:szCs w:val="28"/>
              </w:rPr>
              <w:t>50 000,0</w:t>
            </w:r>
            <w:r w:rsidRPr="00C33DC2">
              <w:rPr>
                <w:rFonts w:ascii="PT Astra Serif" w:hAnsi="PT Astra Serif"/>
                <w:sz w:val="28"/>
                <w:szCs w:val="28"/>
              </w:rPr>
              <w:t xml:space="preserve"> тыс.руб. из средств федерального бюджета,</w:t>
            </w:r>
          </w:p>
          <w:p w:rsidR="00492959" w:rsidRPr="00C33DC2" w:rsidRDefault="00492959" w:rsidP="00492959">
            <w:pPr>
              <w:contextualSpacing/>
              <w:rPr>
                <w:rFonts w:ascii="PT Astra Serif" w:hAnsi="PT Astra Serif"/>
                <w:sz w:val="28"/>
                <w:szCs w:val="28"/>
              </w:rPr>
            </w:pPr>
            <w:r w:rsidRPr="00C33DC2">
              <w:rPr>
                <w:rFonts w:ascii="PT Astra Serif" w:hAnsi="PT Astra Serif"/>
                <w:sz w:val="28"/>
                <w:szCs w:val="28"/>
              </w:rPr>
              <w:t xml:space="preserve">- </w:t>
            </w:r>
            <w:r w:rsidR="002B74DF" w:rsidRPr="00C33DC2">
              <w:rPr>
                <w:rFonts w:ascii="PT Astra Serif" w:hAnsi="PT Astra Serif"/>
                <w:sz w:val="28"/>
                <w:szCs w:val="28"/>
              </w:rPr>
              <w:t>5</w:t>
            </w:r>
            <w:r w:rsidR="00407325" w:rsidRPr="00C33DC2">
              <w:rPr>
                <w:rFonts w:ascii="PT Astra Serif" w:hAnsi="PT Astra Serif"/>
                <w:sz w:val="28"/>
                <w:szCs w:val="28"/>
              </w:rPr>
              <w:t>5</w:t>
            </w:r>
            <w:r w:rsidR="002B74DF" w:rsidRPr="00C33DC2">
              <w:rPr>
                <w:rFonts w:ascii="PT Astra Serif" w:hAnsi="PT Astra Serif"/>
                <w:sz w:val="28"/>
                <w:szCs w:val="28"/>
              </w:rPr>
              <w:t> </w:t>
            </w:r>
            <w:r w:rsidR="00407325" w:rsidRPr="00C33DC2">
              <w:rPr>
                <w:rFonts w:ascii="PT Astra Serif" w:hAnsi="PT Astra Serif"/>
                <w:sz w:val="28"/>
                <w:szCs w:val="28"/>
              </w:rPr>
              <w:t>720</w:t>
            </w:r>
            <w:r w:rsidR="002B74DF" w:rsidRPr="00C33DC2">
              <w:rPr>
                <w:rFonts w:ascii="PT Astra Serif" w:hAnsi="PT Astra Serif"/>
                <w:sz w:val="28"/>
                <w:szCs w:val="28"/>
              </w:rPr>
              <w:t>,8</w:t>
            </w:r>
            <w:r w:rsidRPr="00C33DC2">
              <w:rPr>
                <w:rFonts w:ascii="PT Astra Serif" w:hAnsi="PT Astra Serif"/>
                <w:sz w:val="28"/>
                <w:szCs w:val="28"/>
              </w:rPr>
              <w:t xml:space="preserve"> тыс.руб. из средств областного бюджета,</w:t>
            </w:r>
          </w:p>
          <w:p w:rsidR="00492959" w:rsidRPr="00C33DC2" w:rsidRDefault="00492959" w:rsidP="00492959">
            <w:pPr>
              <w:contextualSpacing/>
              <w:rPr>
                <w:rFonts w:ascii="PT Astra Serif" w:hAnsi="PT Astra Serif"/>
                <w:sz w:val="28"/>
                <w:szCs w:val="28"/>
              </w:rPr>
            </w:pPr>
            <w:r w:rsidRPr="00C33DC2">
              <w:rPr>
                <w:rFonts w:ascii="PT Astra Serif" w:hAnsi="PT Astra Serif"/>
                <w:sz w:val="28"/>
                <w:szCs w:val="28"/>
              </w:rPr>
              <w:t xml:space="preserve">- </w:t>
            </w:r>
            <w:r w:rsidR="00415B82" w:rsidRPr="00C33DC2">
              <w:rPr>
                <w:rFonts w:ascii="PT Astra Serif" w:hAnsi="PT Astra Serif"/>
                <w:sz w:val="28"/>
                <w:szCs w:val="28"/>
              </w:rPr>
              <w:t>7</w:t>
            </w:r>
            <w:r w:rsidR="00C05AC3" w:rsidRPr="00C33DC2">
              <w:rPr>
                <w:rFonts w:ascii="PT Astra Serif" w:hAnsi="PT Astra Serif"/>
                <w:sz w:val="28"/>
                <w:szCs w:val="28"/>
              </w:rPr>
              <w:t xml:space="preserve"> </w:t>
            </w:r>
            <w:r w:rsidR="00435997" w:rsidRPr="00C33DC2">
              <w:rPr>
                <w:rFonts w:ascii="PT Astra Serif" w:hAnsi="PT Astra Serif"/>
                <w:sz w:val="28"/>
                <w:szCs w:val="28"/>
              </w:rPr>
              <w:t>47</w:t>
            </w:r>
            <w:r w:rsidR="00C05AC3" w:rsidRPr="00C33DC2">
              <w:rPr>
                <w:rFonts w:ascii="PT Astra Serif" w:hAnsi="PT Astra Serif"/>
                <w:sz w:val="28"/>
                <w:szCs w:val="28"/>
              </w:rPr>
              <w:t>0</w:t>
            </w:r>
            <w:r w:rsidR="002B74DF" w:rsidRPr="00C33DC2">
              <w:rPr>
                <w:rFonts w:ascii="PT Astra Serif" w:hAnsi="PT Astra Serif"/>
                <w:sz w:val="28"/>
                <w:szCs w:val="28"/>
              </w:rPr>
              <w:t>,0</w:t>
            </w:r>
            <w:r w:rsidRPr="00C33DC2">
              <w:rPr>
                <w:rFonts w:ascii="PT Astra Serif" w:hAnsi="PT Astra Serif"/>
                <w:sz w:val="28"/>
                <w:szCs w:val="28"/>
              </w:rPr>
              <w:t xml:space="preserve"> тыс.руб. из средств местного бюджета, </w:t>
            </w:r>
          </w:p>
          <w:p w:rsidR="002B74DF" w:rsidRPr="00C33DC2" w:rsidRDefault="002B74DF" w:rsidP="002B74DF">
            <w:pPr>
              <w:rPr>
                <w:rFonts w:ascii="PT Astra Serif" w:hAnsi="PT Astra Serif"/>
                <w:b/>
                <w:sz w:val="28"/>
                <w:szCs w:val="28"/>
              </w:rPr>
            </w:pPr>
            <w:r w:rsidRPr="00C33DC2">
              <w:rPr>
                <w:rFonts w:ascii="PT Astra Serif" w:hAnsi="PT Astra Serif"/>
                <w:sz w:val="28"/>
                <w:szCs w:val="28"/>
              </w:rPr>
              <w:t>- 23 200,0 внебюджетные средства,</w:t>
            </w:r>
          </w:p>
          <w:p w:rsidR="00F95F85" w:rsidRPr="00C33DC2" w:rsidRDefault="00492959" w:rsidP="00492959">
            <w:pPr>
              <w:contextualSpacing/>
              <w:rPr>
                <w:rFonts w:ascii="PT Astra Serif" w:hAnsi="PT Astra Serif"/>
                <w:sz w:val="28"/>
                <w:szCs w:val="28"/>
              </w:rPr>
            </w:pPr>
            <w:r w:rsidRPr="00C33DC2">
              <w:rPr>
                <w:rFonts w:ascii="PT Astra Serif" w:hAnsi="PT Astra Serif"/>
                <w:sz w:val="28"/>
                <w:szCs w:val="28"/>
              </w:rPr>
              <w:t xml:space="preserve">указанные объемы финансирования могут быть </w:t>
            </w:r>
            <w:r w:rsidRPr="00C33DC2">
              <w:rPr>
                <w:rFonts w:ascii="PT Astra Serif" w:hAnsi="PT Astra Serif"/>
                <w:sz w:val="28"/>
                <w:szCs w:val="28"/>
              </w:rPr>
              <w:lastRenderedPageBreak/>
              <w:t>скорректированы с учетом</w:t>
            </w:r>
          </w:p>
          <w:p w:rsidR="00F95F85" w:rsidRPr="00C33DC2" w:rsidRDefault="00F95F85" w:rsidP="002057F8">
            <w:pPr>
              <w:contextualSpacing/>
              <w:rPr>
                <w:rFonts w:ascii="PT Astra Serif" w:hAnsi="PT Astra Serif"/>
                <w:sz w:val="28"/>
                <w:szCs w:val="28"/>
              </w:rPr>
            </w:pPr>
            <w:r w:rsidRPr="00C33DC2">
              <w:rPr>
                <w:rFonts w:ascii="PT Astra Serif" w:hAnsi="PT Astra Serif"/>
                <w:sz w:val="28"/>
                <w:szCs w:val="28"/>
              </w:rPr>
              <w:t>возможностей бюджета Балашовского муниципального района Саратовской области, в том числе по годам:</w:t>
            </w:r>
          </w:p>
          <w:p w:rsidR="002B74DF" w:rsidRPr="00C33DC2" w:rsidRDefault="002B74DF" w:rsidP="002B74DF">
            <w:pPr>
              <w:contextualSpacing/>
              <w:rPr>
                <w:rFonts w:ascii="PT Astra Serif" w:hAnsi="PT Astra Serif"/>
                <w:sz w:val="28"/>
                <w:szCs w:val="28"/>
              </w:rPr>
            </w:pPr>
            <w:r w:rsidRPr="00C33DC2">
              <w:rPr>
                <w:rFonts w:ascii="PT Astra Serif" w:hAnsi="PT Astra Serif"/>
                <w:b/>
                <w:sz w:val="28"/>
                <w:szCs w:val="28"/>
              </w:rPr>
              <w:t>2025г</w:t>
            </w:r>
            <w:r w:rsidR="00C05AC3" w:rsidRPr="00C33DC2">
              <w:rPr>
                <w:rFonts w:ascii="PT Astra Serif" w:hAnsi="PT Astra Serif"/>
                <w:sz w:val="28"/>
                <w:szCs w:val="28"/>
              </w:rPr>
              <w:t>. составляет 13</w:t>
            </w:r>
            <w:r w:rsidR="00415B82" w:rsidRPr="00C33DC2">
              <w:rPr>
                <w:rFonts w:ascii="PT Astra Serif" w:hAnsi="PT Astra Serif"/>
                <w:sz w:val="28"/>
                <w:szCs w:val="28"/>
              </w:rPr>
              <w:t>5</w:t>
            </w:r>
            <w:r w:rsidR="00C05AC3" w:rsidRPr="00C33DC2">
              <w:rPr>
                <w:rFonts w:ascii="PT Astra Serif" w:hAnsi="PT Astra Serif"/>
                <w:sz w:val="28"/>
                <w:szCs w:val="28"/>
              </w:rPr>
              <w:t> </w:t>
            </w:r>
            <w:r w:rsidR="00317299" w:rsidRPr="00C33DC2">
              <w:rPr>
                <w:rFonts w:ascii="PT Astra Serif" w:hAnsi="PT Astra Serif"/>
                <w:sz w:val="28"/>
                <w:szCs w:val="28"/>
              </w:rPr>
              <w:t>79</w:t>
            </w:r>
            <w:r w:rsidR="00415B82" w:rsidRPr="00C33DC2">
              <w:rPr>
                <w:rFonts w:ascii="PT Astra Serif" w:hAnsi="PT Astra Serif"/>
                <w:sz w:val="28"/>
                <w:szCs w:val="28"/>
              </w:rPr>
              <w:t>0</w:t>
            </w:r>
            <w:r w:rsidR="00C05AC3" w:rsidRPr="00C33DC2">
              <w:rPr>
                <w:rFonts w:ascii="PT Astra Serif" w:hAnsi="PT Astra Serif"/>
                <w:sz w:val="28"/>
                <w:szCs w:val="28"/>
              </w:rPr>
              <w:t xml:space="preserve">,8 </w:t>
            </w:r>
            <w:r w:rsidRPr="00C33DC2">
              <w:rPr>
                <w:rFonts w:ascii="PT Astra Serif" w:hAnsi="PT Astra Serif"/>
                <w:sz w:val="28"/>
                <w:szCs w:val="28"/>
              </w:rPr>
              <w:t>тыс. рублей, в т.ч.</w:t>
            </w:r>
          </w:p>
          <w:p w:rsidR="00407325" w:rsidRPr="00C33DC2" w:rsidRDefault="00407325" w:rsidP="00407325">
            <w:pPr>
              <w:contextualSpacing/>
              <w:rPr>
                <w:rFonts w:ascii="PT Astra Serif" w:hAnsi="PT Astra Serif"/>
                <w:sz w:val="28"/>
                <w:szCs w:val="28"/>
              </w:rPr>
            </w:pPr>
            <w:r w:rsidRPr="00C33DC2">
              <w:rPr>
                <w:rFonts w:ascii="PT Astra Serif" w:hAnsi="PT Astra Serif"/>
                <w:sz w:val="28"/>
                <w:szCs w:val="28"/>
              </w:rPr>
              <w:t>- 50 000,0 тыс.руб. из средств федерального бюджета,</w:t>
            </w:r>
          </w:p>
          <w:p w:rsidR="00407325" w:rsidRPr="00C33DC2" w:rsidRDefault="00407325" w:rsidP="00407325">
            <w:pPr>
              <w:contextualSpacing/>
              <w:rPr>
                <w:rFonts w:ascii="PT Astra Serif" w:hAnsi="PT Astra Serif"/>
                <w:sz w:val="28"/>
                <w:szCs w:val="28"/>
              </w:rPr>
            </w:pPr>
            <w:r w:rsidRPr="00C33DC2">
              <w:rPr>
                <w:rFonts w:ascii="PT Astra Serif" w:hAnsi="PT Astra Serif"/>
                <w:sz w:val="28"/>
                <w:szCs w:val="28"/>
              </w:rPr>
              <w:t>- 55 720,8 тыс.руб. из средств областного бюджета,</w:t>
            </w:r>
          </w:p>
          <w:p w:rsidR="00407325" w:rsidRPr="00C33DC2" w:rsidRDefault="00407325" w:rsidP="00407325">
            <w:pPr>
              <w:contextualSpacing/>
              <w:rPr>
                <w:rFonts w:ascii="PT Astra Serif" w:hAnsi="PT Astra Serif"/>
                <w:sz w:val="28"/>
                <w:szCs w:val="28"/>
              </w:rPr>
            </w:pPr>
            <w:r w:rsidRPr="00C33DC2">
              <w:rPr>
                <w:rFonts w:ascii="PT Astra Serif" w:hAnsi="PT Astra Serif"/>
                <w:sz w:val="28"/>
                <w:szCs w:val="28"/>
              </w:rPr>
              <w:t xml:space="preserve">- </w:t>
            </w:r>
            <w:r w:rsidR="0072073C" w:rsidRPr="00C33DC2">
              <w:rPr>
                <w:rFonts w:ascii="PT Astra Serif" w:hAnsi="PT Astra Serif"/>
                <w:sz w:val="28"/>
                <w:szCs w:val="28"/>
              </w:rPr>
              <w:t>6</w:t>
            </w:r>
            <w:r w:rsidRPr="00C33DC2">
              <w:rPr>
                <w:rFonts w:ascii="PT Astra Serif" w:hAnsi="PT Astra Serif"/>
                <w:sz w:val="28"/>
                <w:szCs w:val="28"/>
              </w:rPr>
              <w:t> </w:t>
            </w:r>
            <w:bookmarkStart w:id="1" w:name="_GoBack"/>
            <w:bookmarkEnd w:id="1"/>
            <w:r w:rsidR="00317299" w:rsidRPr="00C33DC2">
              <w:rPr>
                <w:rFonts w:ascii="PT Astra Serif" w:hAnsi="PT Astra Serif"/>
                <w:sz w:val="28"/>
                <w:szCs w:val="28"/>
              </w:rPr>
              <w:t>87</w:t>
            </w:r>
            <w:r w:rsidRPr="00C33DC2">
              <w:rPr>
                <w:rFonts w:ascii="PT Astra Serif" w:hAnsi="PT Astra Serif"/>
                <w:sz w:val="28"/>
                <w:szCs w:val="28"/>
              </w:rPr>
              <w:t xml:space="preserve">0,0 тыс.руб. из средств местного бюджета, </w:t>
            </w:r>
          </w:p>
          <w:p w:rsidR="00407325" w:rsidRPr="00C33DC2" w:rsidRDefault="00407325" w:rsidP="00407325">
            <w:pPr>
              <w:rPr>
                <w:rFonts w:ascii="PT Astra Serif" w:hAnsi="PT Astra Serif"/>
                <w:b/>
                <w:sz w:val="28"/>
                <w:szCs w:val="28"/>
              </w:rPr>
            </w:pPr>
            <w:r w:rsidRPr="00C33DC2">
              <w:rPr>
                <w:rFonts w:ascii="PT Astra Serif" w:hAnsi="PT Astra Serif"/>
                <w:sz w:val="28"/>
                <w:szCs w:val="28"/>
              </w:rPr>
              <w:t>- 23 200,0 внебюджетные средства.</w:t>
            </w:r>
          </w:p>
          <w:p w:rsidR="002B74DF" w:rsidRPr="00C33DC2" w:rsidRDefault="002B74DF" w:rsidP="002B74DF">
            <w:pPr>
              <w:contextualSpacing/>
              <w:rPr>
                <w:rFonts w:ascii="PT Astra Serif" w:hAnsi="PT Astra Serif"/>
                <w:sz w:val="28"/>
                <w:szCs w:val="28"/>
              </w:rPr>
            </w:pPr>
            <w:r w:rsidRPr="00C33DC2">
              <w:rPr>
                <w:rFonts w:ascii="PT Astra Serif" w:hAnsi="PT Astra Serif"/>
                <w:b/>
                <w:sz w:val="28"/>
                <w:szCs w:val="28"/>
              </w:rPr>
              <w:t>2026г</w:t>
            </w:r>
            <w:r w:rsidRPr="00C33DC2">
              <w:rPr>
                <w:rFonts w:ascii="PT Astra Serif" w:hAnsi="PT Astra Serif"/>
                <w:sz w:val="28"/>
                <w:szCs w:val="28"/>
              </w:rPr>
              <w:t>. составляет 300,0 тыс. рублей, в т.ч.</w:t>
            </w:r>
          </w:p>
          <w:p w:rsidR="002B74DF" w:rsidRPr="00C33DC2" w:rsidRDefault="002B74DF" w:rsidP="002B74DF">
            <w:pPr>
              <w:contextualSpacing/>
              <w:rPr>
                <w:rFonts w:ascii="PT Astra Serif" w:hAnsi="PT Astra Serif"/>
                <w:sz w:val="28"/>
                <w:szCs w:val="28"/>
              </w:rPr>
            </w:pPr>
            <w:r w:rsidRPr="00C33DC2">
              <w:rPr>
                <w:rFonts w:ascii="PT Astra Serif" w:hAnsi="PT Astra Serif"/>
                <w:sz w:val="28"/>
                <w:szCs w:val="28"/>
              </w:rPr>
              <w:t>- 0 тыс.руб. из средств федерального бюджета,</w:t>
            </w:r>
          </w:p>
          <w:p w:rsidR="002B74DF" w:rsidRPr="00C33DC2" w:rsidRDefault="002B74DF" w:rsidP="002B74DF">
            <w:pPr>
              <w:contextualSpacing/>
              <w:rPr>
                <w:rFonts w:ascii="PT Astra Serif" w:hAnsi="PT Astra Serif"/>
                <w:sz w:val="28"/>
                <w:szCs w:val="28"/>
              </w:rPr>
            </w:pPr>
            <w:r w:rsidRPr="00C33DC2">
              <w:rPr>
                <w:rFonts w:ascii="PT Astra Serif" w:hAnsi="PT Astra Serif"/>
                <w:sz w:val="28"/>
                <w:szCs w:val="28"/>
              </w:rPr>
              <w:t>- 0 тыс.руб. из средств областного бюджета,</w:t>
            </w:r>
          </w:p>
          <w:p w:rsidR="002B74DF" w:rsidRPr="00C33DC2" w:rsidRDefault="002B74DF" w:rsidP="002B74DF">
            <w:pPr>
              <w:contextualSpacing/>
              <w:rPr>
                <w:rFonts w:ascii="PT Astra Serif" w:hAnsi="PT Astra Serif"/>
                <w:sz w:val="28"/>
                <w:szCs w:val="28"/>
              </w:rPr>
            </w:pPr>
            <w:r w:rsidRPr="00C33DC2">
              <w:rPr>
                <w:rFonts w:ascii="PT Astra Serif" w:hAnsi="PT Astra Serif"/>
                <w:sz w:val="28"/>
                <w:szCs w:val="28"/>
              </w:rPr>
              <w:t>- 300,0 тыс.руб. из средств местного бюджета.</w:t>
            </w:r>
          </w:p>
          <w:p w:rsidR="002B74DF" w:rsidRPr="00C33DC2" w:rsidRDefault="002B74DF" w:rsidP="002B74DF">
            <w:pPr>
              <w:contextualSpacing/>
              <w:rPr>
                <w:rFonts w:ascii="PT Astra Serif" w:hAnsi="PT Astra Serif"/>
                <w:sz w:val="28"/>
                <w:szCs w:val="28"/>
              </w:rPr>
            </w:pPr>
            <w:r w:rsidRPr="00C33DC2">
              <w:rPr>
                <w:rFonts w:ascii="PT Astra Serif" w:hAnsi="PT Astra Serif"/>
                <w:b/>
                <w:sz w:val="28"/>
                <w:szCs w:val="28"/>
              </w:rPr>
              <w:t>2027г</w:t>
            </w:r>
            <w:r w:rsidRPr="00C33DC2">
              <w:rPr>
                <w:rFonts w:ascii="PT Astra Serif" w:hAnsi="PT Astra Serif"/>
                <w:sz w:val="28"/>
                <w:szCs w:val="28"/>
              </w:rPr>
              <w:t>. составляет 300,0 тыс. рублей, в т.ч.</w:t>
            </w:r>
          </w:p>
          <w:p w:rsidR="002B74DF" w:rsidRPr="00C33DC2" w:rsidRDefault="002B74DF" w:rsidP="002B74DF">
            <w:pPr>
              <w:contextualSpacing/>
              <w:rPr>
                <w:rFonts w:ascii="PT Astra Serif" w:hAnsi="PT Astra Serif"/>
                <w:sz w:val="28"/>
                <w:szCs w:val="28"/>
              </w:rPr>
            </w:pPr>
            <w:r w:rsidRPr="00C33DC2">
              <w:rPr>
                <w:rFonts w:ascii="PT Astra Serif" w:hAnsi="PT Astra Serif"/>
                <w:sz w:val="28"/>
                <w:szCs w:val="28"/>
              </w:rPr>
              <w:t>- 0 тыс.руб. из средств федерального бюджета,</w:t>
            </w:r>
          </w:p>
          <w:p w:rsidR="002B74DF" w:rsidRPr="00C33DC2" w:rsidRDefault="002B74DF" w:rsidP="002B74DF">
            <w:pPr>
              <w:contextualSpacing/>
              <w:rPr>
                <w:rFonts w:ascii="PT Astra Serif" w:hAnsi="PT Astra Serif"/>
                <w:sz w:val="28"/>
                <w:szCs w:val="28"/>
              </w:rPr>
            </w:pPr>
            <w:r w:rsidRPr="00C33DC2">
              <w:rPr>
                <w:rFonts w:ascii="PT Astra Serif" w:hAnsi="PT Astra Serif"/>
                <w:sz w:val="28"/>
                <w:szCs w:val="28"/>
              </w:rPr>
              <w:t>- 0 тыс.руб. из средств областного бюджета,</w:t>
            </w:r>
          </w:p>
          <w:p w:rsidR="00F95F85" w:rsidRPr="00C33DC2" w:rsidRDefault="002B74DF" w:rsidP="00A5088D">
            <w:pPr>
              <w:pStyle w:val="11"/>
              <w:ind w:left="0"/>
              <w:contextualSpacing/>
              <w:rPr>
                <w:rFonts w:ascii="PT Astra Serif" w:hAnsi="PT Astra Serif"/>
                <w:sz w:val="28"/>
                <w:szCs w:val="28"/>
              </w:rPr>
            </w:pPr>
            <w:r w:rsidRPr="00C33DC2">
              <w:rPr>
                <w:rFonts w:ascii="PT Astra Serif" w:hAnsi="PT Astra Serif"/>
                <w:sz w:val="28"/>
                <w:szCs w:val="28"/>
              </w:rPr>
              <w:t>- 300,0 тыс.руб. из средств местного бюджета.</w:t>
            </w:r>
          </w:p>
        </w:tc>
      </w:tr>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jc w:val="both"/>
              <w:rPr>
                <w:rFonts w:ascii="PT Astra Serif" w:hAnsi="PT Astra Serif"/>
                <w:sz w:val="28"/>
                <w:szCs w:val="28"/>
              </w:rPr>
            </w:pPr>
            <w:r w:rsidRPr="00C33DC2">
              <w:rPr>
                <w:rFonts w:ascii="PT Astra Serif" w:hAnsi="PT Astra Serif"/>
                <w:sz w:val="28"/>
                <w:szCs w:val="28"/>
              </w:rPr>
              <w:lastRenderedPageBreak/>
              <w:t>Влияние на достижение</w:t>
            </w:r>
          </w:p>
          <w:p w:rsidR="00F95F85" w:rsidRPr="00C33DC2" w:rsidRDefault="00F95F85" w:rsidP="002057F8">
            <w:pPr>
              <w:contextualSpacing/>
              <w:rPr>
                <w:rFonts w:ascii="PT Astra Serif" w:hAnsi="PT Astra Serif"/>
                <w:sz w:val="28"/>
                <w:szCs w:val="28"/>
              </w:rPr>
            </w:pPr>
            <w:r w:rsidRPr="00C33DC2">
              <w:rPr>
                <w:rFonts w:ascii="PT Astra Serif" w:hAnsi="PT Astra Serif"/>
                <w:sz w:val="28"/>
                <w:szCs w:val="28"/>
              </w:rPr>
              <w:t>национальной цели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C33DC2" w:rsidRDefault="00A5088D" w:rsidP="002057F8">
            <w:pPr>
              <w:contextualSpacing/>
              <w:rPr>
                <w:rFonts w:ascii="PT Astra Serif" w:hAnsi="PT Astra Serif"/>
                <w:sz w:val="28"/>
                <w:szCs w:val="28"/>
              </w:rPr>
            </w:pPr>
            <w:r w:rsidRPr="00C33DC2">
              <w:rPr>
                <w:rFonts w:ascii="PT Astra Serif" w:hAnsi="PT Astra Serif"/>
                <w:sz w:val="28"/>
                <w:szCs w:val="28"/>
              </w:rPr>
              <w:t>-</w:t>
            </w:r>
          </w:p>
        </w:tc>
      </w:tr>
    </w:tbl>
    <w:p w:rsidR="004129EC" w:rsidRPr="00C33DC2" w:rsidRDefault="004129EC" w:rsidP="004129EC">
      <w:pPr>
        <w:pStyle w:val="Standard"/>
        <w:jc w:val="both"/>
        <w:rPr>
          <w:rFonts w:ascii="PT Astra Serif" w:hAnsi="PT Astra Serif"/>
          <w:b/>
          <w:sz w:val="28"/>
          <w:szCs w:val="28"/>
        </w:rPr>
      </w:pPr>
    </w:p>
    <w:p w:rsidR="00CD730F" w:rsidRPr="00C33DC2" w:rsidRDefault="00CD730F" w:rsidP="00CD730F">
      <w:pPr>
        <w:pStyle w:val="af"/>
        <w:ind w:firstLine="709"/>
        <w:contextualSpacing/>
        <w:jc w:val="both"/>
        <w:rPr>
          <w:rFonts w:ascii="PT Astra Serif" w:hAnsi="PT Astra Serif"/>
          <w:sz w:val="28"/>
          <w:szCs w:val="28"/>
          <w:lang w:val="ru-RU"/>
        </w:rPr>
      </w:pPr>
      <w:r w:rsidRPr="00C33DC2">
        <w:rPr>
          <w:rFonts w:ascii="PT Astra Serif" w:hAnsi="PT Astra Serif"/>
          <w:sz w:val="28"/>
          <w:szCs w:val="28"/>
          <w:lang w:val="ru-RU"/>
        </w:rPr>
        <w:t xml:space="preserve">На сегодняшний день на территории Балашовского муниципального района функционируют 21 дошкольных образовательных организаций, в том числе в городе - 15 и в районе - 6. </w:t>
      </w:r>
    </w:p>
    <w:p w:rsidR="00CD730F" w:rsidRPr="00C33DC2" w:rsidRDefault="00CD730F" w:rsidP="00CD730F">
      <w:pPr>
        <w:pStyle w:val="af"/>
        <w:keepNext/>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Количество детей дошкольного возраста в районе стабильно. </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Материально-техническая база, организации развивающей предметно-пространственной    среды (согласно ФГОС ДО) большинства дошкольных образовательных организаций города в виде основных ориентиров, определяющих качество современного дошкольной организации, не позволяют получить положительные отзывы от родителей (законных представителей) при проведении независимой оценки качества дошкольного образовательного учреждения. </w:t>
      </w:r>
    </w:p>
    <w:p w:rsidR="00CD730F" w:rsidRPr="00C33DC2" w:rsidRDefault="00CD730F" w:rsidP="00CD730F">
      <w:pPr>
        <w:pStyle w:val="af"/>
        <w:ind w:firstLine="709"/>
        <w:contextualSpacing/>
        <w:jc w:val="both"/>
        <w:rPr>
          <w:rFonts w:ascii="PT Astra Serif" w:hAnsi="PT Astra Serif"/>
          <w:sz w:val="28"/>
          <w:szCs w:val="28"/>
          <w:lang w:val="ru-RU"/>
        </w:rPr>
      </w:pPr>
      <w:r w:rsidRPr="00C33DC2">
        <w:rPr>
          <w:rFonts w:ascii="PT Astra Serif" w:hAnsi="PT Astra Serif"/>
          <w:sz w:val="28"/>
          <w:szCs w:val="28"/>
          <w:lang w:val="ru-RU"/>
        </w:rPr>
        <w:t>Полноценная развивающая предметно-пространственная среда, в каждой группе детского сада по ФГОС ДО, которая обеспечивает возможность педагога эффективно развивать индивидуальность каждого ребенка с учетом его интересов, уровня активности, должна состоять из большой уличной игровой и спортивной площадки; иметь в наличии спортзал в здании, наличие спальных помещений.</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Из городских дошкольных образовательных организаций:</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- 3 организации (МДОУ д/с «Лучик» г.Балашова, МАДОУ д/с «Пчелка» г.Балашова, МДОУ д/с «Сказка» с. Тростянка) расположены в приспособленных зданиях;</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- 1 организация (МАДОУ д/с «Ласточка» г.Балашова) с фактическим износом конструкций – 57%</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lastRenderedPageBreak/>
        <w:t>- 4 организации (МДОУ д/с «Ландыш» г.Балашова, МДОУ д/с «Челночок» г.Балашова, МДОУ д/с «Космос» г.Балашова, МДОУ д/с «Росинка» г.Балашова) с фактическим износом систем водоснабжения и отопления – 70%;</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- 5 организаций (МДОУ д/с «Ёлочки» г.Балашова, МАДОУ д/с «Юбилейный» г.Балашова (старый корпус), МДОУ д/с «Рябинка» г.Балашова, МДОУ д/с «Одуванчик» г.Балашова, МАДОУ д/с «Ласточка» г.Балашова) не имеют отдельно выделенных помещений для организации дневного сна. Из-за отсутствия спальных помещений дневной сон организуется в игровых комнатах или в приспособленных помещениях (летние веранды старого здания МДОУ д/с «Одуванчик» г.Балашова, МДОУ д/с «Ласточка» г.Балашова) на выдвижных двухуровневых кроватях.</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- 11 организаций не имеют отдельно выделенных спортивных залов.</w:t>
      </w:r>
      <w:r w:rsidRPr="00C33DC2">
        <w:rPr>
          <w:rFonts w:ascii="PT Astra Serif" w:hAnsi="PT Astra Serif"/>
          <w:sz w:val="28"/>
          <w:szCs w:val="28"/>
          <w:shd w:val="clear" w:color="auto" w:fill="FFFFFF"/>
          <w:lang w:val="ru-RU"/>
        </w:rPr>
        <w:tab/>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Немаловажным моментом в организации образовательной деятельности в дошкольных образовательных организациях является наличие игровых и физкультурных площадок. Только 4 детских сада (МДОУ д/с «Спутник» г.Балашова, МДОУ д/с «Зёрнышко» г.Балашова, МАДОУ д/с «Ласточка» г.Балашова, МАДОУ д/с «Юбилейный г.Балашова) имеют современное игровое и спортивное оборудование на прогулочных и спортивных площадках и в 4 ДОО функционирует бассейн (МДОУ д/с «Ландыш» г.Балашова, МДОУ д/с «Дубравушка» г.Балашова МДОУ д/с «Челночок» г.Балашова, МДОУ д/с «Росинка» г.Балашова).</w:t>
      </w:r>
    </w:p>
    <w:p w:rsidR="00CD730F" w:rsidRPr="00C33DC2" w:rsidRDefault="00CD730F" w:rsidP="00CD730F">
      <w:pPr>
        <w:pStyle w:val="af"/>
        <w:ind w:firstLine="709"/>
        <w:contextualSpacing/>
        <w:jc w:val="both"/>
        <w:rPr>
          <w:rFonts w:ascii="PT Astra Serif" w:hAnsi="PT Astra Serif"/>
          <w:bCs/>
          <w:sz w:val="28"/>
          <w:szCs w:val="28"/>
          <w:lang w:val="ru-RU" w:eastAsia="zh-CN"/>
        </w:rPr>
      </w:pPr>
      <w:r w:rsidRPr="00C33DC2">
        <w:rPr>
          <w:rFonts w:ascii="PT Astra Serif" w:hAnsi="PT Astra Serif"/>
          <w:sz w:val="28"/>
          <w:szCs w:val="28"/>
          <w:shd w:val="clear" w:color="auto" w:fill="FFFFFF"/>
          <w:lang w:val="ru-RU"/>
        </w:rPr>
        <w:t xml:space="preserve">В связи с неудовлетворительным оснащением спортивных площадок и  отсутствием беговых дорожек нет возможности проводить  спортивные мероприятия для воспитанников в летний оздоровительный период. Улучшит данную ситуацию  </w:t>
      </w:r>
      <w:r w:rsidRPr="00C33DC2">
        <w:rPr>
          <w:rFonts w:ascii="PT Astra Serif" w:hAnsi="PT Astra Serif"/>
          <w:bCs/>
          <w:sz w:val="28"/>
          <w:szCs w:val="28"/>
          <w:lang w:val="ru-RU" w:eastAsia="zh-CN"/>
        </w:rPr>
        <w:t xml:space="preserve">строительство многофункционального спортивно-досугового комплекса. </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Федеральный закон от 29.12.2012 г. №273-ФЗ «Об образовании в Российской Федерации» впервые стал рассматривать дошкольное образование как первый уровень образования. Иными словами, преемственность дошкольного и начального общего образования поддерживается на уровне государства.  </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Требования к условиям, содержанию и результатам начального общего образования зафиксированы на сегодняшний день в Федеральных государственных образовательных стандартах начального общего образования. Аналогичные требования применительно к дошкольному образованию отражены в Федеральных государственных образовательных стандартах дошкольного образования. И в том, и в другом стандарте заложена установка на преемственность между дошкольным и начальным общим образованием. В частности, во ФГОС начальной школы говорится, что системно-деятельностный подход, лежащий в основе стандарта, предполагает «обеспечение преемственности дошкольного, начального общего, основного общего и среднего общего образования». </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Для родителей, как участников образовательного процесса, позитив видится в обеспечении преемственности и непрерывности между всеми </w:t>
      </w:r>
      <w:r w:rsidRPr="00C33DC2">
        <w:rPr>
          <w:rFonts w:ascii="PT Astra Serif" w:hAnsi="PT Astra Serif"/>
          <w:sz w:val="28"/>
          <w:szCs w:val="28"/>
          <w:shd w:val="clear" w:color="auto" w:fill="FFFFFF"/>
          <w:lang w:val="ru-RU"/>
        </w:rPr>
        <w:lastRenderedPageBreak/>
        <w:t>уровнями образования (дошкольного, начального, основного и среднего), близким расположением всех зданий друг к другу, широкими возможностями организации системы дополнительного образования, созданием единой службы психолого-педагогического сопровождения воспитанников, обучающихся и родителей и т.п.</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Для педагогов преимущества выражаются в увеличении контингента воспитанников и обучающихся и, как следствие, увеличение заработной платы, повышение педагогического мастерства и профессионализма всех работников учреждения, трансляция накопленного опыта.</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На сегодняшний день на  территории  Балашовского муниципального  района  функционируют 20 общеобразовательных учреждений:</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в городе -10, в том числе 8 - дневных учреждений,   2 - при УФСИН;</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в районе - 10 средних школ.</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 В дневных общеобразовательных учреждениях города обучаются 9122 человек.</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В связи со значительным износом зданий образовательных учреждений в них невозможно создать современные условия в соответствии с санитарно-эпидемиологическими требованиями. Так, часть здания МОУ «Гимназии им. Ю.А. Гарнаева г. Балашова», построена в 1898 году. Зданию МОУ СОШ  №16  более 80 лет, МОУ «Гимназия № 1», МОУ СОШ №5 и МАОУ СОШ №6 им Крылова И.В. более 50 лет. Часть здания МОУ «Гимназии им. Ю.А. Гарнаева г. Балашова» по адресу ул. Ленина 67 (бывшая МАОУ СОШ №6 им Крылова И.В.) находится в аварийном состоянии. Спортивные залы здания МОУ «Гимназии им. Ю.А. Гарнаева г. Балашова» и втором здании МОУ СОШ №16 размещены в приспособленных помещениях. Пищеблоки и обеденные залы второго здания МОУ СОШ №16, здания МОУ «Гимназии им. Ю.А. Гарнаева г. Балашова» также размещены в приспособленных помещениях, что не позволяет в полной мере выполнять требования, предъявляемые к организации питания.</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В МОУ «Гимназия № 1», МОУ «Гимназии им. Ю.А. Гарнаева г. Балашова», МОУ СОШ №3, МОУ СОШ №12 количество детей превышает проектную мощность.</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Выходом из сложившейся ситуации  является проведение </w:t>
      </w:r>
      <w:r w:rsidRPr="00C33DC2">
        <w:rPr>
          <w:rFonts w:ascii="PT Astra Serif" w:hAnsi="PT Astra Serif"/>
          <w:bCs/>
          <w:sz w:val="28"/>
          <w:szCs w:val="28"/>
          <w:lang w:val="ru-RU" w:eastAsia="zh-CN"/>
        </w:rPr>
        <w:t xml:space="preserve">капитального ремонта действующих </w:t>
      </w:r>
      <w:r w:rsidRPr="00C33DC2">
        <w:rPr>
          <w:rFonts w:ascii="PT Astra Serif" w:hAnsi="PT Astra Serif"/>
          <w:sz w:val="28"/>
          <w:szCs w:val="28"/>
          <w:lang w:val="ru-RU" w:eastAsia="zh-CN"/>
        </w:rPr>
        <w:t>общеобразовательных учреждений</w:t>
      </w:r>
      <w:r w:rsidRPr="00C33DC2">
        <w:rPr>
          <w:rFonts w:ascii="PT Astra Serif" w:hAnsi="PT Astra Serif"/>
          <w:bCs/>
          <w:sz w:val="28"/>
          <w:szCs w:val="28"/>
          <w:lang w:val="ru-RU" w:eastAsia="zh-CN"/>
        </w:rPr>
        <w:t xml:space="preserve"> и оснащение их современной мебелью и оборудованием для укрепления материально-технической базы  и создания комфортных условий  для получения образования.</w:t>
      </w:r>
    </w:p>
    <w:p w:rsidR="00C340E7" w:rsidRPr="00C33DC2" w:rsidRDefault="00C340E7" w:rsidP="00435351">
      <w:pPr>
        <w:pStyle w:val="ad"/>
        <w:spacing w:before="0" w:beforeAutospacing="0" w:after="0"/>
        <w:ind w:firstLine="425"/>
        <w:contextualSpacing/>
        <w:jc w:val="both"/>
        <w:rPr>
          <w:rFonts w:ascii="PT Astra Serif" w:hAnsi="PT Astra Serif"/>
          <w:sz w:val="28"/>
          <w:szCs w:val="28"/>
        </w:rPr>
      </w:pPr>
      <w:r w:rsidRPr="00C33DC2">
        <w:rPr>
          <w:rFonts w:ascii="PT Astra Serif" w:hAnsi="PT Astra Serif"/>
          <w:sz w:val="28"/>
          <w:szCs w:val="28"/>
        </w:rPr>
        <w:t xml:space="preserve">Основной целью Программы является </w:t>
      </w:r>
      <w:r w:rsidR="00CD730F" w:rsidRPr="00C33DC2">
        <w:rPr>
          <w:rFonts w:ascii="PT Astra Serif" w:hAnsi="PT Astra Serif"/>
          <w:sz w:val="28"/>
          <w:szCs w:val="28"/>
          <w:shd w:val="clear" w:color="auto" w:fill="FFFFFF"/>
          <w:lang w:eastAsia="en-US" w:bidi="en-US"/>
        </w:rPr>
        <w:t xml:space="preserve">строительство дошкольных и общеобразовательных учреждений, </w:t>
      </w:r>
      <w:r w:rsidR="00CD730F" w:rsidRPr="00C33DC2">
        <w:rPr>
          <w:rFonts w:ascii="PT Astra Serif" w:hAnsi="PT Astra Serif"/>
          <w:sz w:val="28"/>
          <w:szCs w:val="28"/>
          <w:lang w:eastAsia="zh-CN"/>
        </w:rPr>
        <w:t>многофункционального спортивно-досугового комплекса</w:t>
      </w:r>
      <w:r w:rsidR="00CD730F" w:rsidRPr="00C33DC2">
        <w:rPr>
          <w:rFonts w:ascii="PT Astra Serif" w:hAnsi="PT Astra Serif"/>
          <w:sz w:val="28"/>
          <w:szCs w:val="28"/>
          <w:shd w:val="clear" w:color="auto" w:fill="FFFFFF"/>
          <w:lang w:eastAsia="en-US" w:bidi="en-US"/>
        </w:rPr>
        <w:t xml:space="preserve"> как объектов социальной сферы, развитие пространственной среды учреждений социальной сферы муниципального района за счет создания дополнительных мест в новых образовательных учреждениях и </w:t>
      </w:r>
      <w:r w:rsidR="00CD730F" w:rsidRPr="00C33DC2">
        <w:rPr>
          <w:rFonts w:ascii="PT Astra Serif" w:hAnsi="PT Astra Serif"/>
          <w:sz w:val="28"/>
          <w:szCs w:val="28"/>
          <w:lang w:eastAsia="zh-CN"/>
        </w:rPr>
        <w:t xml:space="preserve">создание комфортных условий  для получения образования и досуга. </w:t>
      </w:r>
    </w:p>
    <w:p w:rsidR="00C340E7" w:rsidRPr="00C33DC2" w:rsidRDefault="00C340E7" w:rsidP="00C340E7">
      <w:pPr>
        <w:pStyle w:val="ad"/>
        <w:spacing w:before="0" w:beforeAutospacing="0" w:after="0"/>
        <w:ind w:firstLine="425"/>
        <w:contextualSpacing/>
        <w:jc w:val="both"/>
        <w:rPr>
          <w:rFonts w:ascii="PT Astra Serif" w:hAnsi="PT Astra Serif"/>
          <w:sz w:val="28"/>
          <w:szCs w:val="28"/>
        </w:rPr>
      </w:pPr>
      <w:r w:rsidRPr="00C33DC2">
        <w:rPr>
          <w:rFonts w:ascii="PT Astra Serif" w:hAnsi="PT Astra Serif"/>
          <w:sz w:val="28"/>
          <w:szCs w:val="28"/>
        </w:rPr>
        <w:lastRenderedPageBreak/>
        <w:t>Для достижения указанной цели должны быть решены следующие задачи:</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 увеличение количества объектов социальной сферы за счет строительства, в соответствии с требованиями, предъявляемыми к дошкольным и общеобразовательным учреждениям, </w:t>
      </w:r>
      <w:r w:rsidRPr="00C33DC2">
        <w:rPr>
          <w:rFonts w:ascii="PT Astra Serif" w:hAnsi="PT Astra Serif"/>
          <w:sz w:val="28"/>
          <w:szCs w:val="28"/>
          <w:lang w:val="ru-RU" w:eastAsia="zh-CN"/>
        </w:rPr>
        <w:t>многофункциональным спортивно-досуговым комплексам</w:t>
      </w:r>
      <w:r w:rsidRPr="00C33DC2">
        <w:rPr>
          <w:rFonts w:ascii="PT Astra Serif" w:hAnsi="PT Astra Serif"/>
          <w:sz w:val="28"/>
          <w:szCs w:val="28"/>
          <w:shd w:val="clear" w:color="auto" w:fill="FFFFFF"/>
          <w:lang w:val="ru-RU"/>
        </w:rPr>
        <w:t>;</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bCs/>
          <w:sz w:val="28"/>
          <w:szCs w:val="28"/>
          <w:lang w:val="ru-RU" w:eastAsia="zh-CN"/>
        </w:rPr>
        <w:t xml:space="preserve">- проведение капитального ремонта действующих </w:t>
      </w:r>
      <w:r w:rsidRPr="00C33DC2">
        <w:rPr>
          <w:rFonts w:ascii="PT Astra Serif" w:hAnsi="PT Astra Serif"/>
          <w:sz w:val="28"/>
          <w:szCs w:val="28"/>
          <w:lang w:val="ru-RU" w:eastAsia="zh-CN"/>
        </w:rPr>
        <w:t>общеобразовательных учреждений</w:t>
      </w:r>
      <w:r w:rsidRPr="00C33DC2">
        <w:rPr>
          <w:rFonts w:ascii="PT Astra Serif" w:hAnsi="PT Astra Serif"/>
          <w:bCs/>
          <w:sz w:val="28"/>
          <w:szCs w:val="28"/>
          <w:lang w:val="ru-RU" w:eastAsia="zh-CN"/>
        </w:rPr>
        <w:t xml:space="preserve"> и оснащение современной мебелью и оборудованием;</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паспортизация и проектирование объектов;</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благоустроенность территории</w:t>
      </w:r>
      <w:r w:rsidR="008F423E" w:rsidRPr="00C33DC2">
        <w:rPr>
          <w:rFonts w:ascii="PT Astra Serif" w:hAnsi="PT Astra Serif"/>
          <w:sz w:val="28"/>
          <w:szCs w:val="28"/>
          <w:shd w:val="clear" w:color="auto" w:fill="FFFFFF"/>
          <w:lang w:val="ru-RU"/>
        </w:rPr>
        <w:t>;</w:t>
      </w:r>
    </w:p>
    <w:p w:rsidR="00CD730F" w:rsidRPr="00C33DC2" w:rsidRDefault="00CD730F" w:rsidP="00CD730F">
      <w:pPr>
        <w:shd w:val="clear" w:color="auto" w:fill="FFFFFF"/>
        <w:spacing w:line="298" w:lineRule="exact"/>
        <w:ind w:left="101" w:right="102" w:firstLine="5"/>
        <w:jc w:val="both"/>
        <w:rPr>
          <w:rFonts w:ascii="PT Astra Serif" w:hAnsi="PT Astra Serif"/>
          <w:b/>
          <w:bCs/>
          <w:sz w:val="28"/>
          <w:szCs w:val="28"/>
          <w:lang w:eastAsia="zh-CN"/>
        </w:rPr>
      </w:pPr>
      <w:r w:rsidRPr="00C33DC2">
        <w:rPr>
          <w:rFonts w:ascii="PT Astra Serif" w:hAnsi="PT Astra Serif"/>
          <w:sz w:val="28"/>
          <w:szCs w:val="28"/>
          <w:lang w:eastAsia="zh-CN"/>
        </w:rPr>
        <w:t xml:space="preserve">         </w:t>
      </w:r>
      <w:r w:rsidR="005C1DC4" w:rsidRPr="00C33DC2">
        <w:rPr>
          <w:rFonts w:ascii="PT Astra Serif" w:hAnsi="PT Astra Serif"/>
          <w:sz w:val="28"/>
          <w:szCs w:val="28"/>
          <w:lang w:eastAsia="zh-CN"/>
        </w:rPr>
        <w:t xml:space="preserve">  </w:t>
      </w:r>
      <w:r w:rsidRPr="00C33DC2">
        <w:rPr>
          <w:rFonts w:ascii="PT Astra Serif" w:hAnsi="PT Astra Serif"/>
          <w:sz w:val="28"/>
          <w:szCs w:val="28"/>
          <w:lang w:eastAsia="zh-CN"/>
        </w:rPr>
        <w:t>- повышение эффективности, устойчивости и надежности функционирования систем жизнеобеспечения населения</w:t>
      </w:r>
      <w:r w:rsidR="008F423E" w:rsidRPr="00C33DC2">
        <w:rPr>
          <w:rFonts w:ascii="PT Astra Serif" w:hAnsi="PT Astra Serif"/>
          <w:sz w:val="28"/>
          <w:szCs w:val="28"/>
          <w:lang w:eastAsia="zh-CN"/>
        </w:rPr>
        <w:t>.</w:t>
      </w:r>
    </w:p>
    <w:p w:rsidR="001F1E1D" w:rsidRPr="00C33DC2" w:rsidRDefault="001F1E1D" w:rsidP="001F1E1D">
      <w:pPr>
        <w:autoSpaceDE w:val="0"/>
        <w:autoSpaceDN w:val="0"/>
        <w:adjustRightInd w:val="0"/>
        <w:ind w:firstLine="709"/>
        <w:contextualSpacing/>
        <w:jc w:val="both"/>
        <w:rPr>
          <w:rFonts w:ascii="PT Astra Serif" w:hAnsi="PT Astra Serif"/>
          <w:sz w:val="28"/>
          <w:szCs w:val="28"/>
        </w:rPr>
      </w:pPr>
      <w:r w:rsidRPr="00C33DC2">
        <w:rPr>
          <w:rFonts w:ascii="PT Astra Serif" w:hAnsi="PT Astra Serif"/>
          <w:sz w:val="28"/>
          <w:szCs w:val="28"/>
        </w:rPr>
        <w:t>Оперативное управление муниципальной программой и контроль за ходом ее реализации осуществляет – Управление капитального строительства администрации Балашовского муниципального района.</w:t>
      </w:r>
    </w:p>
    <w:p w:rsidR="001F1E1D" w:rsidRPr="00C33DC2" w:rsidRDefault="001F1E1D" w:rsidP="001F1E1D">
      <w:pPr>
        <w:autoSpaceDE w:val="0"/>
        <w:autoSpaceDN w:val="0"/>
        <w:adjustRightInd w:val="0"/>
        <w:ind w:firstLine="709"/>
        <w:contextualSpacing/>
        <w:jc w:val="both"/>
        <w:rPr>
          <w:rFonts w:ascii="PT Astra Serif" w:hAnsi="PT Astra Serif"/>
          <w:sz w:val="28"/>
          <w:szCs w:val="28"/>
        </w:rPr>
      </w:pPr>
      <w:r w:rsidRPr="00C33DC2">
        <w:rPr>
          <w:rFonts w:ascii="PT Astra Serif" w:hAnsi="PT Astra Serif"/>
          <w:sz w:val="28"/>
          <w:szCs w:val="28"/>
        </w:rPr>
        <w:t xml:space="preserve">Ответственность за реализацию мероприятий программы и достижение утвержденных значений целевых индикаторов (показателей) мероприятий программы несет исполнитель совместно с соисполнителями основных мероприятий программы. </w:t>
      </w:r>
    </w:p>
    <w:p w:rsidR="001F1E1D" w:rsidRPr="00C33DC2" w:rsidRDefault="001F1E1D" w:rsidP="001F1E1D">
      <w:pPr>
        <w:ind w:firstLine="709"/>
        <w:contextualSpacing/>
        <w:jc w:val="both"/>
        <w:rPr>
          <w:rFonts w:ascii="PT Astra Serif" w:hAnsi="PT Astra Serif"/>
          <w:sz w:val="28"/>
          <w:szCs w:val="28"/>
        </w:rPr>
      </w:pPr>
      <w:r w:rsidRPr="00C33DC2">
        <w:rPr>
          <w:rFonts w:ascii="PT Astra Serif" w:hAnsi="PT Astra Serif"/>
          <w:sz w:val="28"/>
          <w:szCs w:val="28"/>
        </w:rPr>
        <w:t>Контроль за исполнением Программы осуществляется администрацией Балашовского муниципального района в соответствии с постановлением администрации Балашовского муниципального района от 25.12.2024 г. № 421-п «Об утверждении Положения «О порядке разработки, реализации и оценки эффективности муниципальных программ».</w:t>
      </w:r>
    </w:p>
    <w:p w:rsidR="001F1E1D" w:rsidRPr="00C33DC2" w:rsidRDefault="001F1E1D" w:rsidP="001F1E1D">
      <w:pPr>
        <w:pStyle w:val="Default"/>
        <w:ind w:firstLine="709"/>
        <w:jc w:val="both"/>
        <w:rPr>
          <w:rFonts w:ascii="PT Astra Serif" w:hAnsi="PT Astra Serif"/>
          <w:color w:val="auto"/>
          <w:sz w:val="28"/>
          <w:szCs w:val="28"/>
        </w:rPr>
      </w:pPr>
      <w:r w:rsidRPr="00C33DC2">
        <w:rPr>
          <w:rFonts w:ascii="PT Astra Serif" w:hAnsi="PT Astra Serif"/>
          <w:color w:val="auto"/>
          <w:sz w:val="28"/>
          <w:szCs w:val="28"/>
        </w:rPr>
        <w:t xml:space="preserve">Реализация и финансирование муниципальной программы осуществляются в соответствии с перечнем программных мероприятий на основании нормативных правовых актов, действующих на территории Балашовского муниципального района. </w:t>
      </w:r>
    </w:p>
    <w:p w:rsidR="001F1E1D" w:rsidRPr="00C33DC2" w:rsidRDefault="001F1E1D" w:rsidP="001F1E1D">
      <w:pPr>
        <w:ind w:firstLine="709"/>
        <w:contextualSpacing/>
        <w:jc w:val="both"/>
        <w:rPr>
          <w:rFonts w:ascii="PT Astra Serif" w:hAnsi="PT Astra Serif"/>
          <w:sz w:val="28"/>
          <w:szCs w:val="28"/>
        </w:rPr>
      </w:pPr>
      <w:r w:rsidRPr="00C33DC2">
        <w:rPr>
          <w:rFonts w:ascii="PT Astra Serif" w:hAnsi="PT Astra Serif"/>
          <w:sz w:val="28"/>
          <w:szCs w:val="28"/>
        </w:rPr>
        <w:t xml:space="preserve">Муниципальная программа считается завершенной после выполнения плана программных мероприятий в полном объеме и (или) достижения цели муниципальной программы. С учетом достижений по годам ожидаемых результатов реализации муниципальной программы будут формироваться предложения по внесению необходимых изменений. </w:t>
      </w:r>
    </w:p>
    <w:p w:rsidR="008A6B37" w:rsidRPr="00C33DC2" w:rsidRDefault="00472918" w:rsidP="008A6B37">
      <w:pPr>
        <w:ind w:firstLine="709"/>
        <w:jc w:val="both"/>
        <w:rPr>
          <w:rFonts w:ascii="PT Astra Serif" w:hAnsi="PT Astra Serif"/>
          <w:b/>
          <w:sz w:val="28"/>
          <w:szCs w:val="28"/>
        </w:rPr>
      </w:pPr>
      <w:r w:rsidRPr="00C33DC2">
        <w:rPr>
          <w:rFonts w:ascii="PT Astra Serif" w:hAnsi="PT Astra Serif"/>
          <w:sz w:val="28"/>
          <w:szCs w:val="28"/>
        </w:rPr>
        <w:t>В результате реализации муниципальной программы планируется достижение следующих конечных результатов: к концу 20</w:t>
      </w:r>
      <w:r w:rsidR="00EB56D2" w:rsidRPr="00C33DC2">
        <w:rPr>
          <w:rFonts w:ascii="PT Astra Serif" w:hAnsi="PT Astra Serif"/>
          <w:sz w:val="28"/>
          <w:szCs w:val="28"/>
        </w:rPr>
        <w:t>25</w:t>
      </w:r>
      <w:r w:rsidRPr="00C33DC2">
        <w:rPr>
          <w:rFonts w:ascii="PT Astra Serif" w:hAnsi="PT Astra Serif"/>
          <w:sz w:val="28"/>
          <w:szCs w:val="28"/>
        </w:rPr>
        <w:t xml:space="preserve"> года </w:t>
      </w:r>
      <w:r w:rsidR="00B34BE4" w:rsidRPr="00C33DC2">
        <w:rPr>
          <w:rFonts w:ascii="PT Astra Serif" w:hAnsi="PT Astra Serif"/>
          <w:sz w:val="28"/>
          <w:szCs w:val="28"/>
        </w:rPr>
        <w:t xml:space="preserve">построить и ввести в эксплуатацию </w:t>
      </w:r>
      <w:r w:rsidR="00B34BE4" w:rsidRPr="00C33DC2">
        <w:rPr>
          <w:rFonts w:ascii="PT Astra Serif" w:hAnsi="PT Astra Serif"/>
          <w:sz w:val="28"/>
          <w:szCs w:val="28"/>
          <w:lang w:eastAsia="zh-CN"/>
        </w:rPr>
        <w:t>многофункциональный спортивно-досуговый комплекс,</w:t>
      </w:r>
      <w:r w:rsidR="00B34BE4" w:rsidRPr="00C33DC2">
        <w:rPr>
          <w:rFonts w:ascii="PT Astra Serif" w:hAnsi="PT Astra Serif"/>
          <w:sz w:val="28"/>
          <w:szCs w:val="28"/>
        </w:rPr>
        <w:t xml:space="preserve"> который будет соответствовать требованиям и нормам.</w:t>
      </w:r>
      <w:r w:rsidR="008A6B37" w:rsidRPr="00C33DC2">
        <w:rPr>
          <w:rFonts w:ascii="PT Astra Serif" w:hAnsi="PT Astra Serif"/>
          <w:sz w:val="28"/>
          <w:szCs w:val="28"/>
        </w:rPr>
        <w:t xml:space="preserve"> В 2026-2027 г.г. мероприятия будут осуществляться в рамках выделенных средств. </w:t>
      </w:r>
    </w:p>
    <w:p w:rsidR="00472918" w:rsidRPr="00C33DC2" w:rsidRDefault="00890B4B" w:rsidP="00472918">
      <w:pPr>
        <w:rPr>
          <w:rFonts w:ascii="PT Astra Serif" w:hAnsi="PT Astra Serif"/>
          <w:b/>
          <w:sz w:val="28"/>
          <w:szCs w:val="28"/>
        </w:rPr>
      </w:pPr>
      <w:r w:rsidRPr="00890B4B">
        <w:rPr>
          <w:rFonts w:ascii="PT Astra Serif" w:hAnsi="PT Astra Serif"/>
          <w:noProof/>
          <w:sz w:val="28"/>
          <w:szCs w:val="28"/>
        </w:rPr>
        <w:pict>
          <v:shape id="Полилиния 3" o:spid="_x0000_s1029" style="position:absolute;margin-left:70.9pt;margin-top:20.8pt;width:2in;height:.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" path="m1828799,l,,,9143r1828799,l1828799,xe" fillcolor="black" stroked="f">
            <v:path arrowok="t" o:connecttype="custom" o:connectlocs="1828799,0;0,0;0,9143;1828799,9143;1828799,0" o:connectangles="0,0,0,0,0"/>
            <w10:wrap type="topAndBottom" anchorx="page"/>
          </v:shape>
        </w:pict>
      </w:r>
    </w:p>
    <w:p w:rsidR="00472918" w:rsidRPr="00C33DC2" w:rsidRDefault="00472918" w:rsidP="00472918">
      <w:pPr>
        <w:rPr>
          <w:rFonts w:ascii="PT Astra Serif" w:hAnsi="PT Astra Serif"/>
          <w:sz w:val="28"/>
          <w:szCs w:val="28"/>
        </w:rPr>
      </w:pPr>
      <w:r w:rsidRPr="00C33DC2">
        <w:rPr>
          <w:rFonts w:ascii="PT Astra Serif" w:hAnsi="PT Astra Serif"/>
          <w:b/>
          <w:sz w:val="28"/>
          <w:szCs w:val="28"/>
          <w:vertAlign w:val="superscript"/>
        </w:rPr>
        <w:t>1</w:t>
      </w:r>
      <w:r w:rsidRPr="00C33DC2">
        <w:rPr>
          <w:rFonts w:ascii="PT Astra Serif" w:hAnsi="PT Astra Serif"/>
          <w:sz w:val="28"/>
          <w:szCs w:val="28"/>
        </w:rPr>
        <w:tab/>
      </w:r>
      <w:r w:rsidRPr="00C33DC2">
        <w:rPr>
          <w:rFonts w:ascii="PT Astra Serif" w:hAnsi="PT Astra Serif"/>
          <w:sz w:val="24"/>
          <w:szCs w:val="24"/>
        </w:rPr>
        <w:t>Указывается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(в тысячах рублей с точностью до одного знака после запятой)</w:t>
      </w:r>
    </w:p>
    <w:p w:rsidR="00C340E7" w:rsidRPr="00C33DC2" w:rsidRDefault="00030C43" w:rsidP="00BB2C8F">
      <w:pPr>
        <w:tabs>
          <w:tab w:val="left" w:pos="264"/>
          <w:tab w:val="right" w:pos="9355"/>
        </w:tabs>
        <w:rPr>
          <w:rFonts w:ascii="PT Astra Serif" w:hAnsi="PT Astra Serif"/>
          <w:b/>
        </w:rPr>
        <w:sectPr w:rsidR="00C340E7" w:rsidRPr="00C33DC2" w:rsidSect="00BB2C8F">
          <w:pgSz w:w="11906" w:h="16838"/>
          <w:pgMar w:top="851" w:right="851" w:bottom="1418" w:left="1701" w:header="709" w:footer="709" w:gutter="0"/>
          <w:cols w:space="708"/>
          <w:docGrid w:linePitch="360"/>
        </w:sectPr>
      </w:pPr>
      <w:r w:rsidRPr="00C33DC2">
        <w:rPr>
          <w:rFonts w:ascii="PT Astra Serif" w:hAnsi="PT Astra Serif"/>
          <w:b/>
          <w:sz w:val="28"/>
          <w:szCs w:val="28"/>
        </w:rPr>
        <w:tab/>
      </w:r>
    </w:p>
    <w:p w:rsidR="00C47894" w:rsidRPr="00C33DC2" w:rsidRDefault="00C47894" w:rsidP="00C47894">
      <w:pPr>
        <w:shd w:val="clear" w:color="auto" w:fill="FFFFFF"/>
        <w:tabs>
          <w:tab w:val="left" w:pos="2477"/>
        </w:tabs>
        <w:jc w:val="both"/>
        <w:rPr>
          <w:rFonts w:ascii="PT Astra Serif" w:hAnsi="PT Astra Serif"/>
          <w:b/>
        </w:rPr>
      </w:pPr>
    </w:p>
    <w:p w:rsidR="006D2C54" w:rsidRPr="00C33DC2" w:rsidRDefault="006D2C54" w:rsidP="006D2C54">
      <w:pPr>
        <w:pStyle w:val="ac"/>
        <w:numPr>
          <w:ilvl w:val="0"/>
          <w:numId w:val="16"/>
        </w:numPr>
        <w:spacing w:after="160" w:line="259" w:lineRule="auto"/>
        <w:contextualSpacing/>
        <w:jc w:val="center"/>
        <w:rPr>
          <w:rFonts w:ascii="PT Astra Serif" w:hAnsi="PT Astra Serif"/>
          <w:b/>
          <w:bCs/>
          <w:color w:val="000000" w:themeColor="text1"/>
          <w:sz w:val="28"/>
          <w:szCs w:val="28"/>
        </w:rPr>
      </w:pPr>
      <w:r w:rsidRPr="00C33DC2">
        <w:rPr>
          <w:rFonts w:ascii="PT Astra Serif" w:hAnsi="PT Astra Serif"/>
          <w:b/>
          <w:bCs/>
          <w:color w:val="000000" w:themeColor="text1"/>
          <w:sz w:val="28"/>
          <w:szCs w:val="28"/>
        </w:rPr>
        <w:t>Показатели</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муниципальной</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программы</w:t>
      </w:r>
    </w:p>
    <w:tbl>
      <w:tblPr>
        <w:tblW w:w="15052"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39"/>
        <w:gridCol w:w="3981"/>
        <w:gridCol w:w="1276"/>
        <w:gridCol w:w="1276"/>
        <w:gridCol w:w="876"/>
        <w:gridCol w:w="851"/>
        <w:gridCol w:w="850"/>
        <w:gridCol w:w="2577"/>
        <w:gridCol w:w="2526"/>
      </w:tblGrid>
      <w:tr w:rsidR="006D2C54" w:rsidRPr="00C33DC2" w:rsidTr="00D82F8D">
        <w:trPr>
          <w:trHeight w:val="20"/>
        </w:trPr>
        <w:tc>
          <w:tcPr>
            <w:tcW w:w="839" w:type="dxa"/>
            <w:vMerge w:val="restart"/>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 п/п</w:t>
            </w:r>
          </w:p>
        </w:tc>
        <w:tc>
          <w:tcPr>
            <w:tcW w:w="3981" w:type="dxa"/>
            <w:vMerge w:val="restart"/>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rPr>
                <w:rFonts w:ascii="PT Astra Serif" w:hAnsi="PT Astra Serif"/>
                <w:b/>
                <w:color w:val="000000" w:themeColor="text1"/>
                <w:sz w:val="28"/>
                <w:szCs w:val="28"/>
                <w:lang w:val="en-US"/>
              </w:rPr>
            </w:pPr>
            <w:r w:rsidRPr="00C33DC2">
              <w:rPr>
                <w:rFonts w:ascii="PT Astra Serif" w:hAnsi="PT Astra Serif"/>
                <w:color w:val="000000" w:themeColor="text1"/>
                <w:sz w:val="28"/>
                <w:szCs w:val="28"/>
                <w:lang w:val="en-US"/>
              </w:rPr>
              <w:t>Наименование показателя</w:t>
            </w:r>
            <w:r w:rsidRPr="00C33DC2">
              <w:rPr>
                <w:rFonts w:ascii="PT Astra Serif" w:hAnsi="PT Astra Serif"/>
                <w:b/>
                <w:color w:val="000000" w:themeColor="text1"/>
                <w:sz w:val="28"/>
                <w:szCs w:val="28"/>
                <w:vertAlign w:val="superscript"/>
                <w:lang w:val="en-US"/>
              </w:rPr>
              <w:t>2</w:t>
            </w:r>
          </w:p>
        </w:tc>
        <w:tc>
          <w:tcPr>
            <w:tcW w:w="1276" w:type="dxa"/>
            <w:vMerge w:val="restart"/>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Единица измерения</w:t>
            </w:r>
          </w:p>
        </w:tc>
        <w:tc>
          <w:tcPr>
            <w:tcW w:w="1276" w:type="dxa"/>
            <w:vMerge w:val="restart"/>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rPr>
                <w:rFonts w:ascii="PT Astra Serif" w:hAnsi="PT Astra Serif"/>
                <w:b/>
                <w:color w:val="000000" w:themeColor="text1"/>
                <w:sz w:val="28"/>
                <w:szCs w:val="28"/>
                <w:lang w:val="en-US"/>
              </w:rPr>
            </w:pPr>
            <w:r w:rsidRPr="00C33DC2">
              <w:rPr>
                <w:rFonts w:ascii="PT Astra Serif" w:hAnsi="PT Astra Serif"/>
                <w:color w:val="000000" w:themeColor="text1"/>
                <w:sz w:val="28"/>
                <w:szCs w:val="28"/>
                <w:lang w:val="en-US"/>
              </w:rPr>
              <w:t>Базовое значение</w:t>
            </w:r>
            <w:r w:rsidRPr="00C33DC2">
              <w:rPr>
                <w:rFonts w:ascii="PT Astra Serif" w:hAnsi="PT Astra Serif"/>
                <w:b/>
                <w:color w:val="000000" w:themeColor="text1"/>
                <w:sz w:val="28"/>
                <w:szCs w:val="28"/>
                <w:vertAlign w:val="superscript"/>
                <w:lang w:val="en-US"/>
              </w:rPr>
              <w:t>3</w:t>
            </w:r>
          </w:p>
        </w:tc>
        <w:tc>
          <w:tcPr>
            <w:tcW w:w="2577" w:type="dxa"/>
            <w:gridSpan w:val="3"/>
            <w:tcBorders>
              <w:top w:val="single" w:sz="6" w:space="0" w:color="000000"/>
              <w:left w:val="single" w:sz="6" w:space="0" w:color="000000"/>
              <w:bottom w:val="single" w:sz="4" w:space="0" w:color="auto"/>
              <w:right w:val="single" w:sz="6" w:space="0" w:color="000000"/>
            </w:tcBorders>
            <w:hideMark/>
          </w:tcPr>
          <w:p w:rsidR="006D2C54" w:rsidRPr="00C33DC2" w:rsidRDefault="006D2C54" w:rsidP="002057F8">
            <w:pP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Значения показателей</w:t>
            </w:r>
          </w:p>
        </w:tc>
        <w:tc>
          <w:tcPr>
            <w:tcW w:w="2577" w:type="dxa"/>
            <w:vMerge w:val="restart"/>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rPr>
                <w:rFonts w:ascii="PT Astra Serif" w:hAnsi="PT Astra Serif"/>
                <w:b/>
                <w:color w:val="000000" w:themeColor="text1"/>
                <w:sz w:val="28"/>
                <w:szCs w:val="28"/>
                <w:lang w:val="en-US"/>
              </w:rPr>
            </w:pPr>
            <w:r w:rsidRPr="00C33DC2">
              <w:rPr>
                <w:rFonts w:ascii="PT Astra Serif" w:hAnsi="PT Astra Serif"/>
                <w:color w:val="000000" w:themeColor="text1"/>
                <w:sz w:val="28"/>
                <w:szCs w:val="28"/>
                <w:lang w:val="en-US"/>
              </w:rPr>
              <w:t xml:space="preserve">Ответственный за достижение показателя </w:t>
            </w:r>
            <w:r w:rsidRPr="00C33DC2">
              <w:rPr>
                <w:rFonts w:ascii="PT Astra Serif" w:hAnsi="PT Astra Serif"/>
                <w:b/>
                <w:color w:val="000000" w:themeColor="text1"/>
                <w:sz w:val="28"/>
                <w:szCs w:val="28"/>
                <w:vertAlign w:val="superscript"/>
                <w:lang w:val="en-US"/>
              </w:rPr>
              <w:t>4</w:t>
            </w:r>
          </w:p>
        </w:tc>
        <w:tc>
          <w:tcPr>
            <w:tcW w:w="2526" w:type="dxa"/>
            <w:vMerge w:val="restart"/>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rPr>
                <w:rFonts w:ascii="PT Astra Serif" w:hAnsi="PT Astra Serif"/>
                <w:b/>
                <w:color w:val="000000" w:themeColor="text1"/>
                <w:sz w:val="28"/>
                <w:szCs w:val="28"/>
              </w:rPr>
            </w:pPr>
            <w:r w:rsidRPr="00C33DC2">
              <w:rPr>
                <w:rFonts w:ascii="PT Astra Serif" w:hAnsi="PT Astra Serif"/>
                <w:color w:val="000000" w:themeColor="text1"/>
                <w:sz w:val="28"/>
                <w:szCs w:val="28"/>
              </w:rPr>
              <w:t>Связь с показателями национальных целей муниципальной программы (маркировка)</w:t>
            </w:r>
            <w:r w:rsidRPr="00C33DC2">
              <w:rPr>
                <w:rFonts w:ascii="PT Astra Serif" w:hAnsi="PT Astra Serif"/>
                <w:b/>
                <w:color w:val="000000" w:themeColor="text1"/>
                <w:sz w:val="28"/>
                <w:szCs w:val="28"/>
                <w:vertAlign w:val="superscript"/>
              </w:rPr>
              <w:t>5</w:t>
            </w:r>
          </w:p>
        </w:tc>
      </w:tr>
      <w:tr w:rsidR="006D2C54" w:rsidRPr="00C33DC2" w:rsidTr="00D82F8D">
        <w:trPr>
          <w:trHeight w:val="20"/>
        </w:trPr>
        <w:tc>
          <w:tcPr>
            <w:tcW w:w="839" w:type="dxa"/>
            <w:vMerge/>
            <w:tcBorders>
              <w:top w:val="single" w:sz="6" w:space="0" w:color="000000"/>
              <w:left w:val="single" w:sz="6" w:space="0" w:color="000000"/>
              <w:bottom w:val="single" w:sz="6" w:space="0" w:color="000000"/>
              <w:right w:val="single" w:sz="6" w:space="0" w:color="000000"/>
            </w:tcBorders>
            <w:vAlign w:val="center"/>
            <w:hideMark/>
          </w:tcPr>
          <w:p w:rsidR="006D2C54" w:rsidRPr="00C33DC2" w:rsidRDefault="006D2C54" w:rsidP="002057F8">
            <w:pPr>
              <w:rPr>
                <w:rFonts w:ascii="PT Astra Serif" w:hAnsi="PT Astra Serif"/>
                <w:color w:val="000000" w:themeColor="text1"/>
                <w:sz w:val="28"/>
                <w:szCs w:val="28"/>
              </w:rPr>
            </w:pPr>
          </w:p>
        </w:tc>
        <w:tc>
          <w:tcPr>
            <w:tcW w:w="3981" w:type="dxa"/>
            <w:vMerge/>
            <w:tcBorders>
              <w:top w:val="single" w:sz="6" w:space="0" w:color="000000"/>
              <w:left w:val="single" w:sz="6" w:space="0" w:color="000000"/>
              <w:bottom w:val="single" w:sz="6" w:space="0" w:color="000000"/>
              <w:right w:val="single" w:sz="6" w:space="0" w:color="000000"/>
            </w:tcBorders>
            <w:vAlign w:val="center"/>
            <w:hideMark/>
          </w:tcPr>
          <w:p w:rsidR="006D2C54" w:rsidRPr="00C33DC2" w:rsidRDefault="006D2C54" w:rsidP="002057F8">
            <w:pPr>
              <w:rPr>
                <w:rFonts w:ascii="PT Astra Serif" w:hAnsi="PT Astra Serif"/>
                <w:b/>
                <w:color w:val="000000" w:themeColor="text1"/>
                <w:sz w:val="28"/>
                <w:szCs w:val="28"/>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6D2C54" w:rsidRPr="00C33DC2" w:rsidRDefault="006D2C54" w:rsidP="002057F8">
            <w:pPr>
              <w:rPr>
                <w:rFonts w:ascii="PT Astra Serif" w:hAnsi="PT Astra Serif"/>
                <w:color w:val="000000" w:themeColor="text1"/>
                <w:sz w:val="28"/>
                <w:szCs w:val="28"/>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6D2C54" w:rsidRPr="00C33DC2" w:rsidRDefault="006D2C54" w:rsidP="002057F8">
            <w:pPr>
              <w:rPr>
                <w:rFonts w:ascii="PT Astra Serif" w:hAnsi="PT Astra Serif"/>
                <w:b/>
                <w:color w:val="000000" w:themeColor="text1"/>
                <w:sz w:val="28"/>
                <w:szCs w:val="28"/>
              </w:rPr>
            </w:pPr>
          </w:p>
        </w:tc>
        <w:tc>
          <w:tcPr>
            <w:tcW w:w="876"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rPr>
                <w:rFonts w:ascii="PT Astra Serif" w:hAnsi="PT Astra Serif"/>
                <w:b/>
                <w:color w:val="000000" w:themeColor="text1"/>
                <w:sz w:val="28"/>
                <w:szCs w:val="28"/>
              </w:rPr>
            </w:pPr>
            <w:r w:rsidRPr="00C33DC2">
              <w:rPr>
                <w:rFonts w:ascii="PT Astra Serif" w:hAnsi="PT Astra Serif"/>
                <w:color w:val="000000" w:themeColor="text1"/>
                <w:sz w:val="28"/>
                <w:szCs w:val="28"/>
              </w:rPr>
              <w:t>2025</w:t>
            </w:r>
          </w:p>
        </w:tc>
        <w:tc>
          <w:tcPr>
            <w:tcW w:w="851"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t>2026</w:t>
            </w:r>
          </w:p>
        </w:tc>
        <w:tc>
          <w:tcPr>
            <w:tcW w:w="850"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rPr>
                <w:rFonts w:ascii="PT Astra Serif" w:hAnsi="PT Astra Serif"/>
                <w:color w:val="000000" w:themeColor="text1"/>
                <w:sz w:val="28"/>
                <w:szCs w:val="28"/>
                <w:lang w:val="en-US"/>
              </w:rPr>
            </w:pPr>
            <w:r w:rsidRPr="00C33DC2">
              <w:rPr>
                <w:rFonts w:ascii="PT Astra Serif" w:hAnsi="PT Astra Serif"/>
                <w:color w:val="000000" w:themeColor="text1"/>
                <w:sz w:val="28"/>
                <w:szCs w:val="28"/>
              </w:rPr>
              <w:t>2027</w:t>
            </w:r>
          </w:p>
        </w:tc>
        <w:tc>
          <w:tcPr>
            <w:tcW w:w="2577" w:type="dxa"/>
            <w:vMerge/>
            <w:tcBorders>
              <w:top w:val="single" w:sz="6" w:space="0" w:color="000000"/>
              <w:left w:val="single" w:sz="6" w:space="0" w:color="000000"/>
              <w:bottom w:val="single" w:sz="6" w:space="0" w:color="000000"/>
              <w:right w:val="single" w:sz="6" w:space="0" w:color="000000"/>
            </w:tcBorders>
            <w:vAlign w:val="center"/>
            <w:hideMark/>
          </w:tcPr>
          <w:p w:rsidR="006D2C54" w:rsidRPr="00C33DC2" w:rsidRDefault="006D2C54" w:rsidP="002057F8">
            <w:pPr>
              <w:rPr>
                <w:rFonts w:ascii="PT Astra Serif" w:hAnsi="PT Astra Serif"/>
                <w:b/>
                <w:color w:val="000000" w:themeColor="text1"/>
                <w:sz w:val="28"/>
                <w:szCs w:val="28"/>
                <w:lang w:val="en-US"/>
              </w:rPr>
            </w:pPr>
          </w:p>
        </w:tc>
        <w:tc>
          <w:tcPr>
            <w:tcW w:w="2526" w:type="dxa"/>
            <w:vMerge/>
            <w:tcBorders>
              <w:top w:val="single" w:sz="6" w:space="0" w:color="000000"/>
              <w:left w:val="single" w:sz="6" w:space="0" w:color="000000"/>
              <w:bottom w:val="single" w:sz="6" w:space="0" w:color="000000"/>
              <w:right w:val="single" w:sz="6" w:space="0" w:color="000000"/>
            </w:tcBorders>
            <w:vAlign w:val="center"/>
            <w:hideMark/>
          </w:tcPr>
          <w:p w:rsidR="006D2C54" w:rsidRPr="00C33DC2" w:rsidRDefault="006D2C54" w:rsidP="002057F8">
            <w:pPr>
              <w:rPr>
                <w:rFonts w:ascii="PT Astra Serif" w:hAnsi="PT Astra Serif"/>
                <w:b/>
                <w:color w:val="000000" w:themeColor="text1"/>
                <w:sz w:val="28"/>
                <w:szCs w:val="28"/>
                <w:lang w:val="en-US"/>
              </w:rPr>
            </w:pPr>
          </w:p>
        </w:tc>
      </w:tr>
      <w:tr w:rsidR="006D2C54" w:rsidRPr="00C33DC2"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1</w:t>
            </w:r>
          </w:p>
        </w:tc>
        <w:tc>
          <w:tcPr>
            <w:tcW w:w="3981" w:type="dxa"/>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2</w:t>
            </w:r>
          </w:p>
        </w:tc>
        <w:tc>
          <w:tcPr>
            <w:tcW w:w="1276" w:type="dxa"/>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3</w:t>
            </w:r>
          </w:p>
        </w:tc>
        <w:tc>
          <w:tcPr>
            <w:tcW w:w="1276" w:type="dxa"/>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4</w:t>
            </w:r>
          </w:p>
        </w:tc>
        <w:tc>
          <w:tcPr>
            <w:tcW w:w="876" w:type="dxa"/>
            <w:tcBorders>
              <w:top w:val="single" w:sz="4" w:space="0" w:color="auto"/>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5</w:t>
            </w:r>
          </w:p>
        </w:tc>
        <w:tc>
          <w:tcPr>
            <w:tcW w:w="851" w:type="dxa"/>
            <w:tcBorders>
              <w:top w:val="single" w:sz="4" w:space="0" w:color="auto"/>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6</w:t>
            </w:r>
          </w:p>
        </w:tc>
        <w:tc>
          <w:tcPr>
            <w:tcW w:w="850" w:type="dxa"/>
            <w:tcBorders>
              <w:top w:val="single" w:sz="4" w:space="0" w:color="auto"/>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7</w:t>
            </w:r>
          </w:p>
        </w:tc>
        <w:tc>
          <w:tcPr>
            <w:tcW w:w="2577" w:type="dxa"/>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9</w:t>
            </w:r>
          </w:p>
        </w:tc>
        <w:tc>
          <w:tcPr>
            <w:tcW w:w="2526" w:type="dxa"/>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10</w:t>
            </w:r>
          </w:p>
        </w:tc>
      </w:tr>
      <w:tr w:rsidR="006D2C54" w:rsidRPr="00C33DC2" w:rsidTr="00D82F8D">
        <w:trPr>
          <w:trHeight w:val="20"/>
        </w:trPr>
        <w:tc>
          <w:tcPr>
            <w:tcW w:w="15052" w:type="dxa"/>
            <w:gridSpan w:val="9"/>
            <w:tcBorders>
              <w:top w:val="single" w:sz="6" w:space="0" w:color="000000"/>
              <w:left w:val="single" w:sz="6" w:space="0" w:color="000000"/>
              <w:bottom w:val="single" w:sz="6" w:space="0" w:color="000000"/>
              <w:right w:val="single" w:sz="6" w:space="0" w:color="000000"/>
            </w:tcBorders>
            <w:hideMark/>
          </w:tcPr>
          <w:p w:rsidR="006D2C54" w:rsidRPr="00C33DC2" w:rsidRDefault="006D2C54" w:rsidP="00D82F8D">
            <w:pPr>
              <w:rPr>
                <w:rFonts w:ascii="PT Astra Serif" w:hAnsi="PT Astra Serif"/>
                <w:color w:val="000000" w:themeColor="text1"/>
                <w:sz w:val="28"/>
                <w:szCs w:val="28"/>
              </w:rPr>
            </w:pPr>
            <w:r w:rsidRPr="00C33DC2">
              <w:rPr>
                <w:rFonts w:ascii="PT Astra Serif" w:hAnsi="PT Astra Serif"/>
                <w:color w:val="000000" w:themeColor="text1"/>
                <w:sz w:val="28"/>
                <w:szCs w:val="28"/>
              </w:rPr>
              <w:t>Цель муниципальной программы «</w:t>
            </w:r>
            <w:r w:rsidR="00114D30" w:rsidRPr="00C33DC2">
              <w:rPr>
                <w:rFonts w:ascii="PT Astra Serif" w:hAnsi="PT Astra Serif"/>
                <w:color w:val="000000" w:themeColor="text1"/>
                <w:sz w:val="28"/>
                <w:szCs w:val="28"/>
              </w:rPr>
              <w:t>Строительство и капитальный ремонт объектов капитального строительства, линейных объектов, сооружений на территории Балашовского муниципального района</w:t>
            </w:r>
            <w:r w:rsidRPr="00C33DC2">
              <w:rPr>
                <w:rFonts w:ascii="PT Astra Serif" w:hAnsi="PT Astra Serif"/>
                <w:color w:val="000000" w:themeColor="text1"/>
                <w:sz w:val="28"/>
                <w:szCs w:val="28"/>
              </w:rPr>
              <w:t>»</w:t>
            </w:r>
          </w:p>
        </w:tc>
      </w:tr>
      <w:tr w:rsidR="006D2C54" w:rsidRPr="00C33DC2"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6D2C54" w:rsidRPr="00C33DC2" w:rsidRDefault="006D2C54" w:rsidP="006D2C54">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6D2C54" w:rsidRPr="00C33DC2" w:rsidRDefault="006D2C54" w:rsidP="00706D6B">
            <w:pPr>
              <w:pStyle w:val="ad"/>
              <w:spacing w:before="0" w:after="0"/>
              <w:textAlignment w:val="baseline"/>
              <w:rPr>
                <w:rFonts w:ascii="PT Astra Serif" w:hAnsi="PT Astra Serif"/>
                <w:bCs/>
                <w:color w:val="000000" w:themeColor="text1"/>
                <w:sz w:val="28"/>
                <w:szCs w:val="28"/>
              </w:rPr>
            </w:pPr>
            <w:r w:rsidRPr="00C33DC2">
              <w:rPr>
                <w:rFonts w:ascii="PT Astra Serif" w:hAnsi="PT Astra Serif"/>
                <w:color w:val="000000" w:themeColor="text1"/>
                <w:sz w:val="28"/>
                <w:szCs w:val="28"/>
              </w:rPr>
              <w:t xml:space="preserve">Количество </w:t>
            </w:r>
            <w:r w:rsidR="00B568E8" w:rsidRPr="00C33DC2">
              <w:rPr>
                <w:rFonts w:ascii="PT Astra Serif" w:hAnsi="PT Astra Serif"/>
                <w:color w:val="000000" w:themeColor="text1"/>
                <w:sz w:val="28"/>
                <w:szCs w:val="28"/>
              </w:rPr>
              <w:t>выполненных инженерных изысканий, составление проектно-сметной, сметной документации на строительство и капитальный ремонт объектов капитального строительства, линейных объектов, сооружений  и экспертиз проектной документации и результатов инженерных изысканий</w:t>
            </w:r>
            <w:r w:rsidR="001E5411" w:rsidRPr="00C33DC2">
              <w:rPr>
                <w:rFonts w:ascii="PT Astra Serif" w:hAnsi="PT Astra Serif"/>
                <w:color w:val="000000" w:themeColor="text1"/>
                <w:sz w:val="28"/>
                <w:szCs w:val="28"/>
              </w:rPr>
              <w:t>, изготовленных технических планов</w:t>
            </w:r>
            <w:r w:rsidR="00706D6B" w:rsidRPr="00C33DC2">
              <w:rPr>
                <w:rFonts w:ascii="PT Astra Serif" w:hAnsi="PT Astra Serif"/>
                <w:color w:val="000000" w:themeColor="text1"/>
                <w:sz w:val="28"/>
                <w:szCs w:val="28"/>
              </w:rPr>
              <w:t>, технических паспортов на объекты</w:t>
            </w:r>
          </w:p>
        </w:tc>
        <w:tc>
          <w:tcPr>
            <w:tcW w:w="1276" w:type="dxa"/>
            <w:tcBorders>
              <w:top w:val="single" w:sz="6" w:space="0" w:color="000000"/>
              <w:left w:val="single" w:sz="6" w:space="0" w:color="000000"/>
              <w:bottom w:val="single" w:sz="6" w:space="0" w:color="000000"/>
              <w:right w:val="single" w:sz="6" w:space="0" w:color="000000"/>
            </w:tcBorders>
          </w:tcPr>
          <w:p w:rsidR="006D2C54" w:rsidRPr="00C33DC2" w:rsidRDefault="006D2C54" w:rsidP="002057F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шт.</w:t>
            </w:r>
          </w:p>
        </w:tc>
        <w:tc>
          <w:tcPr>
            <w:tcW w:w="1276" w:type="dxa"/>
            <w:tcBorders>
              <w:top w:val="single" w:sz="6" w:space="0" w:color="000000"/>
              <w:left w:val="single" w:sz="6" w:space="0" w:color="000000"/>
              <w:bottom w:val="single" w:sz="6" w:space="0" w:color="000000"/>
              <w:right w:val="single" w:sz="6" w:space="0" w:color="000000"/>
            </w:tcBorders>
          </w:tcPr>
          <w:p w:rsidR="006D2C54" w:rsidRPr="00C33DC2" w:rsidRDefault="00C36AB7" w:rsidP="002057F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3</w:t>
            </w:r>
          </w:p>
        </w:tc>
        <w:tc>
          <w:tcPr>
            <w:tcW w:w="876" w:type="dxa"/>
            <w:tcBorders>
              <w:top w:val="single" w:sz="6" w:space="0" w:color="000000"/>
              <w:left w:val="single" w:sz="6" w:space="0" w:color="000000"/>
              <w:bottom w:val="single" w:sz="6" w:space="0" w:color="000000"/>
              <w:right w:val="single" w:sz="6" w:space="0" w:color="000000"/>
            </w:tcBorders>
          </w:tcPr>
          <w:p w:rsidR="006D2C54" w:rsidRPr="00C33DC2" w:rsidRDefault="00C36AB7" w:rsidP="002057F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3</w:t>
            </w:r>
          </w:p>
        </w:tc>
        <w:tc>
          <w:tcPr>
            <w:tcW w:w="851" w:type="dxa"/>
            <w:tcBorders>
              <w:top w:val="single" w:sz="6" w:space="0" w:color="000000"/>
              <w:left w:val="single" w:sz="6" w:space="0" w:color="000000"/>
              <w:bottom w:val="single" w:sz="6" w:space="0" w:color="000000"/>
              <w:right w:val="single" w:sz="6" w:space="0" w:color="000000"/>
            </w:tcBorders>
          </w:tcPr>
          <w:p w:rsidR="006D2C54" w:rsidRPr="00C33DC2" w:rsidRDefault="00B568E8" w:rsidP="002057F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1</w:t>
            </w:r>
          </w:p>
        </w:tc>
        <w:tc>
          <w:tcPr>
            <w:tcW w:w="850" w:type="dxa"/>
            <w:tcBorders>
              <w:top w:val="single" w:sz="6" w:space="0" w:color="000000"/>
              <w:left w:val="single" w:sz="6" w:space="0" w:color="000000"/>
              <w:bottom w:val="single" w:sz="6" w:space="0" w:color="000000"/>
              <w:right w:val="single" w:sz="6" w:space="0" w:color="000000"/>
            </w:tcBorders>
          </w:tcPr>
          <w:p w:rsidR="006D2C54" w:rsidRPr="00C33DC2" w:rsidRDefault="00B568E8" w:rsidP="002057F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1</w:t>
            </w:r>
          </w:p>
        </w:tc>
        <w:tc>
          <w:tcPr>
            <w:tcW w:w="2577" w:type="dxa"/>
            <w:tcBorders>
              <w:top w:val="single" w:sz="6" w:space="0" w:color="000000"/>
              <w:left w:val="single" w:sz="6" w:space="0" w:color="000000"/>
              <w:bottom w:val="single" w:sz="6" w:space="0" w:color="000000"/>
              <w:right w:val="single" w:sz="6" w:space="0" w:color="000000"/>
            </w:tcBorders>
          </w:tcPr>
          <w:p w:rsidR="006D2C54" w:rsidRPr="00C33DC2" w:rsidRDefault="006D2C54" w:rsidP="002057F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Управление  капитального строительства администрации БМР</w:t>
            </w:r>
          </w:p>
        </w:tc>
        <w:tc>
          <w:tcPr>
            <w:tcW w:w="2526" w:type="dxa"/>
            <w:tcBorders>
              <w:top w:val="single" w:sz="6" w:space="0" w:color="000000"/>
              <w:left w:val="single" w:sz="6" w:space="0" w:color="000000"/>
              <w:bottom w:val="single" w:sz="6" w:space="0" w:color="000000"/>
              <w:right w:val="single" w:sz="6" w:space="0" w:color="000000"/>
            </w:tcBorders>
          </w:tcPr>
          <w:p w:rsidR="006D2C54" w:rsidRPr="00C33DC2" w:rsidRDefault="006D2C54" w:rsidP="002057F8">
            <w:pPr>
              <w:rPr>
                <w:rFonts w:ascii="PT Astra Serif" w:hAnsi="PT Astra Serif"/>
                <w:color w:val="000000" w:themeColor="text1"/>
                <w:sz w:val="28"/>
                <w:szCs w:val="28"/>
              </w:rPr>
            </w:pPr>
          </w:p>
        </w:tc>
      </w:tr>
      <w:tr w:rsidR="00B568E8" w:rsidRPr="00C33DC2"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B568E8" w:rsidRPr="00C33DC2" w:rsidRDefault="00B568E8" w:rsidP="00B568E8">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B568E8" w:rsidRPr="00C33DC2" w:rsidRDefault="00B568E8" w:rsidP="00B568E8">
            <w:pPr>
              <w:rPr>
                <w:rFonts w:ascii="PT Astra Serif" w:hAnsi="PT Astra Serif"/>
                <w:color w:val="000000" w:themeColor="text1"/>
                <w:sz w:val="28"/>
                <w:szCs w:val="28"/>
              </w:rPr>
            </w:pPr>
            <w:r w:rsidRPr="00C33DC2">
              <w:rPr>
                <w:rFonts w:ascii="PT Astra Serif" w:hAnsi="PT Astra Serif"/>
                <w:color w:val="000000" w:themeColor="text1"/>
                <w:sz w:val="28"/>
                <w:szCs w:val="28"/>
              </w:rPr>
              <w:t xml:space="preserve">Количество технологических </w:t>
            </w:r>
            <w:r w:rsidRPr="00C33DC2">
              <w:rPr>
                <w:rFonts w:ascii="PT Astra Serif" w:hAnsi="PT Astra Serif"/>
                <w:color w:val="000000" w:themeColor="text1"/>
                <w:sz w:val="28"/>
                <w:szCs w:val="28"/>
              </w:rPr>
              <w:lastRenderedPageBreak/>
              <w:t>присоединений к сетям инженерно-технического обеспечения строящихся объектов</w:t>
            </w:r>
          </w:p>
        </w:tc>
        <w:tc>
          <w:tcPr>
            <w:tcW w:w="1276" w:type="dxa"/>
            <w:tcBorders>
              <w:top w:val="single" w:sz="6" w:space="0" w:color="000000"/>
              <w:left w:val="single" w:sz="6" w:space="0" w:color="000000"/>
              <w:bottom w:val="single" w:sz="6" w:space="0" w:color="000000"/>
              <w:right w:val="single" w:sz="6" w:space="0" w:color="000000"/>
            </w:tcBorders>
          </w:tcPr>
          <w:p w:rsidR="00B568E8" w:rsidRPr="00C33DC2" w:rsidRDefault="00B568E8" w:rsidP="00B568E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шт.</w:t>
            </w:r>
          </w:p>
        </w:tc>
        <w:tc>
          <w:tcPr>
            <w:tcW w:w="1276" w:type="dxa"/>
            <w:tcBorders>
              <w:top w:val="single" w:sz="6" w:space="0" w:color="000000"/>
              <w:left w:val="single" w:sz="6" w:space="0" w:color="000000"/>
              <w:bottom w:val="single" w:sz="6" w:space="0" w:color="000000"/>
              <w:right w:val="single" w:sz="6" w:space="0" w:color="000000"/>
            </w:tcBorders>
          </w:tcPr>
          <w:p w:rsidR="00B568E8" w:rsidRPr="00C33DC2" w:rsidRDefault="00B568E8" w:rsidP="00B568E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1</w:t>
            </w:r>
          </w:p>
        </w:tc>
        <w:tc>
          <w:tcPr>
            <w:tcW w:w="876" w:type="dxa"/>
            <w:tcBorders>
              <w:top w:val="single" w:sz="6" w:space="0" w:color="000000"/>
              <w:left w:val="single" w:sz="6" w:space="0" w:color="000000"/>
              <w:bottom w:val="single" w:sz="6" w:space="0" w:color="000000"/>
              <w:right w:val="single" w:sz="6" w:space="0" w:color="000000"/>
            </w:tcBorders>
          </w:tcPr>
          <w:p w:rsidR="00B568E8" w:rsidRPr="00C33DC2" w:rsidRDefault="00B568E8" w:rsidP="00B568E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1</w:t>
            </w:r>
          </w:p>
        </w:tc>
        <w:tc>
          <w:tcPr>
            <w:tcW w:w="851" w:type="dxa"/>
            <w:tcBorders>
              <w:top w:val="single" w:sz="6" w:space="0" w:color="000000"/>
              <w:left w:val="single" w:sz="6" w:space="0" w:color="000000"/>
              <w:bottom w:val="single" w:sz="6" w:space="0" w:color="000000"/>
              <w:right w:val="single" w:sz="6" w:space="0" w:color="000000"/>
            </w:tcBorders>
          </w:tcPr>
          <w:p w:rsidR="00B568E8" w:rsidRPr="00C33DC2" w:rsidRDefault="00B568E8" w:rsidP="00B568E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0</w:t>
            </w:r>
          </w:p>
        </w:tc>
        <w:tc>
          <w:tcPr>
            <w:tcW w:w="850" w:type="dxa"/>
            <w:tcBorders>
              <w:top w:val="single" w:sz="6" w:space="0" w:color="000000"/>
              <w:left w:val="single" w:sz="6" w:space="0" w:color="000000"/>
              <w:bottom w:val="single" w:sz="6" w:space="0" w:color="000000"/>
              <w:right w:val="single" w:sz="6" w:space="0" w:color="000000"/>
            </w:tcBorders>
          </w:tcPr>
          <w:p w:rsidR="00B568E8" w:rsidRPr="00C33DC2" w:rsidRDefault="00B568E8" w:rsidP="00B568E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0</w:t>
            </w:r>
          </w:p>
        </w:tc>
        <w:tc>
          <w:tcPr>
            <w:tcW w:w="2577" w:type="dxa"/>
            <w:tcBorders>
              <w:top w:val="single" w:sz="6" w:space="0" w:color="000000"/>
              <w:left w:val="single" w:sz="6" w:space="0" w:color="000000"/>
              <w:bottom w:val="single" w:sz="6" w:space="0" w:color="000000"/>
              <w:right w:val="single" w:sz="6" w:space="0" w:color="000000"/>
            </w:tcBorders>
          </w:tcPr>
          <w:p w:rsidR="00B568E8" w:rsidRPr="00C33DC2" w:rsidRDefault="00B568E8" w:rsidP="00B568E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 xml:space="preserve">Управление  </w:t>
            </w:r>
            <w:r w:rsidRPr="00C33DC2">
              <w:rPr>
                <w:rFonts w:ascii="PT Astra Serif" w:hAnsi="PT Astra Serif"/>
                <w:color w:val="000000" w:themeColor="text1"/>
                <w:sz w:val="28"/>
                <w:szCs w:val="28"/>
              </w:rPr>
              <w:lastRenderedPageBreak/>
              <w:t>капитального строительства администрации БМР</w:t>
            </w:r>
          </w:p>
        </w:tc>
        <w:tc>
          <w:tcPr>
            <w:tcW w:w="2526" w:type="dxa"/>
            <w:tcBorders>
              <w:top w:val="single" w:sz="6" w:space="0" w:color="000000"/>
              <w:left w:val="single" w:sz="6" w:space="0" w:color="000000"/>
              <w:bottom w:val="single" w:sz="6" w:space="0" w:color="000000"/>
              <w:right w:val="single" w:sz="6" w:space="0" w:color="000000"/>
            </w:tcBorders>
          </w:tcPr>
          <w:p w:rsidR="00B568E8" w:rsidRPr="00C33DC2" w:rsidRDefault="00B568E8" w:rsidP="00B568E8">
            <w:pPr>
              <w:rPr>
                <w:rFonts w:ascii="PT Astra Serif" w:hAnsi="PT Astra Serif"/>
                <w:color w:val="000000" w:themeColor="text1"/>
                <w:sz w:val="28"/>
                <w:szCs w:val="28"/>
              </w:rPr>
            </w:pPr>
          </w:p>
        </w:tc>
      </w:tr>
      <w:tr w:rsidR="002315B5" w:rsidRPr="00C33DC2"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2315B5" w:rsidRPr="00C33DC2" w:rsidRDefault="002315B5" w:rsidP="002315B5">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rPr>
                <w:rFonts w:ascii="PT Astra Serif" w:hAnsi="PT Astra Serif"/>
                <w:color w:val="000000" w:themeColor="text1"/>
                <w:sz w:val="28"/>
                <w:szCs w:val="28"/>
              </w:rPr>
            </w:pPr>
            <w:r w:rsidRPr="00C33DC2">
              <w:rPr>
                <w:rFonts w:ascii="PT Astra Serif" w:hAnsi="PT Astra Serif"/>
                <w:color w:val="000000" w:themeColor="text1"/>
                <w:sz w:val="28"/>
                <w:szCs w:val="28"/>
              </w:rPr>
              <w:t>Количество построенных многофункциональных спортивно-досуговых комплексов в с.Репное Репинского муниципального образования Балашовского муниципального района Саратовской области</w:t>
            </w:r>
          </w:p>
        </w:tc>
        <w:tc>
          <w:tcPr>
            <w:tcW w:w="1276"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шт.</w:t>
            </w:r>
          </w:p>
        </w:tc>
        <w:tc>
          <w:tcPr>
            <w:tcW w:w="1276"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1</w:t>
            </w:r>
          </w:p>
        </w:tc>
        <w:tc>
          <w:tcPr>
            <w:tcW w:w="876"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1</w:t>
            </w:r>
          </w:p>
        </w:tc>
        <w:tc>
          <w:tcPr>
            <w:tcW w:w="851"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0</w:t>
            </w:r>
          </w:p>
        </w:tc>
        <w:tc>
          <w:tcPr>
            <w:tcW w:w="850"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0</w:t>
            </w:r>
          </w:p>
        </w:tc>
        <w:tc>
          <w:tcPr>
            <w:tcW w:w="2577"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Управление  капитального строительства администрации БМР</w:t>
            </w:r>
          </w:p>
        </w:tc>
        <w:tc>
          <w:tcPr>
            <w:tcW w:w="2526"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rPr>
                <w:rFonts w:ascii="PT Astra Serif" w:hAnsi="PT Astra Serif"/>
                <w:color w:val="000000" w:themeColor="text1"/>
                <w:sz w:val="28"/>
                <w:szCs w:val="28"/>
              </w:rPr>
            </w:pPr>
          </w:p>
        </w:tc>
      </w:tr>
      <w:tr w:rsidR="002315B5" w:rsidRPr="00C33DC2"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2315B5" w:rsidRPr="00C33DC2" w:rsidRDefault="002315B5" w:rsidP="002315B5">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rPr>
                <w:rFonts w:ascii="PT Astra Serif" w:hAnsi="PT Astra Serif"/>
                <w:color w:val="000000" w:themeColor="text1"/>
                <w:sz w:val="28"/>
                <w:szCs w:val="28"/>
              </w:rPr>
            </w:pPr>
            <w:r w:rsidRPr="00C33DC2">
              <w:rPr>
                <w:rFonts w:ascii="PT Astra Serif" w:hAnsi="PT Astra Serif"/>
                <w:color w:val="000000" w:themeColor="text1"/>
                <w:sz w:val="28"/>
                <w:szCs w:val="28"/>
              </w:rPr>
              <w:t>Количество приобретенной современной мебели и оборудования для многофункционального спортивно-досугового комплекса в с.Репное Репинского муниципального образования Балашовского муниципального района Саратовской области</w:t>
            </w:r>
          </w:p>
        </w:tc>
        <w:tc>
          <w:tcPr>
            <w:tcW w:w="1276"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усл.ед</w:t>
            </w:r>
          </w:p>
        </w:tc>
        <w:tc>
          <w:tcPr>
            <w:tcW w:w="1276"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1</w:t>
            </w:r>
          </w:p>
        </w:tc>
        <w:tc>
          <w:tcPr>
            <w:tcW w:w="876"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1</w:t>
            </w:r>
          </w:p>
        </w:tc>
        <w:tc>
          <w:tcPr>
            <w:tcW w:w="851"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0</w:t>
            </w:r>
          </w:p>
        </w:tc>
        <w:tc>
          <w:tcPr>
            <w:tcW w:w="850"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0</w:t>
            </w:r>
          </w:p>
        </w:tc>
        <w:tc>
          <w:tcPr>
            <w:tcW w:w="2577"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Управление  капитального строительства администрации БМР</w:t>
            </w:r>
          </w:p>
        </w:tc>
        <w:tc>
          <w:tcPr>
            <w:tcW w:w="2526"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rPr>
                <w:rFonts w:ascii="PT Astra Serif" w:hAnsi="PT Astra Serif"/>
                <w:color w:val="000000" w:themeColor="text1"/>
                <w:sz w:val="28"/>
                <w:szCs w:val="28"/>
              </w:rPr>
            </w:pPr>
          </w:p>
        </w:tc>
      </w:tr>
      <w:tr w:rsidR="003A620F" w:rsidRPr="00C33DC2"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3A620F" w:rsidRPr="00C33DC2" w:rsidRDefault="003A620F" w:rsidP="003A620F">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3A620F" w:rsidRPr="00C33DC2" w:rsidRDefault="003A620F" w:rsidP="000A791E">
            <w:pPr>
              <w:rPr>
                <w:rFonts w:ascii="PT Astra Serif" w:hAnsi="PT Astra Serif"/>
                <w:color w:val="000000" w:themeColor="text1"/>
                <w:sz w:val="28"/>
                <w:szCs w:val="28"/>
              </w:rPr>
            </w:pPr>
            <w:r w:rsidRPr="00C33DC2">
              <w:rPr>
                <w:rFonts w:ascii="PT Astra Serif" w:hAnsi="PT Astra Serif"/>
                <w:color w:val="000000" w:themeColor="text1"/>
                <w:sz w:val="28"/>
                <w:szCs w:val="28"/>
              </w:rPr>
              <w:t>Количество заключений строительного контроля</w:t>
            </w:r>
            <w:r w:rsidR="000A791E" w:rsidRPr="00C33DC2">
              <w:rPr>
                <w:rFonts w:ascii="PT Astra Serif" w:hAnsi="PT Astra Serif"/>
                <w:color w:val="000000" w:themeColor="text1"/>
                <w:sz w:val="28"/>
                <w:szCs w:val="28"/>
              </w:rPr>
              <w:t xml:space="preserve"> и строительно-технической экспертизы ранее выполненных работ</w:t>
            </w:r>
          </w:p>
        </w:tc>
        <w:tc>
          <w:tcPr>
            <w:tcW w:w="1276"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усл.ед</w:t>
            </w:r>
          </w:p>
        </w:tc>
        <w:tc>
          <w:tcPr>
            <w:tcW w:w="1276" w:type="dxa"/>
            <w:tcBorders>
              <w:top w:val="single" w:sz="6" w:space="0" w:color="000000"/>
              <w:left w:val="single" w:sz="6" w:space="0" w:color="000000"/>
              <w:bottom w:val="single" w:sz="6" w:space="0" w:color="000000"/>
              <w:right w:val="single" w:sz="6" w:space="0" w:color="000000"/>
            </w:tcBorders>
          </w:tcPr>
          <w:p w:rsidR="003A620F" w:rsidRPr="00C33DC2" w:rsidRDefault="000A791E" w:rsidP="003A620F">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2</w:t>
            </w:r>
          </w:p>
        </w:tc>
        <w:tc>
          <w:tcPr>
            <w:tcW w:w="876" w:type="dxa"/>
            <w:tcBorders>
              <w:top w:val="single" w:sz="6" w:space="0" w:color="000000"/>
              <w:left w:val="single" w:sz="6" w:space="0" w:color="000000"/>
              <w:bottom w:val="single" w:sz="6" w:space="0" w:color="000000"/>
              <w:right w:val="single" w:sz="6" w:space="0" w:color="000000"/>
            </w:tcBorders>
          </w:tcPr>
          <w:p w:rsidR="003A620F" w:rsidRPr="00C33DC2" w:rsidRDefault="000A791E" w:rsidP="003A620F">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2</w:t>
            </w:r>
          </w:p>
        </w:tc>
        <w:tc>
          <w:tcPr>
            <w:tcW w:w="851"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0</w:t>
            </w:r>
          </w:p>
        </w:tc>
        <w:tc>
          <w:tcPr>
            <w:tcW w:w="850"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0</w:t>
            </w:r>
          </w:p>
        </w:tc>
        <w:tc>
          <w:tcPr>
            <w:tcW w:w="2577"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Управление  капитального строительства администрации БМР</w:t>
            </w:r>
          </w:p>
        </w:tc>
        <w:tc>
          <w:tcPr>
            <w:tcW w:w="2526"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rPr>
                <w:rFonts w:ascii="PT Astra Serif" w:hAnsi="PT Astra Serif"/>
                <w:color w:val="000000" w:themeColor="text1"/>
                <w:sz w:val="28"/>
                <w:szCs w:val="28"/>
              </w:rPr>
            </w:pPr>
          </w:p>
        </w:tc>
      </w:tr>
      <w:tr w:rsidR="003A620F" w:rsidRPr="00C33DC2" w:rsidTr="00D82F8D">
        <w:trPr>
          <w:trHeight w:val="20"/>
        </w:trPr>
        <w:tc>
          <w:tcPr>
            <w:tcW w:w="839"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rPr>
                <w:rFonts w:ascii="PT Astra Serif" w:hAnsi="PT Astra Serif"/>
                <w:color w:val="000000" w:themeColor="text1"/>
                <w:sz w:val="28"/>
                <w:szCs w:val="28"/>
              </w:rPr>
            </w:pPr>
            <w:r w:rsidRPr="00C33DC2">
              <w:rPr>
                <w:rFonts w:ascii="PT Astra Serif" w:hAnsi="PT Astra Serif"/>
                <w:color w:val="000000" w:themeColor="text1"/>
                <w:sz w:val="28"/>
                <w:szCs w:val="28"/>
              </w:rPr>
              <w:t>Количество поставленной электрической энергии</w:t>
            </w:r>
          </w:p>
        </w:tc>
        <w:tc>
          <w:tcPr>
            <w:tcW w:w="1276"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усл.ед</w:t>
            </w:r>
          </w:p>
        </w:tc>
        <w:tc>
          <w:tcPr>
            <w:tcW w:w="1276"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1</w:t>
            </w:r>
          </w:p>
        </w:tc>
        <w:tc>
          <w:tcPr>
            <w:tcW w:w="876"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1</w:t>
            </w:r>
          </w:p>
        </w:tc>
        <w:tc>
          <w:tcPr>
            <w:tcW w:w="851"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0</w:t>
            </w:r>
          </w:p>
        </w:tc>
        <w:tc>
          <w:tcPr>
            <w:tcW w:w="850"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0</w:t>
            </w:r>
          </w:p>
        </w:tc>
        <w:tc>
          <w:tcPr>
            <w:tcW w:w="2577"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 xml:space="preserve">Управление  капитального </w:t>
            </w:r>
            <w:r w:rsidRPr="00C33DC2">
              <w:rPr>
                <w:rFonts w:ascii="PT Astra Serif" w:hAnsi="PT Astra Serif"/>
                <w:color w:val="000000" w:themeColor="text1"/>
                <w:sz w:val="28"/>
                <w:szCs w:val="28"/>
              </w:rPr>
              <w:lastRenderedPageBreak/>
              <w:t>строительства администрации БМР</w:t>
            </w:r>
          </w:p>
        </w:tc>
        <w:tc>
          <w:tcPr>
            <w:tcW w:w="2526"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rPr>
                <w:rFonts w:ascii="PT Astra Serif" w:hAnsi="PT Astra Serif"/>
                <w:color w:val="000000" w:themeColor="text1"/>
                <w:sz w:val="28"/>
                <w:szCs w:val="28"/>
              </w:rPr>
            </w:pPr>
          </w:p>
        </w:tc>
      </w:tr>
    </w:tbl>
    <w:p w:rsidR="006D2C54" w:rsidRPr="00C33DC2" w:rsidRDefault="00890B4B" w:rsidP="006D2C54">
      <w:pPr>
        <w:contextualSpacing/>
        <w:rPr>
          <w:rFonts w:ascii="PT Astra Serif" w:hAnsi="PT Astra Serif"/>
          <w:b/>
          <w:color w:val="000000" w:themeColor="text1"/>
          <w:sz w:val="28"/>
          <w:szCs w:val="28"/>
        </w:rPr>
      </w:pPr>
      <w:r w:rsidRPr="00890B4B">
        <w:rPr>
          <w:rFonts w:ascii="PT Astra Serif" w:hAnsi="PT Astra Serif"/>
          <w:noProof/>
          <w:color w:val="000000" w:themeColor="text1"/>
          <w:sz w:val="28"/>
          <w:szCs w:val="28"/>
        </w:rPr>
        <w:lastRenderedPageBreak/>
        <w:pict>
          <v:shape id="Полилиния 2" o:spid="_x0000_s1028" style="position:absolute;margin-left:28.3pt;margin-top:21.3pt;width:2in;height:.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" path="m1828799,9143r,-9143l,,,9143r1828799,xe" fillcolor="black" stroked="f">
            <v:path arrowok="t" o:connecttype="custom" o:connectlocs="1828799,9143;1828799,0;0,0;0,9143;1828799,9143" o:connectangles="0,0,0,0,0"/>
            <w10:wrap type="topAndBottom" anchorx="page"/>
          </v:shape>
        </w:pict>
      </w:r>
    </w:p>
    <w:p w:rsidR="006D2C54" w:rsidRPr="00C33DC2" w:rsidRDefault="006D2C54" w:rsidP="006D2C54">
      <w:pPr>
        <w:rPr>
          <w:rFonts w:ascii="PT Astra Serif" w:hAnsi="PT Astra Serif"/>
          <w:color w:val="000000" w:themeColor="text1"/>
          <w:sz w:val="28"/>
          <w:szCs w:val="28"/>
        </w:rPr>
      </w:pPr>
      <w:r w:rsidRPr="00C33DC2">
        <w:rPr>
          <w:rFonts w:ascii="PT Astra Serif" w:hAnsi="PT Astra Serif"/>
          <w:b/>
          <w:color w:val="000000" w:themeColor="text1"/>
          <w:sz w:val="28"/>
          <w:szCs w:val="28"/>
          <w:vertAlign w:val="superscript"/>
        </w:rPr>
        <w:t>2</w:t>
      </w:r>
      <w:r w:rsidRPr="00C33DC2">
        <w:rPr>
          <w:rFonts w:ascii="PT Astra Serif" w:hAnsi="PT Astra Serif"/>
          <w:color w:val="000000" w:themeColor="text1"/>
          <w:sz w:val="28"/>
          <w:szCs w:val="28"/>
        </w:rPr>
        <w:t xml:space="preserve"> 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Балашовского района.</w:t>
      </w:r>
    </w:p>
    <w:p w:rsidR="006D2C54" w:rsidRPr="00C33DC2" w:rsidRDefault="006D2C54" w:rsidP="006D2C54">
      <w:pPr>
        <w:rPr>
          <w:rFonts w:ascii="PT Astra Serif" w:hAnsi="PT Astra Serif"/>
          <w:color w:val="000000" w:themeColor="text1"/>
          <w:sz w:val="28"/>
          <w:szCs w:val="28"/>
        </w:rPr>
      </w:pPr>
      <w:r w:rsidRPr="00C33DC2">
        <w:rPr>
          <w:rFonts w:ascii="PT Astra Serif" w:hAnsi="PT Astra Serif"/>
          <w:b/>
          <w:color w:val="000000" w:themeColor="text1"/>
          <w:sz w:val="28"/>
          <w:szCs w:val="28"/>
          <w:vertAlign w:val="superscript"/>
        </w:rPr>
        <w:t>3</w:t>
      </w:r>
      <w:r w:rsidRPr="00C33DC2">
        <w:rPr>
          <w:rFonts w:ascii="PT Astra Serif" w:hAnsi="PT Astra Serif"/>
          <w:color w:val="000000" w:themeColor="text1"/>
          <w:sz w:val="28"/>
          <w:szCs w:val="28"/>
        </w:rPr>
        <w:t xml:space="preserve"> Плановое значение показателя на год разработки проекта муниципальной программы.</w:t>
      </w:r>
    </w:p>
    <w:p w:rsidR="006D2C54" w:rsidRPr="00C33DC2" w:rsidRDefault="006D2C54" w:rsidP="006D2C54">
      <w:pPr>
        <w:rPr>
          <w:rFonts w:ascii="PT Astra Serif" w:hAnsi="PT Astra Serif"/>
          <w:color w:val="000000" w:themeColor="text1"/>
          <w:sz w:val="28"/>
          <w:szCs w:val="28"/>
        </w:rPr>
      </w:pPr>
      <w:r w:rsidRPr="00C33DC2">
        <w:rPr>
          <w:rFonts w:ascii="PT Astra Serif" w:hAnsi="PT Astra Serif"/>
          <w:b/>
          <w:color w:val="000000" w:themeColor="text1"/>
          <w:sz w:val="28"/>
          <w:szCs w:val="28"/>
          <w:vertAlign w:val="superscript"/>
        </w:rPr>
        <w:t>4</w:t>
      </w:r>
      <w:r w:rsidRPr="00C33DC2">
        <w:rPr>
          <w:rFonts w:ascii="PT Astra Serif" w:hAnsi="PT Astra Serif"/>
          <w:color w:val="000000" w:themeColor="text1"/>
          <w:sz w:val="28"/>
          <w:szCs w:val="28"/>
        </w:rPr>
        <w:t xml:space="preserve"> Наименование ответственного за достижение показателя.</w:t>
      </w:r>
    </w:p>
    <w:p w:rsidR="006D2C54" w:rsidRPr="00C33DC2" w:rsidRDefault="006D2C54" w:rsidP="006D2C54">
      <w:pPr>
        <w:rPr>
          <w:rFonts w:ascii="PT Astra Serif" w:hAnsi="PT Astra Serif"/>
          <w:color w:val="000000" w:themeColor="text1"/>
          <w:sz w:val="28"/>
          <w:szCs w:val="28"/>
        </w:rPr>
      </w:pPr>
      <w:r w:rsidRPr="00C33DC2">
        <w:rPr>
          <w:rFonts w:ascii="PT Astra Serif" w:hAnsi="PT Astra Serif"/>
          <w:b/>
          <w:color w:val="000000" w:themeColor="text1"/>
          <w:sz w:val="28"/>
          <w:szCs w:val="28"/>
          <w:vertAlign w:val="superscript"/>
        </w:rPr>
        <w:t>5</w:t>
      </w:r>
      <w:r w:rsidRPr="00C33DC2">
        <w:rPr>
          <w:rFonts w:ascii="PT Astra Serif" w:hAnsi="PT Astra Serif"/>
          <w:color w:val="000000" w:themeColor="text1"/>
          <w:sz w:val="28"/>
          <w:szCs w:val="28"/>
        </w:rPr>
        <w:t xml:space="preserve"> Указывается наименование целевых показателей национальных целей, вклад в достижение которых обеспечивает показатель муниципальной программы.</w:t>
      </w:r>
    </w:p>
    <w:p w:rsidR="006D2C54" w:rsidRPr="00C33DC2" w:rsidRDefault="006D2C54" w:rsidP="006D2C54">
      <w:pPr>
        <w:rPr>
          <w:rFonts w:ascii="PT Astra Serif" w:hAnsi="PT Astra Serif"/>
          <w:color w:val="000000" w:themeColor="text1"/>
          <w:sz w:val="28"/>
          <w:szCs w:val="28"/>
        </w:rPr>
      </w:pPr>
      <w:r w:rsidRPr="00C33DC2">
        <w:rPr>
          <w:rFonts w:ascii="PT Astra Serif" w:hAnsi="PT Astra Serif"/>
          <w:b/>
          <w:color w:val="000000" w:themeColor="text1"/>
          <w:sz w:val="28"/>
          <w:szCs w:val="28"/>
          <w:vertAlign w:val="superscript"/>
        </w:rPr>
        <w:t>6</w:t>
      </w:r>
      <w:r w:rsidRPr="00C33DC2">
        <w:rPr>
          <w:rFonts w:ascii="PT Astra Serif" w:hAnsi="PT Astra Serif"/>
          <w:color w:val="000000" w:themeColor="text1"/>
          <w:sz w:val="28"/>
          <w:szCs w:val="28"/>
        </w:rPr>
        <w:t xml:space="preserve"> Указывается год начала реализации муниципальной программы для действующих муниципальных программ или год начала реализации муниципальной программы (для новых муниципальных программ).</w:t>
      </w:r>
    </w:p>
    <w:p w:rsidR="006D2C54" w:rsidRPr="00C33DC2" w:rsidRDefault="006D2C54" w:rsidP="006D2C54">
      <w:pPr>
        <w:jc w:val="right"/>
        <w:rPr>
          <w:rFonts w:ascii="PT Astra Serif" w:hAnsi="PT Astra Serif"/>
          <w:b/>
          <w:color w:val="000000" w:themeColor="text1"/>
          <w:sz w:val="28"/>
          <w:szCs w:val="28"/>
        </w:rPr>
      </w:pPr>
    </w:p>
    <w:p w:rsidR="006D2C54" w:rsidRPr="00C33DC2" w:rsidRDefault="006D2C54" w:rsidP="006D2C54">
      <w:pPr>
        <w:jc w:val="right"/>
        <w:rPr>
          <w:rFonts w:ascii="PT Astra Serif" w:hAnsi="PT Astra Serif"/>
          <w:b/>
          <w:color w:val="000000" w:themeColor="text1"/>
          <w:sz w:val="28"/>
          <w:szCs w:val="28"/>
        </w:rPr>
      </w:pPr>
    </w:p>
    <w:p w:rsidR="006D2C54" w:rsidRPr="00C33DC2" w:rsidRDefault="006D2C54" w:rsidP="006D2C54">
      <w:pPr>
        <w:pStyle w:val="ac"/>
        <w:numPr>
          <w:ilvl w:val="0"/>
          <w:numId w:val="16"/>
        </w:numPr>
        <w:spacing w:after="160" w:line="259" w:lineRule="auto"/>
        <w:contextualSpacing/>
        <w:jc w:val="center"/>
        <w:rPr>
          <w:rFonts w:ascii="PT Astra Serif" w:hAnsi="PT Astra Serif"/>
          <w:b/>
          <w:bCs/>
          <w:color w:val="000000" w:themeColor="text1"/>
          <w:sz w:val="28"/>
          <w:szCs w:val="28"/>
        </w:rPr>
      </w:pPr>
      <w:r w:rsidRPr="00C33DC2">
        <w:rPr>
          <w:rFonts w:ascii="PT Astra Serif" w:hAnsi="PT Astra Serif"/>
          <w:b/>
          <w:bCs/>
          <w:color w:val="000000" w:themeColor="text1"/>
          <w:sz w:val="28"/>
          <w:szCs w:val="28"/>
        </w:rPr>
        <w:t>Перечень</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структурных</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элементов</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муниципальной</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программы</w:t>
      </w: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6521"/>
        <w:gridCol w:w="4768"/>
        <w:gridCol w:w="2886"/>
      </w:tblGrid>
      <w:tr w:rsidR="006D2C54" w:rsidRPr="00C33DC2" w:rsidTr="005A2E0A">
        <w:trPr>
          <w:trHeight w:val="57"/>
        </w:trPr>
        <w:tc>
          <w:tcPr>
            <w:tcW w:w="851"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 п/п</w:t>
            </w:r>
          </w:p>
        </w:tc>
        <w:tc>
          <w:tcPr>
            <w:tcW w:w="6521"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rPr>
                <w:rFonts w:ascii="PT Astra Serif" w:hAnsi="PT Astra Serif"/>
                <w:b/>
                <w:color w:val="000000" w:themeColor="text1"/>
                <w:sz w:val="28"/>
                <w:szCs w:val="28"/>
                <w:lang w:val="en-US"/>
              </w:rPr>
            </w:pPr>
            <w:r w:rsidRPr="00C33DC2">
              <w:rPr>
                <w:rFonts w:ascii="PT Astra Serif" w:hAnsi="PT Astra Serif"/>
                <w:color w:val="000000" w:themeColor="text1"/>
                <w:sz w:val="28"/>
                <w:szCs w:val="28"/>
                <w:lang w:val="en-US"/>
              </w:rPr>
              <w:t>Задачи структурного элемента</w:t>
            </w:r>
            <w:r w:rsidRPr="00C33DC2">
              <w:rPr>
                <w:rFonts w:ascii="PT Astra Serif" w:hAnsi="PT Astra Serif"/>
                <w:b/>
                <w:color w:val="000000" w:themeColor="text1"/>
                <w:sz w:val="28"/>
                <w:szCs w:val="28"/>
                <w:vertAlign w:val="superscript"/>
                <w:lang w:val="en-US"/>
              </w:rPr>
              <w:t>7</w:t>
            </w:r>
          </w:p>
        </w:tc>
        <w:tc>
          <w:tcPr>
            <w:tcW w:w="4768"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rPr>
                <w:rFonts w:ascii="PT Astra Serif" w:hAnsi="PT Astra Serif"/>
                <w:b/>
                <w:color w:val="000000" w:themeColor="text1"/>
                <w:sz w:val="28"/>
                <w:szCs w:val="28"/>
              </w:rPr>
            </w:pPr>
            <w:r w:rsidRPr="00C33DC2">
              <w:rPr>
                <w:rFonts w:ascii="PT Astra Serif" w:hAnsi="PT Astra Serif"/>
                <w:color w:val="000000" w:themeColor="text1"/>
                <w:sz w:val="28"/>
                <w:szCs w:val="28"/>
              </w:rPr>
              <w:t>Краткое описание ожидаемых эффектов от реализации задачи структурного элемента</w:t>
            </w:r>
            <w:r w:rsidRPr="00C33DC2">
              <w:rPr>
                <w:rFonts w:ascii="PT Astra Serif" w:hAnsi="PT Astra Serif"/>
                <w:b/>
                <w:color w:val="000000" w:themeColor="text1"/>
                <w:sz w:val="28"/>
                <w:szCs w:val="28"/>
                <w:vertAlign w:val="superscript"/>
              </w:rPr>
              <w:t>8</w:t>
            </w:r>
          </w:p>
        </w:tc>
        <w:tc>
          <w:tcPr>
            <w:tcW w:w="2886"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rPr>
                <w:rFonts w:ascii="PT Astra Serif" w:hAnsi="PT Astra Serif"/>
                <w:b/>
                <w:color w:val="000000" w:themeColor="text1"/>
                <w:sz w:val="28"/>
                <w:szCs w:val="28"/>
                <w:lang w:val="en-US"/>
              </w:rPr>
            </w:pPr>
            <w:r w:rsidRPr="00C33DC2">
              <w:rPr>
                <w:rFonts w:ascii="PT Astra Serif" w:hAnsi="PT Astra Serif"/>
                <w:color w:val="000000" w:themeColor="text1"/>
                <w:sz w:val="28"/>
                <w:szCs w:val="28"/>
                <w:lang w:val="en-US"/>
              </w:rPr>
              <w:t>Связь с показателями</w:t>
            </w:r>
            <w:r w:rsidRPr="00C33DC2">
              <w:rPr>
                <w:rFonts w:ascii="PT Astra Serif" w:hAnsi="PT Astra Serif"/>
                <w:b/>
                <w:color w:val="000000" w:themeColor="text1"/>
                <w:sz w:val="28"/>
                <w:szCs w:val="28"/>
                <w:vertAlign w:val="superscript"/>
                <w:lang w:val="en-US"/>
              </w:rPr>
              <w:t>9</w:t>
            </w:r>
          </w:p>
        </w:tc>
      </w:tr>
      <w:tr w:rsidR="006D2C54" w:rsidRPr="00C33DC2" w:rsidTr="005A2E0A">
        <w:trPr>
          <w:trHeight w:val="57"/>
        </w:trPr>
        <w:tc>
          <w:tcPr>
            <w:tcW w:w="851"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1</w:t>
            </w:r>
          </w:p>
        </w:tc>
        <w:tc>
          <w:tcPr>
            <w:tcW w:w="6521"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2</w:t>
            </w:r>
          </w:p>
        </w:tc>
        <w:tc>
          <w:tcPr>
            <w:tcW w:w="4768"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3</w:t>
            </w:r>
          </w:p>
        </w:tc>
        <w:tc>
          <w:tcPr>
            <w:tcW w:w="2886"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4</w:t>
            </w:r>
          </w:p>
        </w:tc>
      </w:tr>
      <w:tr w:rsidR="008F7247" w:rsidRPr="00C33DC2" w:rsidTr="005A2E0A">
        <w:trPr>
          <w:trHeight w:val="57"/>
        </w:trPr>
        <w:tc>
          <w:tcPr>
            <w:tcW w:w="851" w:type="dxa"/>
            <w:tcBorders>
              <w:top w:val="single" w:sz="4" w:space="0" w:color="auto"/>
              <w:left w:val="single" w:sz="4" w:space="0" w:color="auto"/>
              <w:bottom w:val="single" w:sz="4" w:space="0" w:color="auto"/>
              <w:right w:val="single" w:sz="4" w:space="0" w:color="auto"/>
            </w:tcBorders>
          </w:tcPr>
          <w:p w:rsidR="008F7247" w:rsidRPr="00C33DC2" w:rsidRDefault="008F7247"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t>1.</w:t>
            </w:r>
          </w:p>
        </w:tc>
        <w:tc>
          <w:tcPr>
            <w:tcW w:w="6521" w:type="dxa"/>
            <w:tcBorders>
              <w:top w:val="single" w:sz="4" w:space="0" w:color="auto"/>
              <w:left w:val="single" w:sz="4" w:space="0" w:color="auto"/>
              <w:bottom w:val="single" w:sz="4" w:space="0" w:color="auto"/>
              <w:right w:val="single" w:sz="4" w:space="0" w:color="auto"/>
            </w:tcBorders>
          </w:tcPr>
          <w:p w:rsidR="008F7247" w:rsidRPr="00C33DC2" w:rsidRDefault="008F7247" w:rsidP="00746865">
            <w:pPr>
              <w:rPr>
                <w:rFonts w:ascii="PT Astra Serif" w:hAnsi="PT Astra Serif"/>
                <w:bCs/>
                <w:color w:val="000000" w:themeColor="text1"/>
                <w:sz w:val="28"/>
                <w:szCs w:val="28"/>
              </w:rPr>
            </w:pPr>
            <w:r w:rsidRPr="00C33DC2">
              <w:rPr>
                <w:rFonts w:ascii="PT Astra Serif" w:hAnsi="PT Astra Serif"/>
                <w:bCs/>
                <w:color w:val="000000" w:themeColor="text1"/>
                <w:sz w:val="28"/>
                <w:szCs w:val="28"/>
              </w:rPr>
              <w:t>Технические решения при разработке проектной документации должны соответствовать экологическим, санитарно - гигиеническим, противопожарным и другим нормам, действующим на территории РФ и обеспечивать при эксплуатации безопасность для жизни и здоровья людей.</w:t>
            </w:r>
          </w:p>
          <w:p w:rsidR="008F7247" w:rsidRPr="00C33DC2" w:rsidRDefault="008F7247" w:rsidP="00BA2022">
            <w:pPr>
              <w:rPr>
                <w:rFonts w:ascii="PT Astra Serif" w:hAnsi="PT Astra Serif"/>
                <w:bCs/>
                <w:color w:val="000000" w:themeColor="text1"/>
                <w:sz w:val="28"/>
                <w:szCs w:val="28"/>
              </w:rPr>
            </w:pPr>
            <w:r w:rsidRPr="00C33DC2">
              <w:rPr>
                <w:rFonts w:ascii="PT Astra Serif" w:hAnsi="PT Astra Serif"/>
                <w:bCs/>
                <w:color w:val="000000" w:themeColor="text1"/>
                <w:sz w:val="28"/>
                <w:szCs w:val="28"/>
              </w:rPr>
              <w:t>Проектные решения должны отвечать требованиям технических документов.</w:t>
            </w:r>
            <w:r w:rsidR="005C1DC4" w:rsidRPr="00C33DC2">
              <w:rPr>
                <w:rFonts w:ascii="PT Astra Serif" w:hAnsi="PT Astra Serif"/>
                <w:bCs/>
                <w:color w:val="000000" w:themeColor="text1"/>
                <w:sz w:val="28"/>
                <w:szCs w:val="28"/>
              </w:rPr>
              <w:t xml:space="preserve"> </w:t>
            </w:r>
            <w:r w:rsidRPr="00C33DC2">
              <w:rPr>
                <w:rFonts w:ascii="PT Astra Serif" w:hAnsi="PT Astra Serif"/>
                <w:bCs/>
                <w:color w:val="000000" w:themeColor="text1"/>
                <w:sz w:val="28"/>
                <w:szCs w:val="28"/>
              </w:rPr>
              <w:t>Проектные и технические решения должны предусматривать минимизацию</w:t>
            </w:r>
            <w:r w:rsidR="005C1DC4" w:rsidRPr="00C33DC2">
              <w:rPr>
                <w:rFonts w:ascii="PT Astra Serif" w:hAnsi="PT Astra Serif"/>
                <w:bCs/>
                <w:color w:val="000000" w:themeColor="text1"/>
                <w:sz w:val="28"/>
                <w:szCs w:val="28"/>
              </w:rPr>
              <w:t xml:space="preserve"> </w:t>
            </w:r>
            <w:r w:rsidRPr="00C33DC2">
              <w:rPr>
                <w:rFonts w:ascii="PT Astra Serif" w:hAnsi="PT Astra Serif"/>
                <w:bCs/>
                <w:color w:val="000000" w:themeColor="text1"/>
                <w:sz w:val="28"/>
                <w:szCs w:val="28"/>
              </w:rPr>
              <w:lastRenderedPageBreak/>
              <w:t xml:space="preserve">ущерба окружающей среде. </w:t>
            </w:r>
          </w:p>
          <w:p w:rsidR="008F7247" w:rsidRPr="00C33DC2" w:rsidRDefault="005C1DC4" w:rsidP="00BA2022">
            <w:pPr>
              <w:rPr>
                <w:rFonts w:ascii="PT Astra Serif" w:hAnsi="PT Astra Serif"/>
                <w:bCs/>
                <w:color w:val="000000" w:themeColor="text1"/>
                <w:sz w:val="28"/>
                <w:szCs w:val="28"/>
              </w:rPr>
            </w:pPr>
            <w:r w:rsidRPr="00C33DC2">
              <w:rPr>
                <w:rFonts w:ascii="PT Astra Serif" w:hAnsi="PT Astra Serif"/>
                <w:bCs/>
                <w:color w:val="000000" w:themeColor="text1"/>
                <w:sz w:val="28"/>
                <w:szCs w:val="28"/>
              </w:rPr>
              <w:t>Учитывать</w:t>
            </w:r>
            <w:r w:rsidR="008F7247" w:rsidRPr="00C33DC2">
              <w:rPr>
                <w:rFonts w:ascii="PT Astra Serif" w:hAnsi="PT Astra Serif"/>
                <w:bCs/>
                <w:color w:val="000000" w:themeColor="text1"/>
                <w:sz w:val="28"/>
                <w:szCs w:val="28"/>
              </w:rPr>
              <w:t xml:space="preserve"> требования по обеспечению доступа и передвижению </w:t>
            </w:r>
            <w:r w:rsidRPr="00C33DC2">
              <w:rPr>
                <w:rFonts w:ascii="PT Astra Serif" w:hAnsi="PT Astra Serif"/>
                <w:bCs/>
                <w:color w:val="000000" w:themeColor="text1"/>
                <w:sz w:val="28"/>
                <w:szCs w:val="28"/>
              </w:rPr>
              <w:t>м</w:t>
            </w:r>
            <w:r w:rsidR="008F7247" w:rsidRPr="00C33DC2">
              <w:rPr>
                <w:rFonts w:ascii="PT Astra Serif" w:hAnsi="PT Astra Serif"/>
                <w:bCs/>
                <w:color w:val="000000" w:themeColor="text1"/>
                <w:sz w:val="28"/>
                <w:szCs w:val="28"/>
              </w:rPr>
              <w:t xml:space="preserve">аломобильных групп населения. </w:t>
            </w:r>
          </w:p>
          <w:p w:rsidR="00CE2DE0" w:rsidRPr="00C33DC2" w:rsidRDefault="00460AE2" w:rsidP="00BA2022">
            <w:pPr>
              <w:rPr>
                <w:rFonts w:ascii="PT Astra Serif" w:hAnsi="PT Astra Serif"/>
                <w:bCs/>
                <w:color w:val="000000" w:themeColor="text1"/>
                <w:sz w:val="28"/>
                <w:szCs w:val="28"/>
              </w:rPr>
            </w:pPr>
            <w:r w:rsidRPr="00C33DC2">
              <w:rPr>
                <w:rFonts w:ascii="PT Astra Serif" w:hAnsi="PT Astra Serif"/>
                <w:bCs/>
                <w:color w:val="000000" w:themeColor="text1"/>
                <w:sz w:val="28"/>
                <w:szCs w:val="28"/>
              </w:rPr>
              <w:t xml:space="preserve">Первичная постановка </w:t>
            </w:r>
            <w:r w:rsidR="00CE2DE0" w:rsidRPr="00C33DC2">
              <w:rPr>
                <w:rFonts w:ascii="PT Astra Serif" w:hAnsi="PT Astra Serif"/>
                <w:bCs/>
                <w:color w:val="000000" w:themeColor="text1"/>
                <w:sz w:val="28"/>
                <w:szCs w:val="28"/>
              </w:rPr>
              <w:t>объектов</w:t>
            </w:r>
            <w:r w:rsidRPr="00C33DC2">
              <w:rPr>
                <w:rFonts w:ascii="PT Astra Serif" w:hAnsi="PT Astra Serif"/>
                <w:bCs/>
                <w:color w:val="000000" w:themeColor="text1"/>
                <w:sz w:val="28"/>
                <w:szCs w:val="28"/>
              </w:rPr>
              <w:t xml:space="preserve"> на </w:t>
            </w:r>
            <w:hyperlink r:id="rId9" w:tgtFrame="_blank" w:history="1">
              <w:r w:rsidRPr="00C33DC2">
                <w:rPr>
                  <w:rFonts w:ascii="PT Astra Serif" w:hAnsi="PT Astra Serif"/>
                  <w:bCs/>
                  <w:color w:val="000000" w:themeColor="text1"/>
                  <w:sz w:val="28"/>
                  <w:szCs w:val="28"/>
                </w:rPr>
                <w:t>кадастровый учет</w:t>
              </w:r>
            </w:hyperlink>
            <w:r w:rsidRPr="00C33DC2">
              <w:rPr>
                <w:rFonts w:ascii="PT Astra Serif" w:hAnsi="PT Astra Serif"/>
                <w:bCs/>
                <w:color w:val="000000" w:themeColor="text1"/>
                <w:sz w:val="28"/>
                <w:szCs w:val="28"/>
              </w:rPr>
              <w:t> и оформление права собственности на него</w:t>
            </w:r>
            <w:r w:rsidR="00CE2DE0" w:rsidRPr="00C33DC2">
              <w:rPr>
                <w:rFonts w:ascii="PT Astra Serif" w:hAnsi="PT Astra Serif"/>
                <w:bCs/>
                <w:color w:val="000000" w:themeColor="text1"/>
                <w:sz w:val="28"/>
                <w:szCs w:val="28"/>
              </w:rPr>
              <w:t>.</w:t>
            </w:r>
          </w:p>
          <w:p w:rsidR="00D102CA" w:rsidRPr="00C33DC2" w:rsidRDefault="00D102CA" w:rsidP="00BA2022">
            <w:pPr>
              <w:rPr>
                <w:rFonts w:ascii="PT Astra Serif" w:hAnsi="PT Astra Serif"/>
                <w:bCs/>
                <w:color w:val="000000" w:themeColor="text1"/>
                <w:sz w:val="28"/>
                <w:szCs w:val="28"/>
              </w:rPr>
            </w:pPr>
            <w:r w:rsidRPr="00C33DC2">
              <w:rPr>
                <w:rFonts w:ascii="PT Astra Serif" w:hAnsi="PT Astra Serif"/>
                <w:bCs/>
                <w:color w:val="000000" w:themeColor="text1"/>
                <w:sz w:val="28"/>
                <w:szCs w:val="28"/>
              </w:rPr>
              <w:t>Паспортизация объектов, уточнение сведений о восстановительной и действительной стоимости, описание конструктивных элементов, их технического состояния и расчет износа объекта.</w:t>
            </w:r>
          </w:p>
          <w:p w:rsidR="00460AE2" w:rsidRPr="00C33DC2" w:rsidRDefault="00460AE2" w:rsidP="00D102CA">
            <w:pPr>
              <w:spacing w:after="119"/>
              <w:rPr>
                <w:rFonts w:ascii="PT Astra Serif" w:hAnsi="PT Astra Serif"/>
                <w:bCs/>
                <w:color w:val="000000" w:themeColor="text1"/>
                <w:sz w:val="28"/>
                <w:szCs w:val="28"/>
              </w:rPr>
            </w:pPr>
          </w:p>
        </w:tc>
        <w:tc>
          <w:tcPr>
            <w:tcW w:w="4768" w:type="dxa"/>
            <w:tcBorders>
              <w:top w:val="single" w:sz="4" w:space="0" w:color="auto"/>
              <w:left w:val="single" w:sz="4" w:space="0" w:color="auto"/>
              <w:bottom w:val="single" w:sz="4" w:space="0" w:color="auto"/>
              <w:right w:val="single" w:sz="4" w:space="0" w:color="auto"/>
            </w:tcBorders>
          </w:tcPr>
          <w:p w:rsidR="008F7247" w:rsidRPr="00C33DC2" w:rsidRDefault="008F7247" w:rsidP="00746865">
            <w:pPr>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Выполнение программных мероприятий позволит рационально использовать материалы и стоимость работ.</w:t>
            </w:r>
          </w:p>
          <w:p w:rsidR="008F7247" w:rsidRPr="00C33DC2" w:rsidRDefault="008F7247" w:rsidP="00746865">
            <w:pPr>
              <w:rPr>
                <w:rFonts w:ascii="PT Astra Serif" w:hAnsi="PT Astra Serif"/>
                <w:color w:val="000000" w:themeColor="text1"/>
                <w:sz w:val="28"/>
                <w:szCs w:val="28"/>
              </w:rPr>
            </w:pPr>
          </w:p>
        </w:tc>
        <w:tc>
          <w:tcPr>
            <w:tcW w:w="2886" w:type="dxa"/>
            <w:tcBorders>
              <w:top w:val="single" w:sz="4" w:space="0" w:color="auto"/>
              <w:left w:val="single" w:sz="4" w:space="0" w:color="auto"/>
              <w:bottom w:val="single" w:sz="4" w:space="0" w:color="auto"/>
              <w:right w:val="single" w:sz="4" w:space="0" w:color="auto"/>
            </w:tcBorders>
          </w:tcPr>
          <w:p w:rsidR="008F7247" w:rsidRPr="00C33DC2" w:rsidRDefault="008F7247" w:rsidP="00746865">
            <w:pPr>
              <w:rPr>
                <w:rFonts w:ascii="PT Astra Serif" w:hAnsi="PT Astra Serif"/>
                <w:bCs/>
                <w:color w:val="000000" w:themeColor="text1"/>
                <w:sz w:val="28"/>
                <w:szCs w:val="28"/>
              </w:rPr>
            </w:pPr>
            <w:r w:rsidRPr="00C33DC2">
              <w:rPr>
                <w:rFonts w:ascii="PT Astra Serif" w:hAnsi="PT Astra Serif"/>
                <w:color w:val="000000" w:themeColor="text1"/>
                <w:sz w:val="28"/>
                <w:szCs w:val="28"/>
              </w:rPr>
              <w:t xml:space="preserve">Количество выполненных инженерных изысканий, составление проектно-сметной, сметной документации на строительство и </w:t>
            </w:r>
            <w:r w:rsidRPr="00C33DC2">
              <w:rPr>
                <w:rFonts w:ascii="PT Astra Serif" w:hAnsi="PT Astra Serif"/>
                <w:color w:val="000000" w:themeColor="text1"/>
                <w:sz w:val="28"/>
                <w:szCs w:val="28"/>
              </w:rPr>
              <w:lastRenderedPageBreak/>
              <w:t xml:space="preserve">капитальный ремонт объектов капитального строительства, линейных объектов, сооружений  </w:t>
            </w:r>
            <w:r w:rsidR="008A62C1" w:rsidRPr="00C33DC2">
              <w:rPr>
                <w:rFonts w:ascii="PT Astra Serif" w:hAnsi="PT Astra Serif"/>
                <w:color w:val="000000" w:themeColor="text1"/>
                <w:sz w:val="28"/>
                <w:szCs w:val="28"/>
              </w:rPr>
              <w:t>и экспертиз проектной документации и результатов инженерных изысканий, изготовленных технических планов, технических паспортов на объекты</w:t>
            </w:r>
          </w:p>
        </w:tc>
      </w:tr>
      <w:tr w:rsidR="00287132" w:rsidRPr="00C33DC2" w:rsidTr="005A2E0A">
        <w:trPr>
          <w:trHeight w:val="57"/>
        </w:trPr>
        <w:tc>
          <w:tcPr>
            <w:tcW w:w="851" w:type="dxa"/>
            <w:tcBorders>
              <w:top w:val="single" w:sz="4" w:space="0" w:color="auto"/>
              <w:left w:val="single" w:sz="4" w:space="0" w:color="auto"/>
              <w:bottom w:val="single" w:sz="4" w:space="0" w:color="auto"/>
              <w:right w:val="single" w:sz="4" w:space="0" w:color="auto"/>
            </w:tcBorders>
          </w:tcPr>
          <w:p w:rsidR="00287132" w:rsidRPr="00C33DC2" w:rsidRDefault="00372108"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2.</w:t>
            </w:r>
          </w:p>
        </w:tc>
        <w:tc>
          <w:tcPr>
            <w:tcW w:w="6521" w:type="dxa"/>
            <w:tcBorders>
              <w:top w:val="single" w:sz="4" w:space="0" w:color="auto"/>
              <w:left w:val="single" w:sz="4" w:space="0" w:color="auto"/>
              <w:bottom w:val="single" w:sz="4" w:space="0" w:color="auto"/>
              <w:right w:val="single" w:sz="4" w:space="0" w:color="auto"/>
            </w:tcBorders>
          </w:tcPr>
          <w:p w:rsidR="00287132" w:rsidRPr="00C33DC2" w:rsidRDefault="001F0B64" w:rsidP="001F0B64">
            <w:pPr>
              <w:pStyle w:val="11"/>
              <w:tabs>
                <w:tab w:val="left" w:pos="885"/>
              </w:tabs>
              <w:ind w:left="0"/>
              <w:rPr>
                <w:rFonts w:ascii="PT Astra Serif" w:hAnsi="PT Astra Serif"/>
                <w:color w:val="000000" w:themeColor="text1"/>
                <w:sz w:val="28"/>
                <w:szCs w:val="28"/>
              </w:rPr>
            </w:pPr>
            <w:r w:rsidRPr="00C33DC2">
              <w:rPr>
                <w:rFonts w:ascii="PT Astra Serif" w:hAnsi="PT Astra Serif"/>
                <w:color w:val="000000" w:themeColor="text1"/>
                <w:sz w:val="28"/>
                <w:szCs w:val="28"/>
              </w:rPr>
              <w:t>Проведение работ по  технологическому присоединению к сетям инженерно-технического обеспечения строящихся объектов</w:t>
            </w:r>
          </w:p>
        </w:tc>
        <w:tc>
          <w:tcPr>
            <w:tcW w:w="4768" w:type="dxa"/>
            <w:tcBorders>
              <w:top w:val="single" w:sz="4" w:space="0" w:color="auto"/>
              <w:left w:val="single" w:sz="4" w:space="0" w:color="auto"/>
              <w:bottom w:val="single" w:sz="4" w:space="0" w:color="auto"/>
              <w:right w:val="single" w:sz="4" w:space="0" w:color="auto"/>
            </w:tcBorders>
          </w:tcPr>
          <w:p w:rsidR="00287132" w:rsidRPr="00C33DC2" w:rsidRDefault="001F0B64" w:rsidP="00F422BE">
            <w:pPr>
              <w:pStyle w:val="11"/>
              <w:tabs>
                <w:tab w:val="left" w:pos="885"/>
              </w:tabs>
              <w:ind w:left="0"/>
              <w:rPr>
                <w:rFonts w:ascii="PT Astra Serif" w:hAnsi="PT Astra Serif"/>
                <w:color w:val="000000" w:themeColor="text1"/>
                <w:sz w:val="28"/>
                <w:szCs w:val="28"/>
              </w:rPr>
            </w:pPr>
            <w:r w:rsidRPr="00C33DC2">
              <w:rPr>
                <w:rFonts w:ascii="PT Astra Serif" w:hAnsi="PT Astra Serif"/>
                <w:color w:val="000000" w:themeColor="text1"/>
                <w:sz w:val="28"/>
                <w:szCs w:val="28"/>
              </w:rPr>
              <w:t>Выполнение программных мероприятий позволит</w:t>
            </w:r>
            <w:r w:rsidR="008F7247" w:rsidRPr="00C33DC2">
              <w:rPr>
                <w:rFonts w:ascii="PT Astra Serif" w:hAnsi="PT Astra Serif"/>
                <w:color w:val="000000" w:themeColor="text1"/>
                <w:sz w:val="28"/>
                <w:szCs w:val="28"/>
              </w:rPr>
              <w:t xml:space="preserve"> подключить объект к сетям инженерно-технического обеспечения</w:t>
            </w:r>
          </w:p>
        </w:tc>
        <w:tc>
          <w:tcPr>
            <w:tcW w:w="2886" w:type="dxa"/>
            <w:tcBorders>
              <w:top w:val="single" w:sz="4" w:space="0" w:color="auto"/>
              <w:left w:val="single" w:sz="4" w:space="0" w:color="auto"/>
              <w:bottom w:val="single" w:sz="4" w:space="0" w:color="auto"/>
              <w:right w:val="single" w:sz="4" w:space="0" w:color="auto"/>
            </w:tcBorders>
          </w:tcPr>
          <w:p w:rsidR="00287132" w:rsidRPr="00C33DC2" w:rsidRDefault="00287132" w:rsidP="00746865">
            <w:pPr>
              <w:rPr>
                <w:rFonts w:ascii="PT Astra Serif" w:hAnsi="PT Astra Serif"/>
                <w:color w:val="000000" w:themeColor="text1"/>
                <w:sz w:val="28"/>
                <w:szCs w:val="28"/>
              </w:rPr>
            </w:pPr>
            <w:r w:rsidRPr="00C33DC2">
              <w:rPr>
                <w:rFonts w:ascii="PT Astra Serif" w:hAnsi="PT Astra Serif"/>
                <w:color w:val="000000" w:themeColor="text1"/>
                <w:sz w:val="28"/>
                <w:szCs w:val="28"/>
              </w:rPr>
              <w:t>Количество технологических присоединений к сетям инженерно-технического обеспечения строящихся объектов</w:t>
            </w:r>
          </w:p>
        </w:tc>
      </w:tr>
      <w:tr w:rsidR="00287132" w:rsidRPr="00C33DC2" w:rsidTr="005A2E0A">
        <w:trPr>
          <w:trHeight w:val="57"/>
        </w:trPr>
        <w:tc>
          <w:tcPr>
            <w:tcW w:w="851" w:type="dxa"/>
            <w:tcBorders>
              <w:top w:val="single" w:sz="4" w:space="0" w:color="auto"/>
              <w:left w:val="single" w:sz="4" w:space="0" w:color="auto"/>
              <w:bottom w:val="single" w:sz="4" w:space="0" w:color="auto"/>
              <w:right w:val="single" w:sz="4" w:space="0" w:color="auto"/>
            </w:tcBorders>
          </w:tcPr>
          <w:p w:rsidR="00287132" w:rsidRPr="00C33DC2" w:rsidRDefault="00372108"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t>3.</w:t>
            </w:r>
          </w:p>
        </w:tc>
        <w:tc>
          <w:tcPr>
            <w:tcW w:w="6521" w:type="dxa"/>
            <w:tcBorders>
              <w:top w:val="single" w:sz="4" w:space="0" w:color="auto"/>
              <w:left w:val="single" w:sz="4" w:space="0" w:color="auto"/>
              <w:bottom w:val="single" w:sz="4" w:space="0" w:color="auto"/>
              <w:right w:val="single" w:sz="4" w:space="0" w:color="auto"/>
            </w:tcBorders>
          </w:tcPr>
          <w:p w:rsidR="00287132" w:rsidRPr="00C33DC2" w:rsidRDefault="00E30BE6" w:rsidP="00331226">
            <w:pPr>
              <w:pStyle w:val="11"/>
              <w:tabs>
                <w:tab w:val="left" w:pos="885"/>
              </w:tabs>
              <w:ind w:left="0"/>
              <w:rPr>
                <w:rFonts w:ascii="PT Astra Serif" w:hAnsi="PT Astra Serif"/>
                <w:color w:val="000000" w:themeColor="text1"/>
                <w:sz w:val="28"/>
                <w:szCs w:val="28"/>
              </w:rPr>
            </w:pPr>
            <w:r w:rsidRPr="00C33DC2">
              <w:rPr>
                <w:rFonts w:ascii="PT Astra Serif" w:hAnsi="PT Astra Serif"/>
                <w:bCs/>
                <w:color w:val="000000" w:themeColor="text1"/>
                <w:sz w:val="28"/>
                <w:szCs w:val="28"/>
              </w:rPr>
              <w:t>Повышение качества услуг в сфере образования, создание</w:t>
            </w:r>
            <w:r w:rsidR="00331226" w:rsidRPr="00C33DC2">
              <w:rPr>
                <w:rFonts w:ascii="PT Astra Serif" w:hAnsi="PT Astra Serif"/>
                <w:bCs/>
                <w:color w:val="000000" w:themeColor="text1"/>
                <w:sz w:val="28"/>
                <w:szCs w:val="28"/>
              </w:rPr>
              <w:t xml:space="preserve"> дополнительных</w:t>
            </w:r>
            <w:r w:rsidRPr="00C33DC2">
              <w:rPr>
                <w:rFonts w:ascii="PT Astra Serif" w:hAnsi="PT Astra Serif"/>
                <w:bCs/>
                <w:color w:val="000000" w:themeColor="text1"/>
                <w:sz w:val="28"/>
                <w:szCs w:val="28"/>
              </w:rPr>
              <w:t xml:space="preserve"> мест в новых учреждениях</w:t>
            </w:r>
          </w:p>
        </w:tc>
        <w:tc>
          <w:tcPr>
            <w:tcW w:w="4768" w:type="dxa"/>
            <w:tcBorders>
              <w:top w:val="single" w:sz="4" w:space="0" w:color="auto"/>
              <w:left w:val="single" w:sz="4" w:space="0" w:color="auto"/>
              <w:bottom w:val="single" w:sz="4" w:space="0" w:color="auto"/>
              <w:right w:val="single" w:sz="4" w:space="0" w:color="auto"/>
            </w:tcBorders>
          </w:tcPr>
          <w:p w:rsidR="00287132" w:rsidRPr="00C33DC2" w:rsidRDefault="00372108" w:rsidP="00372108">
            <w:pPr>
              <w:pStyle w:val="11"/>
              <w:tabs>
                <w:tab w:val="left" w:pos="885"/>
              </w:tabs>
              <w:ind w:left="0"/>
              <w:rPr>
                <w:rFonts w:ascii="PT Astra Serif" w:hAnsi="PT Astra Serif"/>
                <w:color w:val="000000" w:themeColor="text1"/>
                <w:sz w:val="28"/>
                <w:szCs w:val="28"/>
              </w:rPr>
            </w:pPr>
            <w:r w:rsidRPr="00C33DC2">
              <w:rPr>
                <w:rFonts w:ascii="PT Astra Serif" w:hAnsi="PT Astra Serif"/>
                <w:color w:val="000000" w:themeColor="text1"/>
                <w:sz w:val="28"/>
                <w:szCs w:val="28"/>
              </w:rPr>
              <w:t>Выполнение программных мероприятий позволит у</w:t>
            </w:r>
            <w:r w:rsidR="00E30BE6" w:rsidRPr="00C33DC2">
              <w:rPr>
                <w:rFonts w:ascii="PT Astra Serif" w:hAnsi="PT Astra Serif"/>
                <w:color w:val="000000" w:themeColor="text1"/>
                <w:sz w:val="28"/>
                <w:szCs w:val="28"/>
                <w:shd w:val="clear" w:color="auto" w:fill="FFFFFF"/>
              </w:rPr>
              <w:t>велич</w:t>
            </w:r>
            <w:r w:rsidRPr="00C33DC2">
              <w:rPr>
                <w:rFonts w:ascii="PT Astra Serif" w:hAnsi="PT Astra Serif"/>
                <w:color w:val="000000" w:themeColor="text1"/>
                <w:sz w:val="28"/>
                <w:szCs w:val="28"/>
                <w:shd w:val="clear" w:color="auto" w:fill="FFFFFF"/>
              </w:rPr>
              <w:t>ить</w:t>
            </w:r>
            <w:r w:rsidR="00E30BE6" w:rsidRPr="00C33DC2">
              <w:rPr>
                <w:rFonts w:ascii="PT Astra Serif" w:hAnsi="PT Astra Serif"/>
                <w:color w:val="000000" w:themeColor="text1"/>
                <w:sz w:val="28"/>
                <w:szCs w:val="28"/>
                <w:shd w:val="clear" w:color="auto" w:fill="FFFFFF"/>
              </w:rPr>
              <w:t xml:space="preserve"> количеств</w:t>
            </w:r>
            <w:r w:rsidRPr="00C33DC2">
              <w:rPr>
                <w:rFonts w:ascii="PT Astra Serif" w:hAnsi="PT Astra Serif"/>
                <w:color w:val="000000" w:themeColor="text1"/>
                <w:sz w:val="28"/>
                <w:szCs w:val="28"/>
                <w:shd w:val="clear" w:color="auto" w:fill="FFFFFF"/>
              </w:rPr>
              <w:t>о</w:t>
            </w:r>
            <w:r w:rsidR="00E30BE6" w:rsidRPr="00C33DC2">
              <w:rPr>
                <w:rFonts w:ascii="PT Astra Serif" w:hAnsi="PT Astra Serif"/>
                <w:color w:val="000000" w:themeColor="text1"/>
                <w:sz w:val="28"/>
                <w:szCs w:val="28"/>
                <w:shd w:val="clear" w:color="auto" w:fill="FFFFFF"/>
              </w:rPr>
              <w:t xml:space="preserve"> объектов социальной сферы за счет строительства, в соответствии с требованиями, предъявляемыми к дошкольным и общеобразовательным учреждениям, </w:t>
            </w:r>
            <w:r w:rsidR="00E30BE6" w:rsidRPr="00C33DC2">
              <w:rPr>
                <w:rFonts w:ascii="PT Astra Serif" w:hAnsi="PT Astra Serif"/>
                <w:color w:val="000000" w:themeColor="text1"/>
                <w:sz w:val="28"/>
                <w:szCs w:val="28"/>
              </w:rPr>
              <w:lastRenderedPageBreak/>
              <w:t>многофункциональным спортивно-досуговым комплексам.</w:t>
            </w:r>
          </w:p>
        </w:tc>
        <w:tc>
          <w:tcPr>
            <w:tcW w:w="2886" w:type="dxa"/>
            <w:tcBorders>
              <w:top w:val="single" w:sz="4" w:space="0" w:color="auto"/>
              <w:left w:val="single" w:sz="4" w:space="0" w:color="auto"/>
              <w:bottom w:val="single" w:sz="4" w:space="0" w:color="auto"/>
              <w:right w:val="single" w:sz="4" w:space="0" w:color="auto"/>
            </w:tcBorders>
          </w:tcPr>
          <w:p w:rsidR="00287132" w:rsidRPr="00C33DC2" w:rsidRDefault="00287132" w:rsidP="00746865">
            <w:pPr>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 xml:space="preserve">Количество построенных многофункциональных спортивно-досуговых комплексов в с.Репное Репинского </w:t>
            </w:r>
            <w:r w:rsidRPr="00C33DC2">
              <w:rPr>
                <w:rFonts w:ascii="PT Astra Serif" w:hAnsi="PT Astra Serif"/>
                <w:color w:val="000000" w:themeColor="text1"/>
                <w:sz w:val="28"/>
                <w:szCs w:val="28"/>
              </w:rPr>
              <w:lastRenderedPageBreak/>
              <w:t>муниципального образования Балашовского муниципального района Саратовской области</w:t>
            </w:r>
          </w:p>
        </w:tc>
      </w:tr>
      <w:tr w:rsidR="00287132" w:rsidRPr="00C33DC2" w:rsidTr="005A2E0A">
        <w:trPr>
          <w:trHeight w:val="57"/>
        </w:trPr>
        <w:tc>
          <w:tcPr>
            <w:tcW w:w="851" w:type="dxa"/>
            <w:tcBorders>
              <w:top w:val="single" w:sz="4" w:space="0" w:color="auto"/>
              <w:left w:val="single" w:sz="4" w:space="0" w:color="auto"/>
              <w:bottom w:val="single" w:sz="4" w:space="0" w:color="auto"/>
              <w:right w:val="single" w:sz="4" w:space="0" w:color="auto"/>
            </w:tcBorders>
          </w:tcPr>
          <w:p w:rsidR="00287132" w:rsidRPr="00C33DC2" w:rsidRDefault="00372108"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4.</w:t>
            </w:r>
          </w:p>
        </w:tc>
        <w:tc>
          <w:tcPr>
            <w:tcW w:w="6521" w:type="dxa"/>
            <w:tcBorders>
              <w:top w:val="single" w:sz="4" w:space="0" w:color="auto"/>
              <w:left w:val="single" w:sz="4" w:space="0" w:color="auto"/>
              <w:bottom w:val="single" w:sz="4" w:space="0" w:color="auto"/>
              <w:right w:val="single" w:sz="4" w:space="0" w:color="auto"/>
            </w:tcBorders>
          </w:tcPr>
          <w:p w:rsidR="00287132" w:rsidRPr="00C33DC2" w:rsidRDefault="00331226" w:rsidP="00F422BE">
            <w:pPr>
              <w:pStyle w:val="11"/>
              <w:tabs>
                <w:tab w:val="left" w:pos="885"/>
              </w:tabs>
              <w:ind w:left="0"/>
              <w:rPr>
                <w:rFonts w:ascii="PT Astra Serif" w:hAnsi="PT Astra Serif"/>
                <w:color w:val="000000" w:themeColor="text1"/>
                <w:sz w:val="28"/>
                <w:szCs w:val="28"/>
              </w:rPr>
            </w:pPr>
            <w:r w:rsidRPr="00C33DC2">
              <w:rPr>
                <w:rFonts w:ascii="PT Astra Serif" w:hAnsi="PT Astra Serif"/>
                <w:bCs/>
                <w:color w:val="000000" w:themeColor="text1"/>
                <w:sz w:val="28"/>
                <w:szCs w:val="28"/>
              </w:rPr>
              <w:t>Повышение качества услуг в сфере образования</w:t>
            </w:r>
          </w:p>
        </w:tc>
        <w:tc>
          <w:tcPr>
            <w:tcW w:w="4768" w:type="dxa"/>
            <w:tcBorders>
              <w:top w:val="single" w:sz="4" w:space="0" w:color="auto"/>
              <w:left w:val="single" w:sz="4" w:space="0" w:color="auto"/>
              <w:bottom w:val="single" w:sz="4" w:space="0" w:color="auto"/>
              <w:right w:val="single" w:sz="4" w:space="0" w:color="auto"/>
            </w:tcBorders>
          </w:tcPr>
          <w:p w:rsidR="00287132" w:rsidRPr="00C33DC2" w:rsidRDefault="00372108" w:rsidP="00372108">
            <w:pPr>
              <w:pStyle w:val="11"/>
              <w:tabs>
                <w:tab w:val="left" w:pos="885"/>
              </w:tabs>
              <w:ind w:left="0"/>
              <w:rPr>
                <w:rFonts w:ascii="PT Astra Serif" w:hAnsi="PT Astra Serif"/>
                <w:color w:val="000000" w:themeColor="text1"/>
                <w:sz w:val="28"/>
                <w:szCs w:val="28"/>
              </w:rPr>
            </w:pPr>
            <w:r w:rsidRPr="00C33DC2">
              <w:rPr>
                <w:rFonts w:ascii="PT Astra Serif" w:hAnsi="PT Astra Serif"/>
                <w:color w:val="000000" w:themeColor="text1"/>
                <w:sz w:val="28"/>
                <w:szCs w:val="28"/>
              </w:rPr>
              <w:t>Выполнение программных мероприятий позволит у</w:t>
            </w:r>
            <w:r w:rsidR="00331226" w:rsidRPr="00C33DC2">
              <w:rPr>
                <w:rFonts w:ascii="PT Astra Serif" w:hAnsi="PT Astra Serif"/>
                <w:bCs/>
                <w:color w:val="000000" w:themeColor="text1"/>
                <w:sz w:val="28"/>
                <w:szCs w:val="28"/>
              </w:rPr>
              <w:t>креп</w:t>
            </w:r>
            <w:r w:rsidRPr="00C33DC2">
              <w:rPr>
                <w:rFonts w:ascii="PT Astra Serif" w:hAnsi="PT Astra Serif"/>
                <w:bCs/>
                <w:color w:val="000000" w:themeColor="text1"/>
                <w:sz w:val="28"/>
                <w:szCs w:val="28"/>
              </w:rPr>
              <w:t>ить</w:t>
            </w:r>
            <w:r w:rsidR="00331226" w:rsidRPr="00C33DC2">
              <w:rPr>
                <w:rFonts w:ascii="PT Astra Serif" w:hAnsi="PT Astra Serif"/>
                <w:bCs/>
                <w:color w:val="000000" w:themeColor="text1"/>
                <w:sz w:val="28"/>
                <w:szCs w:val="28"/>
              </w:rPr>
              <w:t xml:space="preserve"> материально-техническ</w:t>
            </w:r>
            <w:r w:rsidRPr="00C33DC2">
              <w:rPr>
                <w:rFonts w:ascii="PT Astra Serif" w:hAnsi="PT Astra Serif"/>
                <w:bCs/>
                <w:color w:val="000000" w:themeColor="text1"/>
                <w:sz w:val="28"/>
                <w:szCs w:val="28"/>
              </w:rPr>
              <w:t>ую</w:t>
            </w:r>
            <w:r w:rsidR="00331226" w:rsidRPr="00C33DC2">
              <w:rPr>
                <w:rFonts w:ascii="PT Astra Serif" w:hAnsi="PT Astra Serif"/>
                <w:bCs/>
                <w:color w:val="000000" w:themeColor="text1"/>
                <w:sz w:val="28"/>
                <w:szCs w:val="28"/>
              </w:rPr>
              <w:t xml:space="preserve"> баз</w:t>
            </w:r>
            <w:r w:rsidRPr="00C33DC2">
              <w:rPr>
                <w:rFonts w:ascii="PT Astra Serif" w:hAnsi="PT Astra Serif"/>
                <w:bCs/>
                <w:color w:val="000000" w:themeColor="text1"/>
                <w:sz w:val="28"/>
                <w:szCs w:val="28"/>
              </w:rPr>
              <w:t>у</w:t>
            </w:r>
            <w:r w:rsidR="00331226" w:rsidRPr="00C33DC2">
              <w:rPr>
                <w:rFonts w:ascii="PT Astra Serif" w:hAnsi="PT Astra Serif"/>
                <w:bCs/>
                <w:color w:val="000000" w:themeColor="text1"/>
                <w:sz w:val="28"/>
                <w:szCs w:val="28"/>
              </w:rPr>
              <w:t xml:space="preserve"> учреждения и создаст комфортные условия для получения образования</w:t>
            </w:r>
          </w:p>
        </w:tc>
        <w:tc>
          <w:tcPr>
            <w:tcW w:w="2886" w:type="dxa"/>
            <w:tcBorders>
              <w:top w:val="single" w:sz="4" w:space="0" w:color="auto"/>
              <w:left w:val="single" w:sz="4" w:space="0" w:color="auto"/>
              <w:bottom w:val="single" w:sz="4" w:space="0" w:color="auto"/>
              <w:right w:val="single" w:sz="4" w:space="0" w:color="auto"/>
            </w:tcBorders>
          </w:tcPr>
          <w:p w:rsidR="00287132" w:rsidRPr="00C33DC2" w:rsidRDefault="00287132" w:rsidP="00746865">
            <w:pPr>
              <w:rPr>
                <w:rFonts w:ascii="PT Astra Serif" w:hAnsi="PT Astra Serif"/>
                <w:color w:val="000000" w:themeColor="text1"/>
                <w:sz w:val="28"/>
                <w:szCs w:val="28"/>
              </w:rPr>
            </w:pPr>
            <w:r w:rsidRPr="00C33DC2">
              <w:rPr>
                <w:rFonts w:ascii="PT Astra Serif" w:hAnsi="PT Astra Serif"/>
                <w:color w:val="000000" w:themeColor="text1"/>
                <w:sz w:val="28"/>
                <w:szCs w:val="28"/>
              </w:rPr>
              <w:t>Количество приобретенной современной мебели и оборудования для многофункционального спортивно-досугового комплекса в с.Репное Репинского муниципального образования Балашовского муниципального района Саратовской области</w:t>
            </w:r>
          </w:p>
        </w:tc>
      </w:tr>
      <w:tr w:rsidR="00331226" w:rsidRPr="00C33DC2" w:rsidTr="005A2E0A">
        <w:trPr>
          <w:trHeight w:val="57"/>
        </w:trPr>
        <w:tc>
          <w:tcPr>
            <w:tcW w:w="851" w:type="dxa"/>
            <w:tcBorders>
              <w:top w:val="single" w:sz="4" w:space="0" w:color="auto"/>
              <w:left w:val="single" w:sz="4" w:space="0" w:color="auto"/>
              <w:bottom w:val="single" w:sz="4" w:space="0" w:color="auto"/>
              <w:right w:val="single" w:sz="4" w:space="0" w:color="auto"/>
            </w:tcBorders>
          </w:tcPr>
          <w:p w:rsidR="00331226" w:rsidRPr="00C33DC2" w:rsidRDefault="00372108"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t>5.</w:t>
            </w:r>
          </w:p>
        </w:tc>
        <w:tc>
          <w:tcPr>
            <w:tcW w:w="6521" w:type="dxa"/>
            <w:tcBorders>
              <w:top w:val="single" w:sz="4" w:space="0" w:color="auto"/>
              <w:left w:val="single" w:sz="4" w:space="0" w:color="auto"/>
              <w:bottom w:val="single" w:sz="4" w:space="0" w:color="auto"/>
              <w:right w:val="single" w:sz="4" w:space="0" w:color="auto"/>
            </w:tcBorders>
          </w:tcPr>
          <w:p w:rsidR="00331226" w:rsidRPr="00C33DC2" w:rsidRDefault="00331226" w:rsidP="00746865">
            <w:pPr>
              <w:rPr>
                <w:rFonts w:ascii="PT Astra Serif" w:hAnsi="PT Astra Serif"/>
                <w:color w:val="000000" w:themeColor="text1"/>
                <w:sz w:val="28"/>
                <w:szCs w:val="28"/>
              </w:rPr>
            </w:pPr>
            <w:r w:rsidRPr="00C33DC2">
              <w:rPr>
                <w:rFonts w:ascii="PT Astra Serif" w:hAnsi="PT Astra Serif"/>
                <w:color w:val="000000" w:themeColor="text1"/>
                <w:sz w:val="28"/>
                <w:szCs w:val="28"/>
              </w:rPr>
              <w:t>Контроль соответствия выполняемых подрядчиком работ нормативным документам, требованиям технических регламентов и условиям контракта.</w:t>
            </w:r>
          </w:p>
          <w:p w:rsidR="001A4E76" w:rsidRPr="00C33DC2" w:rsidRDefault="001A4E76" w:rsidP="001A4E76">
            <w:pPr>
              <w:rPr>
                <w:rFonts w:ascii="PT Astra Serif" w:hAnsi="PT Astra Serif"/>
                <w:color w:val="000000" w:themeColor="text1"/>
                <w:sz w:val="28"/>
                <w:szCs w:val="28"/>
              </w:rPr>
            </w:pPr>
            <w:r w:rsidRPr="00C33DC2">
              <w:rPr>
                <w:rFonts w:ascii="PT Astra Serif" w:hAnsi="PT Astra Serif"/>
                <w:sz w:val="28"/>
                <w:szCs w:val="28"/>
              </w:rPr>
              <w:t>Определение объема, стоимости и видов работ, которые необходимо выполнить для устранения недостатков ранее выполненных работ на объекте.</w:t>
            </w:r>
          </w:p>
        </w:tc>
        <w:tc>
          <w:tcPr>
            <w:tcW w:w="4768" w:type="dxa"/>
            <w:tcBorders>
              <w:top w:val="single" w:sz="4" w:space="0" w:color="auto"/>
              <w:left w:val="single" w:sz="4" w:space="0" w:color="auto"/>
              <w:bottom w:val="single" w:sz="4" w:space="0" w:color="auto"/>
              <w:right w:val="single" w:sz="4" w:space="0" w:color="auto"/>
            </w:tcBorders>
          </w:tcPr>
          <w:p w:rsidR="00331226" w:rsidRPr="00C33DC2" w:rsidRDefault="00331226" w:rsidP="001A4E76">
            <w:pPr>
              <w:rPr>
                <w:rFonts w:ascii="PT Astra Serif" w:hAnsi="PT Astra Serif"/>
                <w:color w:val="000000" w:themeColor="text1"/>
                <w:sz w:val="28"/>
                <w:szCs w:val="28"/>
              </w:rPr>
            </w:pPr>
            <w:r w:rsidRPr="00C33DC2">
              <w:rPr>
                <w:rFonts w:ascii="PT Astra Serif" w:hAnsi="PT Astra Serif"/>
                <w:color w:val="000000" w:themeColor="text1"/>
                <w:sz w:val="28"/>
                <w:szCs w:val="28"/>
              </w:rPr>
              <w:t>Соответствие объемов и качества выполняемых подрядчиком работ нормативным требованиям.</w:t>
            </w:r>
          </w:p>
          <w:p w:rsidR="001A4E76" w:rsidRPr="00C33DC2" w:rsidRDefault="001A4E76" w:rsidP="001A4E76">
            <w:pPr>
              <w:rPr>
                <w:rFonts w:ascii="PT Astra Serif" w:hAnsi="PT Astra Serif"/>
                <w:color w:val="000000" w:themeColor="text1"/>
                <w:sz w:val="28"/>
                <w:szCs w:val="28"/>
              </w:rPr>
            </w:pPr>
            <w:r w:rsidRPr="00C33DC2">
              <w:rPr>
                <w:rFonts w:ascii="PT Astra Serif" w:hAnsi="PT Astra Serif"/>
                <w:color w:val="000000" w:themeColor="text1"/>
                <w:sz w:val="28"/>
                <w:szCs w:val="28"/>
              </w:rPr>
              <w:t>Выполнение программных</w:t>
            </w:r>
          </w:p>
          <w:p w:rsidR="00331226" w:rsidRPr="00C33DC2" w:rsidRDefault="001A4E76" w:rsidP="006B17BA">
            <w:pPr>
              <w:rPr>
                <w:rFonts w:ascii="PT Astra Serif" w:hAnsi="PT Astra Serif"/>
                <w:color w:val="000000" w:themeColor="text1"/>
                <w:sz w:val="28"/>
                <w:szCs w:val="28"/>
              </w:rPr>
            </w:pPr>
            <w:r w:rsidRPr="00C33DC2">
              <w:rPr>
                <w:rFonts w:ascii="PT Astra Serif" w:hAnsi="PT Astra Serif"/>
                <w:color w:val="000000" w:themeColor="text1"/>
                <w:sz w:val="28"/>
                <w:szCs w:val="28"/>
              </w:rPr>
              <w:t>мероприятий позволит</w:t>
            </w:r>
            <w:r w:rsidR="006B17BA" w:rsidRPr="00C33DC2">
              <w:rPr>
                <w:rFonts w:ascii="PT Astra Serif" w:hAnsi="PT Astra Serif"/>
                <w:color w:val="000000" w:themeColor="text1"/>
                <w:sz w:val="28"/>
                <w:szCs w:val="28"/>
              </w:rPr>
              <w:t xml:space="preserve"> определить  стоимость работ на устранение недостатков некачественно выполненных ранее работ.</w:t>
            </w:r>
          </w:p>
        </w:tc>
        <w:tc>
          <w:tcPr>
            <w:tcW w:w="2886" w:type="dxa"/>
            <w:tcBorders>
              <w:top w:val="single" w:sz="4" w:space="0" w:color="auto"/>
              <w:left w:val="single" w:sz="4" w:space="0" w:color="auto"/>
              <w:bottom w:val="single" w:sz="4" w:space="0" w:color="auto"/>
              <w:right w:val="single" w:sz="4" w:space="0" w:color="auto"/>
            </w:tcBorders>
          </w:tcPr>
          <w:p w:rsidR="00331226" w:rsidRPr="00C33DC2" w:rsidRDefault="00331226" w:rsidP="00746865">
            <w:pPr>
              <w:rPr>
                <w:rFonts w:ascii="PT Astra Serif" w:hAnsi="PT Astra Serif"/>
                <w:color w:val="000000" w:themeColor="text1"/>
                <w:sz w:val="28"/>
                <w:szCs w:val="28"/>
              </w:rPr>
            </w:pPr>
            <w:r w:rsidRPr="00C33DC2">
              <w:rPr>
                <w:rFonts w:ascii="PT Astra Serif" w:hAnsi="PT Astra Serif"/>
                <w:color w:val="000000" w:themeColor="text1"/>
                <w:sz w:val="28"/>
                <w:szCs w:val="28"/>
              </w:rPr>
              <w:t>Количество заключений строительного контроля</w:t>
            </w:r>
            <w:r w:rsidR="00390FE6" w:rsidRPr="00C33DC2">
              <w:rPr>
                <w:rFonts w:ascii="PT Astra Serif" w:hAnsi="PT Astra Serif"/>
                <w:color w:val="000000" w:themeColor="text1"/>
                <w:sz w:val="28"/>
                <w:szCs w:val="28"/>
              </w:rPr>
              <w:t xml:space="preserve"> и строительно-технической экспертизы ранее выполненных работ</w:t>
            </w:r>
          </w:p>
        </w:tc>
      </w:tr>
      <w:tr w:rsidR="00287132" w:rsidRPr="00C33DC2" w:rsidTr="005A2E0A">
        <w:trPr>
          <w:trHeight w:val="57"/>
        </w:trPr>
        <w:tc>
          <w:tcPr>
            <w:tcW w:w="851" w:type="dxa"/>
            <w:tcBorders>
              <w:top w:val="single" w:sz="4" w:space="0" w:color="auto"/>
              <w:left w:val="single" w:sz="4" w:space="0" w:color="auto"/>
              <w:bottom w:val="single" w:sz="4" w:space="0" w:color="auto"/>
              <w:right w:val="single" w:sz="4" w:space="0" w:color="auto"/>
            </w:tcBorders>
          </w:tcPr>
          <w:p w:rsidR="00287132" w:rsidRPr="00C33DC2" w:rsidRDefault="00372108"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6.</w:t>
            </w:r>
          </w:p>
        </w:tc>
        <w:tc>
          <w:tcPr>
            <w:tcW w:w="6521" w:type="dxa"/>
            <w:tcBorders>
              <w:top w:val="single" w:sz="4" w:space="0" w:color="auto"/>
              <w:left w:val="single" w:sz="4" w:space="0" w:color="auto"/>
              <w:bottom w:val="single" w:sz="4" w:space="0" w:color="auto"/>
              <w:right w:val="single" w:sz="4" w:space="0" w:color="auto"/>
            </w:tcBorders>
          </w:tcPr>
          <w:p w:rsidR="00287132" w:rsidRPr="00C33DC2" w:rsidRDefault="00606187" w:rsidP="00F422BE">
            <w:pPr>
              <w:pStyle w:val="11"/>
              <w:tabs>
                <w:tab w:val="left" w:pos="885"/>
              </w:tabs>
              <w:ind w:left="0"/>
              <w:rPr>
                <w:rFonts w:ascii="PT Astra Serif" w:hAnsi="PT Astra Serif"/>
                <w:color w:val="000000" w:themeColor="text1"/>
                <w:sz w:val="28"/>
                <w:szCs w:val="28"/>
              </w:rPr>
            </w:pPr>
            <w:r w:rsidRPr="00C33DC2">
              <w:rPr>
                <w:rFonts w:ascii="PT Astra Serif" w:hAnsi="PT Astra Serif"/>
                <w:color w:val="000000" w:themeColor="text1"/>
                <w:sz w:val="28"/>
                <w:szCs w:val="28"/>
              </w:rPr>
              <w:t>Получение электрической энергии на строящихся объектах</w:t>
            </w:r>
          </w:p>
        </w:tc>
        <w:tc>
          <w:tcPr>
            <w:tcW w:w="4768" w:type="dxa"/>
            <w:tcBorders>
              <w:top w:val="single" w:sz="4" w:space="0" w:color="auto"/>
              <w:left w:val="single" w:sz="4" w:space="0" w:color="auto"/>
              <w:bottom w:val="single" w:sz="4" w:space="0" w:color="auto"/>
              <w:right w:val="single" w:sz="4" w:space="0" w:color="auto"/>
            </w:tcBorders>
          </w:tcPr>
          <w:p w:rsidR="00287132" w:rsidRPr="00C33DC2" w:rsidRDefault="00606187" w:rsidP="00F422BE">
            <w:pPr>
              <w:pStyle w:val="11"/>
              <w:tabs>
                <w:tab w:val="left" w:pos="885"/>
              </w:tabs>
              <w:ind w:left="0"/>
              <w:rPr>
                <w:rFonts w:ascii="PT Astra Serif" w:hAnsi="PT Astra Serif"/>
                <w:color w:val="000000" w:themeColor="text1"/>
                <w:sz w:val="28"/>
                <w:szCs w:val="28"/>
              </w:rPr>
            </w:pPr>
            <w:r w:rsidRPr="00C33DC2">
              <w:rPr>
                <w:rFonts w:ascii="PT Astra Serif" w:hAnsi="PT Astra Serif"/>
                <w:color w:val="000000" w:themeColor="text1"/>
                <w:sz w:val="28"/>
                <w:szCs w:val="28"/>
              </w:rPr>
              <w:t>Выполнение программных мероприятий позволит выполнять работы по строительству объекта.</w:t>
            </w:r>
          </w:p>
        </w:tc>
        <w:tc>
          <w:tcPr>
            <w:tcW w:w="2886" w:type="dxa"/>
            <w:tcBorders>
              <w:top w:val="single" w:sz="4" w:space="0" w:color="auto"/>
              <w:left w:val="single" w:sz="4" w:space="0" w:color="auto"/>
              <w:bottom w:val="single" w:sz="4" w:space="0" w:color="auto"/>
              <w:right w:val="single" w:sz="4" w:space="0" w:color="auto"/>
            </w:tcBorders>
          </w:tcPr>
          <w:p w:rsidR="00287132" w:rsidRPr="00C33DC2" w:rsidRDefault="00287132" w:rsidP="00746865">
            <w:pPr>
              <w:rPr>
                <w:rFonts w:ascii="PT Astra Serif" w:hAnsi="PT Astra Serif"/>
                <w:color w:val="000000" w:themeColor="text1"/>
                <w:sz w:val="28"/>
                <w:szCs w:val="28"/>
              </w:rPr>
            </w:pPr>
            <w:r w:rsidRPr="00C33DC2">
              <w:rPr>
                <w:rFonts w:ascii="PT Astra Serif" w:hAnsi="PT Astra Serif"/>
                <w:color w:val="000000" w:themeColor="text1"/>
                <w:sz w:val="28"/>
                <w:szCs w:val="28"/>
              </w:rPr>
              <w:t>Количество поставленной электрической энергии</w:t>
            </w:r>
          </w:p>
        </w:tc>
      </w:tr>
    </w:tbl>
    <w:p w:rsidR="006D2C54" w:rsidRPr="00C33DC2" w:rsidRDefault="006D2C54" w:rsidP="006D2C54">
      <w:pPr>
        <w:rPr>
          <w:rFonts w:ascii="PT Astra Serif" w:hAnsi="PT Astra Serif"/>
          <w:b/>
          <w:color w:val="000000" w:themeColor="text1"/>
          <w:sz w:val="28"/>
          <w:szCs w:val="28"/>
        </w:rPr>
      </w:pPr>
    </w:p>
    <w:p w:rsidR="006D2C54" w:rsidRPr="00C33DC2" w:rsidRDefault="00890B4B" w:rsidP="006D2C54">
      <w:pPr>
        <w:rPr>
          <w:rFonts w:ascii="PT Astra Serif" w:hAnsi="PT Astra Serif"/>
          <w:color w:val="000000" w:themeColor="text1"/>
          <w:sz w:val="28"/>
          <w:szCs w:val="28"/>
        </w:rPr>
      </w:pPr>
      <w:r>
        <w:rPr>
          <w:rFonts w:ascii="PT Astra Serif" w:hAnsi="PT Astra Serif"/>
          <w:noProof/>
          <w:color w:val="000000" w:themeColor="text1"/>
          <w:sz w:val="28"/>
          <w:szCs w:val="28"/>
        </w:rPr>
        <w:pict>
          <v:shape id="Полилиния 1" o:spid="_x0000_s1027" style="position:absolute;margin-left:28.3pt;margin-top:-.4pt;width:2in;height:.7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" path="m1828799,9143r,-9143l,,,9143r1828799,xe" fillcolor="black" stroked="f">
            <v:path arrowok="t" o:connecttype="custom" o:connectlocs="1828799,9143;1828799,0;0,0;0,9143;1828799,9143" o:connectangles="0,0,0,0,0"/>
            <w10:wrap type="topAndBottom" anchorx="page"/>
          </v:shape>
        </w:pict>
      </w:r>
      <w:r w:rsidR="006D2C54" w:rsidRPr="00C33DC2">
        <w:rPr>
          <w:rFonts w:ascii="PT Astra Serif" w:hAnsi="PT Astra Serif"/>
          <w:b/>
          <w:color w:val="000000" w:themeColor="text1"/>
          <w:sz w:val="28"/>
          <w:szCs w:val="28"/>
          <w:vertAlign w:val="superscript"/>
        </w:rPr>
        <w:t>7</w:t>
      </w:r>
      <w:r w:rsidR="006D2C54" w:rsidRPr="00C33DC2">
        <w:rPr>
          <w:rFonts w:ascii="PT Astra Serif" w:hAnsi="PT Astra Serif"/>
          <w:color w:val="000000" w:themeColor="text1"/>
          <w:sz w:val="28"/>
          <w:szCs w:val="28"/>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w:t>
      </w:r>
    </w:p>
    <w:p w:rsidR="006D2C54" w:rsidRPr="00C33DC2" w:rsidRDefault="006D2C54" w:rsidP="006D2C54">
      <w:pPr>
        <w:rPr>
          <w:rFonts w:ascii="PT Astra Serif" w:hAnsi="PT Astra Serif"/>
          <w:color w:val="000000" w:themeColor="text1"/>
          <w:sz w:val="28"/>
          <w:szCs w:val="28"/>
        </w:rPr>
      </w:pPr>
      <w:r w:rsidRPr="00C33DC2">
        <w:rPr>
          <w:rFonts w:ascii="PT Astra Serif" w:hAnsi="PT Astra Serif"/>
          <w:b/>
          <w:color w:val="000000" w:themeColor="text1"/>
          <w:sz w:val="28"/>
          <w:szCs w:val="28"/>
          <w:vertAlign w:val="superscript"/>
        </w:rPr>
        <w:t>8</w:t>
      </w:r>
      <w:r w:rsidRPr="00C33DC2">
        <w:rPr>
          <w:rFonts w:ascii="PT Astra Serif" w:hAnsi="PT Astra Serif"/>
          <w:color w:val="000000" w:themeColor="text1"/>
          <w:sz w:val="28"/>
          <w:szCs w:val="28"/>
        </w:rPr>
        <w:t xml:space="preserve"> Приводится краткое описание социальных, экономических и иных эффектов для каждой задачи структурного элемента</w:t>
      </w:r>
    </w:p>
    <w:p w:rsidR="006D2C54" w:rsidRPr="00C33DC2" w:rsidRDefault="006D2C54" w:rsidP="006D2C54">
      <w:pPr>
        <w:rPr>
          <w:rFonts w:ascii="PT Astra Serif" w:hAnsi="PT Astra Serif"/>
          <w:color w:val="000000" w:themeColor="text1"/>
          <w:sz w:val="28"/>
          <w:szCs w:val="28"/>
        </w:rPr>
      </w:pPr>
      <w:r w:rsidRPr="00C33DC2">
        <w:rPr>
          <w:rFonts w:ascii="PT Astra Serif" w:hAnsi="PT Astra Serif"/>
          <w:b/>
          <w:color w:val="000000" w:themeColor="text1"/>
          <w:sz w:val="28"/>
          <w:szCs w:val="28"/>
          <w:vertAlign w:val="superscript"/>
        </w:rPr>
        <w:t>9</w:t>
      </w:r>
      <w:r w:rsidRPr="00C33DC2">
        <w:rPr>
          <w:rFonts w:ascii="PT Astra Serif" w:hAnsi="PT Astra Serif"/>
          <w:color w:val="000000" w:themeColor="text1"/>
          <w:sz w:val="28"/>
          <w:szCs w:val="28"/>
        </w:rPr>
        <w:t xml:space="preserve"> Указываются наименования показателей уровня муниципальной программы, на достижение которых направлен структурный элемент</w:t>
      </w:r>
    </w:p>
    <w:p w:rsidR="006D2C54" w:rsidRPr="00C33DC2" w:rsidRDefault="006D2C54" w:rsidP="006D2C54">
      <w:pPr>
        <w:rPr>
          <w:rFonts w:ascii="PT Astra Serif" w:hAnsi="PT Astra Serif"/>
          <w:color w:val="000000" w:themeColor="text1"/>
          <w:sz w:val="28"/>
          <w:szCs w:val="28"/>
        </w:rPr>
      </w:pPr>
      <w:r w:rsidRPr="00C33DC2">
        <w:rPr>
          <w:rFonts w:ascii="PT Astra Serif" w:hAnsi="PT Astra Serif"/>
          <w:b/>
          <w:color w:val="000000" w:themeColor="text1"/>
          <w:sz w:val="28"/>
          <w:szCs w:val="28"/>
          <w:vertAlign w:val="superscript"/>
        </w:rPr>
        <w:t>10</w:t>
      </w:r>
      <w:r w:rsidRPr="00C33DC2">
        <w:rPr>
          <w:rFonts w:ascii="PT Astra Serif" w:hAnsi="PT Astra Serif"/>
          <w:color w:val="000000" w:themeColor="text1"/>
          <w:sz w:val="28"/>
          <w:szCs w:val="28"/>
        </w:rPr>
        <w:t xml:space="preserve"> Наименование направления приводится при необходимости (наименование подпрограммы)</w:t>
      </w:r>
    </w:p>
    <w:p w:rsidR="00C15264" w:rsidRPr="00C33DC2" w:rsidRDefault="00C15264" w:rsidP="00C15264">
      <w:pPr>
        <w:pStyle w:val="ac"/>
        <w:suppressAutoHyphens/>
        <w:spacing w:after="0" w:line="240" w:lineRule="auto"/>
        <w:contextualSpacing/>
        <w:rPr>
          <w:rFonts w:ascii="PT Astra Serif" w:hAnsi="PT Astra Serif"/>
          <w:b/>
          <w:color w:val="000000" w:themeColor="text1"/>
          <w:sz w:val="28"/>
          <w:szCs w:val="28"/>
        </w:rPr>
      </w:pPr>
    </w:p>
    <w:p w:rsidR="006D2C54" w:rsidRPr="00C33DC2" w:rsidRDefault="006D2C54" w:rsidP="006D2C54">
      <w:pPr>
        <w:pStyle w:val="ac"/>
        <w:numPr>
          <w:ilvl w:val="0"/>
          <w:numId w:val="15"/>
        </w:numPr>
        <w:suppressAutoHyphens/>
        <w:spacing w:after="0" w:line="240" w:lineRule="auto"/>
        <w:contextualSpacing/>
        <w:jc w:val="center"/>
        <w:rPr>
          <w:rFonts w:ascii="PT Astra Serif" w:hAnsi="PT Astra Serif"/>
          <w:b/>
          <w:color w:val="000000" w:themeColor="text1"/>
          <w:sz w:val="28"/>
          <w:szCs w:val="28"/>
        </w:rPr>
      </w:pPr>
      <w:r w:rsidRPr="00C33DC2">
        <w:rPr>
          <w:rFonts w:ascii="PT Astra Serif" w:hAnsi="PT Astra Serif"/>
          <w:b/>
          <w:bCs/>
          <w:color w:val="000000" w:themeColor="text1"/>
          <w:sz w:val="28"/>
          <w:szCs w:val="28"/>
        </w:rPr>
        <w:t>Финансовое</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обеспечение</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реализации</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муниципальной</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программы</w:t>
      </w:r>
    </w:p>
    <w:p w:rsidR="006D2C54" w:rsidRPr="00C33DC2" w:rsidRDefault="006D2C54" w:rsidP="006D2C54">
      <w:pPr>
        <w:jc w:val="right"/>
        <w:rPr>
          <w:rFonts w:ascii="PT Astra Serif" w:hAnsi="PT Astra Serif"/>
          <w:b/>
          <w:color w:val="000000" w:themeColor="text1"/>
          <w:sz w:val="28"/>
          <w:szCs w:val="28"/>
        </w:rPr>
      </w:pPr>
    </w:p>
    <w:tbl>
      <w:tblPr>
        <w:tblW w:w="146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60"/>
        <w:gridCol w:w="5128"/>
        <w:gridCol w:w="3831"/>
        <w:gridCol w:w="1398"/>
        <w:gridCol w:w="1134"/>
        <w:gridCol w:w="1134"/>
        <w:gridCol w:w="1405"/>
      </w:tblGrid>
      <w:tr w:rsidR="006D2C54" w:rsidRPr="00C33DC2" w:rsidTr="00D82F8D">
        <w:trPr>
          <w:trHeight w:val="20"/>
          <w:jc w:val="center"/>
        </w:trPr>
        <w:tc>
          <w:tcPr>
            <w:tcW w:w="660" w:type="dxa"/>
            <w:vMerge w:val="restart"/>
            <w:tcBorders>
              <w:top w:val="single" w:sz="4" w:space="0" w:color="000000"/>
              <w:left w:val="single" w:sz="4" w:space="0" w:color="000000"/>
              <w:bottom w:val="single" w:sz="4" w:space="0" w:color="000000"/>
              <w:right w:val="single" w:sz="4"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 п/п</w:t>
            </w:r>
          </w:p>
        </w:tc>
        <w:tc>
          <w:tcPr>
            <w:tcW w:w="5128" w:type="dxa"/>
            <w:vMerge w:val="restart"/>
            <w:tcBorders>
              <w:top w:val="single" w:sz="4" w:space="0" w:color="000000"/>
              <w:left w:val="single" w:sz="4" w:space="0" w:color="000000"/>
              <w:bottom w:val="single" w:sz="4" w:space="0" w:color="000000"/>
              <w:right w:val="single" w:sz="4" w:space="0" w:color="000000"/>
            </w:tcBorders>
            <w:hideMark/>
          </w:tcPr>
          <w:p w:rsidR="006D2C54" w:rsidRPr="00C33DC2" w:rsidRDefault="006D2C54" w:rsidP="002057F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Наименование муниципальной программы, структурного элемента муниципальной программы</w:t>
            </w:r>
          </w:p>
        </w:tc>
        <w:tc>
          <w:tcPr>
            <w:tcW w:w="3831" w:type="dxa"/>
            <w:vMerge w:val="restart"/>
            <w:tcBorders>
              <w:top w:val="single" w:sz="4" w:space="0" w:color="000000"/>
              <w:left w:val="single" w:sz="4" w:space="0" w:color="000000"/>
              <w:bottom w:val="single" w:sz="4" w:space="0" w:color="000000"/>
              <w:right w:val="single" w:sz="4"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Источник финансового обеспечения</w:t>
            </w:r>
          </w:p>
        </w:tc>
        <w:tc>
          <w:tcPr>
            <w:tcW w:w="5071" w:type="dxa"/>
            <w:gridSpan w:val="4"/>
            <w:tcBorders>
              <w:top w:val="single" w:sz="4" w:space="0" w:color="000000"/>
              <w:left w:val="single" w:sz="4" w:space="0" w:color="000000"/>
              <w:bottom w:val="single" w:sz="4" w:space="0" w:color="000000"/>
              <w:right w:val="single" w:sz="4" w:space="0" w:color="000000"/>
            </w:tcBorders>
          </w:tcPr>
          <w:p w:rsidR="006D2C54" w:rsidRPr="00C33DC2" w:rsidRDefault="006D2C54" w:rsidP="002057F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Объем финансового обеспечения по годам реализации, тыс. рублей</w:t>
            </w:r>
          </w:p>
        </w:tc>
      </w:tr>
      <w:tr w:rsidR="006D2C54" w:rsidRPr="00C33DC2" w:rsidTr="00D82F8D">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D2C54" w:rsidRPr="00C33DC2" w:rsidRDefault="006D2C54" w:rsidP="002057F8">
            <w:pPr>
              <w:jc w:val="center"/>
              <w:rPr>
                <w:rFonts w:ascii="PT Astra Serif" w:hAnsi="PT Astra Serif"/>
                <w:color w:val="000000" w:themeColor="text1"/>
                <w:sz w:val="28"/>
                <w:szCs w:val="28"/>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6D2C54" w:rsidRPr="00C33DC2" w:rsidRDefault="006D2C54" w:rsidP="002057F8">
            <w:pPr>
              <w:jc w:val="center"/>
              <w:rPr>
                <w:rFonts w:ascii="PT Astra Serif" w:hAnsi="PT Astra Serif"/>
                <w:color w:val="000000" w:themeColor="text1"/>
                <w:sz w:val="28"/>
                <w:szCs w:val="28"/>
              </w:rPr>
            </w:pPr>
          </w:p>
        </w:tc>
        <w:tc>
          <w:tcPr>
            <w:tcW w:w="3831" w:type="dxa"/>
            <w:vMerge/>
            <w:tcBorders>
              <w:top w:val="single" w:sz="4" w:space="0" w:color="000000"/>
              <w:left w:val="single" w:sz="4" w:space="0" w:color="000000"/>
              <w:bottom w:val="single" w:sz="4" w:space="0" w:color="000000"/>
              <w:right w:val="single" w:sz="4" w:space="0" w:color="000000"/>
            </w:tcBorders>
            <w:hideMark/>
          </w:tcPr>
          <w:p w:rsidR="006D2C54" w:rsidRPr="00C33DC2" w:rsidRDefault="006D2C54" w:rsidP="002057F8">
            <w:pPr>
              <w:jc w:val="center"/>
              <w:rPr>
                <w:rFonts w:ascii="PT Astra Serif" w:hAnsi="PT Astra Serif"/>
                <w:color w:val="000000" w:themeColor="text1"/>
                <w:sz w:val="28"/>
                <w:szCs w:val="28"/>
              </w:rPr>
            </w:pPr>
          </w:p>
        </w:tc>
        <w:tc>
          <w:tcPr>
            <w:tcW w:w="1398" w:type="dxa"/>
            <w:tcBorders>
              <w:top w:val="single" w:sz="4" w:space="0" w:color="000000"/>
              <w:left w:val="single" w:sz="4" w:space="0" w:color="000000"/>
              <w:bottom w:val="single" w:sz="4" w:space="0" w:color="000000"/>
              <w:right w:val="single" w:sz="4" w:space="0" w:color="000000"/>
            </w:tcBorders>
          </w:tcPr>
          <w:p w:rsidR="006D2C54" w:rsidRPr="00C33DC2" w:rsidRDefault="006D2C54" w:rsidP="002057F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2025</w:t>
            </w:r>
          </w:p>
        </w:tc>
        <w:tc>
          <w:tcPr>
            <w:tcW w:w="1134" w:type="dxa"/>
            <w:tcBorders>
              <w:top w:val="single" w:sz="4" w:space="0" w:color="000000"/>
              <w:left w:val="single" w:sz="4" w:space="0" w:color="000000"/>
              <w:bottom w:val="single" w:sz="4" w:space="0" w:color="000000"/>
              <w:right w:val="single" w:sz="4" w:space="0" w:color="000000"/>
            </w:tcBorders>
          </w:tcPr>
          <w:p w:rsidR="006D2C54" w:rsidRPr="00C33DC2" w:rsidRDefault="006D2C54" w:rsidP="002057F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2026</w:t>
            </w:r>
          </w:p>
        </w:tc>
        <w:tc>
          <w:tcPr>
            <w:tcW w:w="1134" w:type="dxa"/>
            <w:tcBorders>
              <w:top w:val="single" w:sz="4" w:space="0" w:color="000000"/>
              <w:left w:val="single" w:sz="4" w:space="0" w:color="000000"/>
              <w:bottom w:val="single" w:sz="4" w:space="0" w:color="000000"/>
              <w:right w:val="single" w:sz="4" w:space="0" w:color="000000"/>
            </w:tcBorders>
          </w:tcPr>
          <w:p w:rsidR="006D2C54" w:rsidRPr="00C33DC2" w:rsidRDefault="006D2C54" w:rsidP="002057F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2027</w:t>
            </w:r>
          </w:p>
        </w:tc>
        <w:tc>
          <w:tcPr>
            <w:tcW w:w="1405" w:type="dxa"/>
            <w:tcBorders>
              <w:top w:val="single" w:sz="4" w:space="0" w:color="000000"/>
              <w:left w:val="single" w:sz="4" w:space="0" w:color="000000"/>
              <w:bottom w:val="single" w:sz="4" w:space="0" w:color="000000"/>
              <w:right w:val="single" w:sz="4" w:space="0" w:color="000000"/>
            </w:tcBorders>
          </w:tcPr>
          <w:p w:rsidR="006D2C54" w:rsidRPr="00C33DC2" w:rsidRDefault="006D2C54" w:rsidP="002057F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Всего</w:t>
            </w:r>
          </w:p>
        </w:tc>
      </w:tr>
      <w:tr w:rsidR="006D2C54" w:rsidRPr="00C33DC2" w:rsidTr="00D82F8D">
        <w:trPr>
          <w:trHeight w:val="20"/>
          <w:jc w:val="center"/>
        </w:trPr>
        <w:tc>
          <w:tcPr>
            <w:tcW w:w="660" w:type="dxa"/>
            <w:tcBorders>
              <w:top w:val="single" w:sz="4" w:space="0" w:color="000000"/>
              <w:left w:val="single" w:sz="4" w:space="0" w:color="000000"/>
              <w:bottom w:val="single" w:sz="4" w:space="0" w:color="000000"/>
              <w:right w:val="single" w:sz="4" w:space="0" w:color="000000"/>
            </w:tcBorders>
            <w:hideMark/>
          </w:tcPr>
          <w:p w:rsidR="006D2C54" w:rsidRPr="00C33DC2" w:rsidRDefault="006D2C54" w:rsidP="002057F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1</w:t>
            </w:r>
          </w:p>
        </w:tc>
        <w:tc>
          <w:tcPr>
            <w:tcW w:w="5128" w:type="dxa"/>
            <w:tcBorders>
              <w:top w:val="single" w:sz="4" w:space="0" w:color="000000"/>
              <w:left w:val="single" w:sz="4" w:space="0" w:color="000000"/>
              <w:bottom w:val="single" w:sz="4" w:space="0" w:color="000000"/>
              <w:right w:val="single" w:sz="4" w:space="0" w:color="000000"/>
            </w:tcBorders>
            <w:hideMark/>
          </w:tcPr>
          <w:p w:rsidR="006D2C54" w:rsidRPr="00C33DC2" w:rsidRDefault="006D2C54" w:rsidP="002057F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2</w:t>
            </w:r>
          </w:p>
        </w:tc>
        <w:tc>
          <w:tcPr>
            <w:tcW w:w="3831" w:type="dxa"/>
            <w:tcBorders>
              <w:top w:val="single" w:sz="4" w:space="0" w:color="000000"/>
              <w:left w:val="single" w:sz="4" w:space="0" w:color="000000"/>
              <w:bottom w:val="single" w:sz="4" w:space="0" w:color="000000"/>
              <w:right w:val="single" w:sz="4" w:space="0" w:color="000000"/>
            </w:tcBorders>
            <w:hideMark/>
          </w:tcPr>
          <w:p w:rsidR="006D2C54" w:rsidRPr="00C33DC2" w:rsidRDefault="006D2C54" w:rsidP="002057F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3</w:t>
            </w:r>
          </w:p>
        </w:tc>
        <w:tc>
          <w:tcPr>
            <w:tcW w:w="1398" w:type="dxa"/>
            <w:tcBorders>
              <w:top w:val="single" w:sz="4" w:space="0" w:color="000000"/>
              <w:left w:val="single" w:sz="4" w:space="0" w:color="000000"/>
              <w:bottom w:val="single" w:sz="4" w:space="0" w:color="000000"/>
              <w:right w:val="single" w:sz="4" w:space="0" w:color="000000"/>
            </w:tcBorders>
          </w:tcPr>
          <w:p w:rsidR="006D2C54" w:rsidRPr="00C33DC2" w:rsidRDefault="006D2C54" w:rsidP="002057F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6D2C54" w:rsidRPr="00C33DC2" w:rsidRDefault="006D2C54" w:rsidP="002057F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5</w:t>
            </w:r>
          </w:p>
        </w:tc>
        <w:tc>
          <w:tcPr>
            <w:tcW w:w="1134" w:type="dxa"/>
            <w:tcBorders>
              <w:top w:val="single" w:sz="4" w:space="0" w:color="000000"/>
              <w:left w:val="single" w:sz="4" w:space="0" w:color="000000"/>
              <w:bottom w:val="single" w:sz="4" w:space="0" w:color="000000"/>
              <w:right w:val="single" w:sz="4" w:space="0" w:color="000000"/>
            </w:tcBorders>
          </w:tcPr>
          <w:p w:rsidR="006D2C54" w:rsidRPr="00C33DC2" w:rsidRDefault="006D2C54" w:rsidP="002057F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6</w:t>
            </w:r>
          </w:p>
        </w:tc>
        <w:tc>
          <w:tcPr>
            <w:tcW w:w="1405" w:type="dxa"/>
            <w:tcBorders>
              <w:top w:val="single" w:sz="4" w:space="0" w:color="000000"/>
              <w:left w:val="single" w:sz="4" w:space="0" w:color="000000"/>
              <w:bottom w:val="single" w:sz="4" w:space="0" w:color="000000"/>
              <w:right w:val="single" w:sz="4" w:space="0" w:color="000000"/>
            </w:tcBorders>
          </w:tcPr>
          <w:p w:rsidR="006D2C54" w:rsidRPr="00C33DC2" w:rsidRDefault="006D2C54" w:rsidP="002057F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7</w:t>
            </w:r>
          </w:p>
        </w:tc>
      </w:tr>
      <w:tr w:rsidR="006D2C54" w:rsidRPr="00C33DC2" w:rsidTr="00D82F8D">
        <w:trPr>
          <w:trHeight w:val="20"/>
          <w:jc w:val="center"/>
        </w:trPr>
        <w:tc>
          <w:tcPr>
            <w:tcW w:w="660" w:type="dxa"/>
            <w:vMerge w:val="restart"/>
            <w:tcBorders>
              <w:top w:val="single" w:sz="4" w:space="0" w:color="000000"/>
              <w:left w:val="single" w:sz="4" w:space="0" w:color="000000"/>
              <w:bottom w:val="single" w:sz="4" w:space="0" w:color="000000"/>
              <w:right w:val="single" w:sz="4" w:space="0" w:color="000000"/>
            </w:tcBorders>
            <w:hideMark/>
          </w:tcPr>
          <w:p w:rsidR="006D2C54" w:rsidRPr="00C33DC2" w:rsidRDefault="006D2C54"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t>1.</w:t>
            </w:r>
          </w:p>
        </w:tc>
        <w:tc>
          <w:tcPr>
            <w:tcW w:w="5128" w:type="dxa"/>
            <w:vMerge w:val="restart"/>
            <w:tcBorders>
              <w:top w:val="single" w:sz="4" w:space="0" w:color="000000"/>
              <w:left w:val="single" w:sz="4" w:space="0" w:color="000000"/>
              <w:bottom w:val="single" w:sz="4" w:space="0" w:color="000000"/>
              <w:right w:val="single" w:sz="4" w:space="0" w:color="000000"/>
            </w:tcBorders>
            <w:hideMark/>
          </w:tcPr>
          <w:p w:rsidR="006D2C54" w:rsidRPr="00C33DC2" w:rsidRDefault="006D2C54" w:rsidP="00114D30">
            <w:pPr>
              <w:rPr>
                <w:rFonts w:ascii="PT Astra Serif" w:hAnsi="PT Astra Serif"/>
                <w:color w:val="000000" w:themeColor="text1"/>
                <w:sz w:val="28"/>
                <w:szCs w:val="28"/>
              </w:rPr>
            </w:pPr>
            <w:r w:rsidRPr="00C33DC2">
              <w:rPr>
                <w:rFonts w:ascii="PT Astra Serif" w:hAnsi="PT Astra Serif"/>
                <w:color w:val="000000" w:themeColor="text1"/>
                <w:sz w:val="28"/>
                <w:szCs w:val="28"/>
              </w:rPr>
              <w:t>Муниципальная программа «</w:t>
            </w:r>
            <w:r w:rsidR="00114D30" w:rsidRPr="00C33DC2">
              <w:rPr>
                <w:rFonts w:ascii="PT Astra Serif" w:hAnsi="PT Astra Serif"/>
                <w:color w:val="000000" w:themeColor="text1"/>
                <w:sz w:val="28"/>
                <w:szCs w:val="28"/>
              </w:rPr>
              <w:t>Строительство и капитальный ремонт  объектов капитального строительства, линейных объектов, сооружений на территории Балашовского муниципального района</w:t>
            </w:r>
            <w:r w:rsidR="0076098E" w:rsidRPr="00C33DC2">
              <w:rPr>
                <w:rFonts w:ascii="PT Astra Serif" w:hAnsi="PT Astra Serif"/>
                <w:color w:val="000000" w:themeColor="text1"/>
                <w:sz w:val="28"/>
                <w:szCs w:val="28"/>
              </w:rPr>
              <w:t>»</w:t>
            </w: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D2C54" w:rsidRPr="00C33DC2" w:rsidRDefault="006D2C54" w:rsidP="002057F8">
            <w:pP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всего, в том числе:</w:t>
            </w:r>
          </w:p>
        </w:tc>
        <w:tc>
          <w:tcPr>
            <w:tcW w:w="1398" w:type="dxa"/>
            <w:tcBorders>
              <w:top w:val="single" w:sz="4" w:space="0" w:color="000000"/>
              <w:left w:val="single" w:sz="4" w:space="0" w:color="000000"/>
              <w:right w:val="single" w:sz="4" w:space="0" w:color="000000"/>
            </w:tcBorders>
          </w:tcPr>
          <w:p w:rsidR="006D2C54" w:rsidRPr="00C33DC2" w:rsidRDefault="00C0778D" w:rsidP="00431987">
            <w:pPr>
              <w:rPr>
                <w:rFonts w:ascii="PT Astra Serif" w:hAnsi="PT Astra Serif"/>
                <w:color w:val="000000" w:themeColor="text1"/>
                <w:sz w:val="28"/>
                <w:szCs w:val="28"/>
              </w:rPr>
            </w:pPr>
            <w:r w:rsidRPr="00C33DC2">
              <w:rPr>
                <w:rFonts w:ascii="PT Astra Serif" w:hAnsi="PT Astra Serif"/>
                <w:color w:val="000000" w:themeColor="text1"/>
                <w:sz w:val="28"/>
                <w:szCs w:val="28"/>
              </w:rPr>
              <w:t>13</w:t>
            </w:r>
            <w:r w:rsidR="004F7AA5" w:rsidRPr="00C33DC2">
              <w:rPr>
                <w:rFonts w:ascii="PT Astra Serif" w:hAnsi="PT Astra Serif"/>
                <w:color w:val="000000" w:themeColor="text1"/>
                <w:sz w:val="28"/>
                <w:szCs w:val="28"/>
              </w:rPr>
              <w:t>5</w:t>
            </w:r>
            <w:r w:rsidRPr="00C33DC2">
              <w:rPr>
                <w:rFonts w:ascii="PT Astra Serif" w:hAnsi="PT Astra Serif"/>
                <w:color w:val="000000" w:themeColor="text1"/>
                <w:sz w:val="28"/>
                <w:szCs w:val="28"/>
              </w:rPr>
              <w:t> </w:t>
            </w:r>
            <w:r w:rsidR="00431987" w:rsidRPr="00C33DC2">
              <w:rPr>
                <w:rFonts w:ascii="PT Astra Serif" w:hAnsi="PT Astra Serif"/>
                <w:color w:val="000000" w:themeColor="text1"/>
                <w:sz w:val="28"/>
                <w:szCs w:val="28"/>
              </w:rPr>
              <w:t>79</w:t>
            </w:r>
            <w:r w:rsidR="004F7AA5" w:rsidRPr="00C33DC2">
              <w:rPr>
                <w:rFonts w:ascii="PT Astra Serif" w:hAnsi="PT Astra Serif"/>
                <w:color w:val="000000" w:themeColor="text1"/>
                <w:sz w:val="28"/>
                <w:szCs w:val="28"/>
              </w:rPr>
              <w:t>0</w:t>
            </w:r>
            <w:r w:rsidRPr="00C33DC2">
              <w:rPr>
                <w:rFonts w:ascii="PT Astra Serif" w:hAnsi="PT Astra Serif"/>
                <w:color w:val="000000" w:themeColor="text1"/>
                <w:sz w:val="28"/>
                <w:szCs w:val="28"/>
              </w:rPr>
              <w:t>,8</w:t>
            </w:r>
          </w:p>
        </w:tc>
        <w:tc>
          <w:tcPr>
            <w:tcW w:w="1134" w:type="dxa"/>
            <w:tcBorders>
              <w:top w:val="single" w:sz="4" w:space="0" w:color="000000"/>
              <w:left w:val="single" w:sz="4" w:space="0" w:color="000000"/>
              <w:right w:val="single" w:sz="4" w:space="0" w:color="000000"/>
            </w:tcBorders>
          </w:tcPr>
          <w:p w:rsidR="006D2C54" w:rsidRPr="00C33DC2" w:rsidRDefault="00372108" w:rsidP="00372108">
            <w:pPr>
              <w:rPr>
                <w:rFonts w:ascii="PT Astra Serif" w:hAnsi="PT Astra Serif"/>
                <w:color w:val="000000" w:themeColor="text1"/>
                <w:sz w:val="28"/>
                <w:szCs w:val="28"/>
              </w:rPr>
            </w:pPr>
            <w:r w:rsidRPr="00C33DC2">
              <w:rPr>
                <w:rFonts w:ascii="PT Astra Serif" w:hAnsi="PT Astra Serif"/>
                <w:color w:val="000000" w:themeColor="text1"/>
                <w:sz w:val="28"/>
                <w:szCs w:val="28"/>
              </w:rPr>
              <w:t>300</w:t>
            </w:r>
            <w:r w:rsidR="006D2C54" w:rsidRPr="00C33DC2">
              <w:rPr>
                <w:rFonts w:ascii="PT Astra Serif" w:hAnsi="PT Astra Serif"/>
                <w:color w:val="000000" w:themeColor="text1"/>
                <w:sz w:val="28"/>
                <w:szCs w:val="28"/>
              </w:rPr>
              <w:t>,0</w:t>
            </w:r>
          </w:p>
        </w:tc>
        <w:tc>
          <w:tcPr>
            <w:tcW w:w="1134" w:type="dxa"/>
            <w:tcBorders>
              <w:top w:val="single" w:sz="4" w:space="0" w:color="000000"/>
              <w:left w:val="single" w:sz="4" w:space="0" w:color="000000"/>
              <w:right w:val="single" w:sz="4" w:space="0" w:color="000000"/>
            </w:tcBorders>
          </w:tcPr>
          <w:p w:rsidR="006D2C54" w:rsidRPr="00C33DC2" w:rsidRDefault="00372108" w:rsidP="0076098E">
            <w:pPr>
              <w:rPr>
                <w:rFonts w:ascii="PT Astra Serif" w:hAnsi="PT Astra Serif"/>
                <w:color w:val="000000" w:themeColor="text1"/>
                <w:sz w:val="28"/>
                <w:szCs w:val="28"/>
              </w:rPr>
            </w:pPr>
            <w:r w:rsidRPr="00C33DC2">
              <w:rPr>
                <w:rFonts w:ascii="PT Astra Serif" w:hAnsi="PT Astra Serif"/>
                <w:color w:val="000000" w:themeColor="text1"/>
                <w:sz w:val="28"/>
                <w:szCs w:val="28"/>
              </w:rPr>
              <w:t>30</w:t>
            </w:r>
            <w:r w:rsidR="0076098E" w:rsidRPr="00C33DC2">
              <w:rPr>
                <w:rFonts w:ascii="PT Astra Serif" w:hAnsi="PT Astra Serif"/>
                <w:color w:val="000000" w:themeColor="text1"/>
                <w:sz w:val="28"/>
                <w:szCs w:val="28"/>
              </w:rPr>
              <w:t>0,0</w:t>
            </w:r>
          </w:p>
        </w:tc>
        <w:tc>
          <w:tcPr>
            <w:tcW w:w="1405" w:type="dxa"/>
            <w:tcBorders>
              <w:top w:val="single" w:sz="4" w:space="0" w:color="000000"/>
              <w:left w:val="single" w:sz="4" w:space="0" w:color="000000"/>
              <w:right w:val="single" w:sz="4" w:space="0" w:color="000000"/>
            </w:tcBorders>
          </w:tcPr>
          <w:p w:rsidR="006D2C54" w:rsidRPr="00C33DC2" w:rsidRDefault="00DD7B60" w:rsidP="00431987">
            <w:pPr>
              <w:rPr>
                <w:rFonts w:ascii="PT Astra Serif" w:hAnsi="PT Astra Serif"/>
                <w:color w:val="000000" w:themeColor="text1"/>
                <w:sz w:val="28"/>
                <w:szCs w:val="28"/>
              </w:rPr>
            </w:pPr>
            <w:r w:rsidRPr="00C33DC2">
              <w:rPr>
                <w:rFonts w:ascii="PT Astra Serif" w:hAnsi="PT Astra Serif"/>
                <w:color w:val="000000" w:themeColor="text1"/>
                <w:sz w:val="28"/>
                <w:szCs w:val="28"/>
              </w:rPr>
              <w:t>13</w:t>
            </w:r>
            <w:r w:rsidR="004F7AA5" w:rsidRPr="00C33DC2">
              <w:rPr>
                <w:rFonts w:ascii="PT Astra Serif" w:hAnsi="PT Astra Serif"/>
                <w:color w:val="000000" w:themeColor="text1"/>
                <w:sz w:val="28"/>
                <w:szCs w:val="28"/>
              </w:rPr>
              <w:t>6</w:t>
            </w:r>
            <w:r w:rsidR="00C0778D" w:rsidRPr="00C33DC2">
              <w:rPr>
                <w:rFonts w:ascii="PT Astra Serif" w:hAnsi="PT Astra Serif"/>
                <w:color w:val="000000" w:themeColor="text1"/>
                <w:sz w:val="28"/>
                <w:szCs w:val="28"/>
              </w:rPr>
              <w:t> </w:t>
            </w:r>
            <w:r w:rsidR="00431987" w:rsidRPr="00C33DC2">
              <w:rPr>
                <w:rFonts w:ascii="PT Astra Serif" w:hAnsi="PT Astra Serif"/>
                <w:color w:val="000000" w:themeColor="text1"/>
                <w:sz w:val="28"/>
                <w:szCs w:val="28"/>
              </w:rPr>
              <w:t>39</w:t>
            </w:r>
            <w:r w:rsidR="00C0778D" w:rsidRPr="00C33DC2">
              <w:rPr>
                <w:rFonts w:ascii="PT Astra Serif" w:hAnsi="PT Astra Serif"/>
                <w:color w:val="000000" w:themeColor="text1"/>
                <w:sz w:val="28"/>
                <w:szCs w:val="28"/>
              </w:rPr>
              <w:t>0,8</w:t>
            </w:r>
          </w:p>
        </w:tc>
      </w:tr>
      <w:tr w:rsidR="006D2C54" w:rsidRPr="00C33DC2" w:rsidTr="00D82F8D">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D2C54" w:rsidRPr="00C33DC2" w:rsidRDefault="006D2C54" w:rsidP="002057F8">
            <w:pPr>
              <w:rPr>
                <w:rFonts w:ascii="PT Astra Serif" w:hAnsi="PT Astra Serif"/>
                <w:color w:val="000000" w:themeColor="text1"/>
                <w:sz w:val="28"/>
                <w:szCs w:val="28"/>
                <w:lang w:val="en-US"/>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6D2C54" w:rsidRPr="00C33DC2" w:rsidRDefault="006D2C54" w:rsidP="002057F8">
            <w:pPr>
              <w:rPr>
                <w:rFonts w:ascii="PT Astra Serif" w:hAnsi="PT Astra Serif"/>
                <w:color w:val="000000" w:themeColor="text1"/>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D2C54" w:rsidRPr="00C33DC2" w:rsidRDefault="006D2C54" w:rsidP="002057F8">
            <w:pP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федеральный бюджет</w:t>
            </w:r>
          </w:p>
        </w:tc>
        <w:tc>
          <w:tcPr>
            <w:tcW w:w="1398" w:type="dxa"/>
            <w:tcBorders>
              <w:left w:val="single" w:sz="4" w:space="0" w:color="000000"/>
              <w:right w:val="single" w:sz="4" w:space="0" w:color="000000"/>
            </w:tcBorders>
          </w:tcPr>
          <w:p w:rsidR="008724F5" w:rsidRPr="00C33DC2" w:rsidRDefault="008724F5"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t>50</w:t>
            </w:r>
            <w:r w:rsidR="009515F7" w:rsidRPr="00C33DC2">
              <w:rPr>
                <w:rFonts w:ascii="PT Astra Serif" w:hAnsi="PT Astra Serif"/>
                <w:color w:val="000000" w:themeColor="text1"/>
                <w:sz w:val="28"/>
                <w:szCs w:val="28"/>
              </w:rPr>
              <w:t xml:space="preserve"> </w:t>
            </w:r>
            <w:r w:rsidRPr="00C33DC2">
              <w:rPr>
                <w:rFonts w:ascii="PT Astra Serif" w:hAnsi="PT Astra Serif"/>
                <w:color w:val="000000" w:themeColor="text1"/>
                <w:sz w:val="28"/>
                <w:szCs w:val="28"/>
              </w:rPr>
              <w:t>000,0</w:t>
            </w:r>
          </w:p>
        </w:tc>
        <w:tc>
          <w:tcPr>
            <w:tcW w:w="1134" w:type="dxa"/>
            <w:tcBorders>
              <w:left w:val="single" w:sz="4" w:space="0" w:color="000000"/>
              <w:right w:val="single" w:sz="4" w:space="0" w:color="000000"/>
            </w:tcBorders>
          </w:tcPr>
          <w:p w:rsidR="006D2C54" w:rsidRPr="00C33DC2" w:rsidRDefault="006D2C54" w:rsidP="002057F8">
            <w:pPr>
              <w:rPr>
                <w:rFonts w:ascii="PT Astra Serif" w:hAnsi="PT Astra Serif"/>
                <w:color w:val="000000" w:themeColor="text1"/>
                <w:sz w:val="28"/>
                <w:szCs w:val="28"/>
                <w:lang w:val="en-US"/>
              </w:rPr>
            </w:pPr>
          </w:p>
        </w:tc>
        <w:tc>
          <w:tcPr>
            <w:tcW w:w="1134" w:type="dxa"/>
            <w:tcBorders>
              <w:left w:val="single" w:sz="4" w:space="0" w:color="000000"/>
              <w:right w:val="single" w:sz="4" w:space="0" w:color="000000"/>
            </w:tcBorders>
          </w:tcPr>
          <w:p w:rsidR="006D2C54" w:rsidRPr="00C33DC2" w:rsidRDefault="006D2C54" w:rsidP="002057F8">
            <w:pPr>
              <w:rPr>
                <w:rFonts w:ascii="PT Astra Serif" w:hAnsi="PT Astra Serif"/>
                <w:color w:val="000000" w:themeColor="text1"/>
                <w:sz w:val="28"/>
                <w:szCs w:val="28"/>
                <w:lang w:val="en-US"/>
              </w:rPr>
            </w:pPr>
          </w:p>
        </w:tc>
        <w:tc>
          <w:tcPr>
            <w:tcW w:w="1405" w:type="dxa"/>
            <w:tcBorders>
              <w:left w:val="single" w:sz="4" w:space="0" w:color="000000"/>
              <w:right w:val="single" w:sz="4" w:space="0" w:color="000000"/>
            </w:tcBorders>
          </w:tcPr>
          <w:p w:rsidR="006D2C54" w:rsidRPr="00C33DC2" w:rsidRDefault="0096394B"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t>50</w:t>
            </w:r>
            <w:r w:rsidR="009515F7" w:rsidRPr="00C33DC2">
              <w:rPr>
                <w:rFonts w:ascii="PT Astra Serif" w:hAnsi="PT Astra Serif"/>
                <w:color w:val="000000" w:themeColor="text1"/>
                <w:sz w:val="28"/>
                <w:szCs w:val="28"/>
              </w:rPr>
              <w:t xml:space="preserve"> </w:t>
            </w:r>
            <w:r w:rsidRPr="00C33DC2">
              <w:rPr>
                <w:rFonts w:ascii="PT Astra Serif" w:hAnsi="PT Astra Serif"/>
                <w:color w:val="000000" w:themeColor="text1"/>
                <w:sz w:val="28"/>
                <w:szCs w:val="28"/>
              </w:rPr>
              <w:t>000,0</w:t>
            </w:r>
          </w:p>
        </w:tc>
      </w:tr>
      <w:tr w:rsidR="006D2C54" w:rsidRPr="00C33DC2" w:rsidTr="00D82F8D">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D2C54" w:rsidRPr="00C33DC2" w:rsidRDefault="006D2C54" w:rsidP="002057F8">
            <w:pPr>
              <w:rPr>
                <w:rFonts w:ascii="PT Astra Serif" w:hAnsi="PT Astra Serif"/>
                <w:color w:val="000000" w:themeColor="text1"/>
                <w:sz w:val="28"/>
                <w:szCs w:val="28"/>
                <w:lang w:val="en-US"/>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6D2C54" w:rsidRPr="00C33DC2" w:rsidRDefault="006D2C54" w:rsidP="002057F8">
            <w:pPr>
              <w:rPr>
                <w:rFonts w:ascii="PT Astra Serif" w:hAnsi="PT Astra Serif"/>
                <w:color w:val="000000" w:themeColor="text1"/>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D2C54" w:rsidRPr="00C33DC2" w:rsidRDefault="006D2C54" w:rsidP="002057F8">
            <w:pP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бюджеты государственных внебюджетных фондов</w:t>
            </w:r>
          </w:p>
        </w:tc>
        <w:tc>
          <w:tcPr>
            <w:tcW w:w="1398" w:type="dxa"/>
            <w:tcBorders>
              <w:left w:val="single" w:sz="4" w:space="0" w:color="000000"/>
              <w:right w:val="single" w:sz="4" w:space="0" w:color="000000"/>
            </w:tcBorders>
          </w:tcPr>
          <w:p w:rsidR="006D2C54" w:rsidRPr="00C33DC2" w:rsidRDefault="006D2C54" w:rsidP="002057F8">
            <w:pPr>
              <w:rPr>
                <w:rFonts w:ascii="PT Astra Serif" w:hAnsi="PT Astra Serif"/>
                <w:color w:val="000000" w:themeColor="text1"/>
                <w:sz w:val="28"/>
                <w:szCs w:val="28"/>
                <w:lang w:val="en-US"/>
              </w:rPr>
            </w:pPr>
          </w:p>
        </w:tc>
        <w:tc>
          <w:tcPr>
            <w:tcW w:w="1134" w:type="dxa"/>
            <w:tcBorders>
              <w:left w:val="single" w:sz="4" w:space="0" w:color="000000"/>
              <w:right w:val="single" w:sz="4" w:space="0" w:color="000000"/>
            </w:tcBorders>
          </w:tcPr>
          <w:p w:rsidR="006D2C54" w:rsidRPr="00C33DC2" w:rsidRDefault="006D2C54" w:rsidP="002057F8">
            <w:pPr>
              <w:rPr>
                <w:rFonts w:ascii="PT Astra Serif" w:hAnsi="PT Astra Serif"/>
                <w:color w:val="000000" w:themeColor="text1"/>
                <w:sz w:val="28"/>
                <w:szCs w:val="28"/>
                <w:lang w:val="en-US"/>
              </w:rPr>
            </w:pPr>
          </w:p>
        </w:tc>
        <w:tc>
          <w:tcPr>
            <w:tcW w:w="1134" w:type="dxa"/>
            <w:tcBorders>
              <w:left w:val="single" w:sz="4" w:space="0" w:color="000000"/>
              <w:right w:val="single" w:sz="4" w:space="0" w:color="000000"/>
            </w:tcBorders>
          </w:tcPr>
          <w:p w:rsidR="006D2C54" w:rsidRPr="00C33DC2" w:rsidRDefault="006D2C54" w:rsidP="002057F8">
            <w:pPr>
              <w:rPr>
                <w:rFonts w:ascii="PT Astra Serif" w:hAnsi="PT Astra Serif"/>
                <w:color w:val="000000" w:themeColor="text1"/>
                <w:sz w:val="28"/>
                <w:szCs w:val="28"/>
                <w:lang w:val="en-US"/>
              </w:rPr>
            </w:pPr>
          </w:p>
        </w:tc>
        <w:tc>
          <w:tcPr>
            <w:tcW w:w="1405" w:type="dxa"/>
            <w:tcBorders>
              <w:left w:val="single" w:sz="4" w:space="0" w:color="000000"/>
              <w:right w:val="single" w:sz="4" w:space="0" w:color="000000"/>
            </w:tcBorders>
          </w:tcPr>
          <w:p w:rsidR="006D2C54" w:rsidRPr="00C33DC2" w:rsidRDefault="006D2C54" w:rsidP="002057F8">
            <w:pPr>
              <w:rPr>
                <w:rFonts w:ascii="PT Astra Serif" w:hAnsi="PT Astra Serif"/>
                <w:color w:val="000000" w:themeColor="text1"/>
                <w:sz w:val="28"/>
                <w:szCs w:val="28"/>
                <w:lang w:val="en-US"/>
              </w:rPr>
            </w:pPr>
          </w:p>
        </w:tc>
      </w:tr>
      <w:tr w:rsidR="006D2C54" w:rsidRPr="00C33DC2" w:rsidTr="00D82F8D">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D2C54" w:rsidRPr="00C33DC2" w:rsidRDefault="006D2C54" w:rsidP="002057F8">
            <w:pPr>
              <w:rPr>
                <w:rFonts w:ascii="PT Astra Serif" w:hAnsi="PT Astra Serif"/>
                <w:color w:val="000000" w:themeColor="text1"/>
                <w:sz w:val="28"/>
                <w:szCs w:val="28"/>
                <w:lang w:val="en-US"/>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6D2C54" w:rsidRPr="00C33DC2" w:rsidRDefault="006D2C54" w:rsidP="002057F8">
            <w:pPr>
              <w:rPr>
                <w:rFonts w:ascii="PT Astra Serif" w:hAnsi="PT Astra Serif"/>
                <w:color w:val="000000" w:themeColor="text1"/>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D2C54" w:rsidRPr="00C33DC2" w:rsidRDefault="006D2C54" w:rsidP="002057F8">
            <w:pP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областной бюджет</w:t>
            </w:r>
          </w:p>
        </w:tc>
        <w:tc>
          <w:tcPr>
            <w:tcW w:w="1398" w:type="dxa"/>
            <w:tcBorders>
              <w:left w:val="single" w:sz="4" w:space="0" w:color="000000"/>
              <w:right w:val="single" w:sz="4" w:space="0" w:color="000000"/>
            </w:tcBorders>
          </w:tcPr>
          <w:p w:rsidR="006D2C54" w:rsidRPr="00C33DC2" w:rsidRDefault="008724F5"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t>55</w:t>
            </w:r>
            <w:r w:rsidR="009515F7" w:rsidRPr="00C33DC2">
              <w:rPr>
                <w:rFonts w:ascii="PT Astra Serif" w:hAnsi="PT Astra Serif"/>
                <w:color w:val="000000" w:themeColor="text1"/>
                <w:sz w:val="28"/>
                <w:szCs w:val="28"/>
              </w:rPr>
              <w:t xml:space="preserve"> </w:t>
            </w:r>
            <w:r w:rsidRPr="00C33DC2">
              <w:rPr>
                <w:rFonts w:ascii="PT Astra Serif" w:hAnsi="PT Astra Serif"/>
                <w:color w:val="000000" w:themeColor="text1"/>
                <w:sz w:val="28"/>
                <w:szCs w:val="28"/>
              </w:rPr>
              <w:t>720,8</w:t>
            </w:r>
          </w:p>
        </w:tc>
        <w:tc>
          <w:tcPr>
            <w:tcW w:w="1134" w:type="dxa"/>
            <w:tcBorders>
              <w:left w:val="single" w:sz="4" w:space="0" w:color="000000"/>
              <w:right w:val="single" w:sz="4" w:space="0" w:color="000000"/>
            </w:tcBorders>
          </w:tcPr>
          <w:p w:rsidR="006D2C54" w:rsidRPr="00C33DC2" w:rsidRDefault="006D2C54" w:rsidP="002057F8">
            <w:pPr>
              <w:rPr>
                <w:rFonts w:ascii="PT Astra Serif" w:hAnsi="PT Astra Serif"/>
                <w:color w:val="000000" w:themeColor="text1"/>
                <w:sz w:val="28"/>
                <w:szCs w:val="28"/>
                <w:lang w:val="en-US"/>
              </w:rPr>
            </w:pPr>
          </w:p>
        </w:tc>
        <w:tc>
          <w:tcPr>
            <w:tcW w:w="1134" w:type="dxa"/>
            <w:tcBorders>
              <w:left w:val="single" w:sz="4" w:space="0" w:color="000000"/>
              <w:right w:val="single" w:sz="4" w:space="0" w:color="000000"/>
            </w:tcBorders>
          </w:tcPr>
          <w:p w:rsidR="006D2C54" w:rsidRPr="00C33DC2" w:rsidRDefault="006D2C54" w:rsidP="002057F8">
            <w:pPr>
              <w:rPr>
                <w:rFonts w:ascii="PT Astra Serif" w:hAnsi="PT Astra Serif"/>
                <w:color w:val="000000" w:themeColor="text1"/>
                <w:sz w:val="28"/>
                <w:szCs w:val="28"/>
                <w:lang w:val="en-US"/>
              </w:rPr>
            </w:pPr>
          </w:p>
        </w:tc>
        <w:tc>
          <w:tcPr>
            <w:tcW w:w="1405" w:type="dxa"/>
            <w:tcBorders>
              <w:left w:val="single" w:sz="4" w:space="0" w:color="000000"/>
              <w:right w:val="single" w:sz="4" w:space="0" w:color="000000"/>
            </w:tcBorders>
          </w:tcPr>
          <w:p w:rsidR="006D2C54" w:rsidRPr="00C33DC2" w:rsidRDefault="0096394B"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t>55</w:t>
            </w:r>
            <w:r w:rsidR="009515F7" w:rsidRPr="00C33DC2">
              <w:rPr>
                <w:rFonts w:ascii="PT Astra Serif" w:hAnsi="PT Astra Serif"/>
                <w:color w:val="000000" w:themeColor="text1"/>
                <w:sz w:val="28"/>
                <w:szCs w:val="28"/>
              </w:rPr>
              <w:t xml:space="preserve"> </w:t>
            </w:r>
            <w:r w:rsidRPr="00C33DC2">
              <w:rPr>
                <w:rFonts w:ascii="PT Astra Serif" w:hAnsi="PT Astra Serif"/>
                <w:color w:val="000000" w:themeColor="text1"/>
                <w:sz w:val="28"/>
                <w:szCs w:val="28"/>
              </w:rPr>
              <w:t>720,8</w:t>
            </w:r>
          </w:p>
        </w:tc>
      </w:tr>
      <w:tr w:rsidR="0076098E" w:rsidRPr="00C33DC2" w:rsidTr="00D82F8D">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76098E" w:rsidRPr="00C33DC2" w:rsidRDefault="0076098E" w:rsidP="002057F8">
            <w:pPr>
              <w:rPr>
                <w:rFonts w:ascii="PT Astra Serif" w:hAnsi="PT Astra Serif"/>
                <w:color w:val="000000" w:themeColor="text1"/>
                <w:sz w:val="28"/>
                <w:szCs w:val="28"/>
                <w:lang w:val="en-US"/>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76098E" w:rsidRPr="00C33DC2" w:rsidRDefault="0076098E" w:rsidP="002057F8">
            <w:pPr>
              <w:rPr>
                <w:rFonts w:ascii="PT Astra Serif" w:hAnsi="PT Astra Serif"/>
                <w:color w:val="000000" w:themeColor="text1"/>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76098E" w:rsidRPr="00C33DC2" w:rsidRDefault="0076098E" w:rsidP="002057F8">
            <w:pP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местный бюджет</w:t>
            </w:r>
          </w:p>
        </w:tc>
        <w:tc>
          <w:tcPr>
            <w:tcW w:w="1398" w:type="dxa"/>
            <w:tcBorders>
              <w:left w:val="single" w:sz="4" w:space="0" w:color="000000"/>
              <w:right w:val="single" w:sz="4" w:space="0" w:color="000000"/>
            </w:tcBorders>
          </w:tcPr>
          <w:p w:rsidR="0076098E" w:rsidRPr="00C33DC2" w:rsidRDefault="004F7AA5" w:rsidP="00431987">
            <w:pPr>
              <w:rPr>
                <w:rFonts w:ascii="PT Astra Serif" w:hAnsi="PT Astra Serif"/>
                <w:color w:val="000000" w:themeColor="text1"/>
                <w:sz w:val="28"/>
                <w:szCs w:val="28"/>
              </w:rPr>
            </w:pPr>
            <w:r w:rsidRPr="00C33DC2">
              <w:rPr>
                <w:rFonts w:ascii="PT Astra Serif" w:hAnsi="PT Astra Serif"/>
                <w:color w:val="000000" w:themeColor="text1"/>
                <w:sz w:val="28"/>
                <w:szCs w:val="28"/>
              </w:rPr>
              <w:t>6</w:t>
            </w:r>
            <w:r w:rsidR="00A12221" w:rsidRPr="00C33DC2">
              <w:rPr>
                <w:rFonts w:ascii="PT Astra Serif" w:hAnsi="PT Astra Serif"/>
                <w:color w:val="000000" w:themeColor="text1"/>
                <w:sz w:val="28"/>
                <w:szCs w:val="28"/>
              </w:rPr>
              <w:t> </w:t>
            </w:r>
            <w:r w:rsidR="00431987" w:rsidRPr="00C33DC2">
              <w:rPr>
                <w:rFonts w:ascii="PT Astra Serif" w:hAnsi="PT Astra Serif"/>
                <w:color w:val="000000" w:themeColor="text1"/>
                <w:sz w:val="28"/>
                <w:szCs w:val="28"/>
              </w:rPr>
              <w:t>87</w:t>
            </w:r>
            <w:r w:rsidRPr="00C33DC2">
              <w:rPr>
                <w:rFonts w:ascii="PT Astra Serif" w:hAnsi="PT Astra Serif"/>
                <w:color w:val="000000" w:themeColor="text1"/>
                <w:sz w:val="28"/>
                <w:szCs w:val="28"/>
              </w:rPr>
              <w:t>0</w:t>
            </w:r>
            <w:r w:rsidR="00A12221" w:rsidRPr="00C33DC2">
              <w:rPr>
                <w:rFonts w:ascii="PT Astra Serif" w:hAnsi="PT Astra Serif"/>
                <w:color w:val="000000" w:themeColor="text1"/>
                <w:sz w:val="28"/>
                <w:szCs w:val="28"/>
              </w:rPr>
              <w:t>,0</w:t>
            </w:r>
          </w:p>
        </w:tc>
        <w:tc>
          <w:tcPr>
            <w:tcW w:w="1134" w:type="dxa"/>
            <w:tcBorders>
              <w:left w:val="single" w:sz="4" w:space="0" w:color="000000"/>
              <w:right w:val="single" w:sz="4" w:space="0" w:color="000000"/>
            </w:tcBorders>
          </w:tcPr>
          <w:p w:rsidR="0076098E" w:rsidRPr="00C33DC2" w:rsidRDefault="00263D25"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t>30</w:t>
            </w:r>
            <w:r w:rsidR="0076098E" w:rsidRPr="00C33DC2">
              <w:rPr>
                <w:rFonts w:ascii="PT Astra Serif" w:hAnsi="PT Astra Serif"/>
                <w:color w:val="000000" w:themeColor="text1"/>
                <w:sz w:val="28"/>
                <w:szCs w:val="28"/>
              </w:rPr>
              <w:t>0,0</w:t>
            </w:r>
          </w:p>
        </w:tc>
        <w:tc>
          <w:tcPr>
            <w:tcW w:w="1134" w:type="dxa"/>
            <w:tcBorders>
              <w:left w:val="single" w:sz="4" w:space="0" w:color="000000"/>
              <w:right w:val="single" w:sz="4" w:space="0" w:color="000000"/>
            </w:tcBorders>
          </w:tcPr>
          <w:p w:rsidR="0076098E" w:rsidRPr="00C33DC2" w:rsidRDefault="00263D25"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t>30</w:t>
            </w:r>
            <w:r w:rsidR="0076098E" w:rsidRPr="00C33DC2">
              <w:rPr>
                <w:rFonts w:ascii="PT Astra Serif" w:hAnsi="PT Astra Serif"/>
                <w:color w:val="000000" w:themeColor="text1"/>
                <w:sz w:val="28"/>
                <w:szCs w:val="28"/>
              </w:rPr>
              <w:t>0,0</w:t>
            </w:r>
          </w:p>
        </w:tc>
        <w:tc>
          <w:tcPr>
            <w:tcW w:w="1405" w:type="dxa"/>
            <w:tcBorders>
              <w:left w:val="single" w:sz="4" w:space="0" w:color="000000"/>
              <w:right w:val="single" w:sz="4" w:space="0" w:color="000000"/>
            </w:tcBorders>
          </w:tcPr>
          <w:p w:rsidR="00A12221" w:rsidRPr="00C33DC2" w:rsidRDefault="004F7AA5" w:rsidP="00431987">
            <w:pPr>
              <w:rPr>
                <w:rFonts w:ascii="PT Astra Serif" w:hAnsi="PT Astra Serif"/>
                <w:color w:val="000000" w:themeColor="text1"/>
                <w:sz w:val="28"/>
                <w:szCs w:val="28"/>
              </w:rPr>
            </w:pPr>
            <w:r w:rsidRPr="00C33DC2">
              <w:rPr>
                <w:rFonts w:ascii="PT Astra Serif" w:hAnsi="PT Astra Serif"/>
                <w:color w:val="000000" w:themeColor="text1"/>
                <w:sz w:val="28"/>
                <w:szCs w:val="28"/>
              </w:rPr>
              <w:t>7</w:t>
            </w:r>
            <w:r w:rsidR="00A12221" w:rsidRPr="00C33DC2">
              <w:rPr>
                <w:rFonts w:ascii="PT Astra Serif" w:hAnsi="PT Astra Serif"/>
                <w:color w:val="000000" w:themeColor="text1"/>
                <w:sz w:val="28"/>
                <w:szCs w:val="28"/>
              </w:rPr>
              <w:t> </w:t>
            </w:r>
            <w:r w:rsidR="00431987" w:rsidRPr="00C33DC2">
              <w:rPr>
                <w:rFonts w:ascii="PT Astra Serif" w:hAnsi="PT Astra Serif"/>
                <w:color w:val="000000" w:themeColor="text1"/>
                <w:sz w:val="28"/>
                <w:szCs w:val="28"/>
              </w:rPr>
              <w:t>47</w:t>
            </w:r>
            <w:r w:rsidR="00A12221" w:rsidRPr="00C33DC2">
              <w:rPr>
                <w:rFonts w:ascii="PT Astra Serif" w:hAnsi="PT Astra Serif"/>
                <w:color w:val="000000" w:themeColor="text1"/>
                <w:sz w:val="28"/>
                <w:szCs w:val="28"/>
              </w:rPr>
              <w:t>0,0</w:t>
            </w:r>
          </w:p>
        </w:tc>
      </w:tr>
      <w:tr w:rsidR="006D2C54" w:rsidRPr="00C33DC2" w:rsidTr="00D82F8D">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D2C54" w:rsidRPr="00C33DC2" w:rsidRDefault="006D2C54" w:rsidP="002057F8">
            <w:pPr>
              <w:rPr>
                <w:rFonts w:ascii="PT Astra Serif" w:hAnsi="PT Astra Serif"/>
                <w:color w:val="000000" w:themeColor="text1"/>
                <w:sz w:val="28"/>
                <w:szCs w:val="28"/>
                <w:lang w:val="en-US"/>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6D2C54" w:rsidRPr="00C33DC2" w:rsidRDefault="006D2C54" w:rsidP="002057F8">
            <w:pPr>
              <w:rPr>
                <w:rFonts w:ascii="PT Astra Serif" w:hAnsi="PT Astra Serif"/>
                <w:color w:val="000000" w:themeColor="text1"/>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D2C54" w:rsidRPr="00C33DC2" w:rsidRDefault="006D2C54" w:rsidP="002057F8">
            <w:pP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иные безвозмездные поступления</w:t>
            </w:r>
          </w:p>
        </w:tc>
        <w:tc>
          <w:tcPr>
            <w:tcW w:w="1398" w:type="dxa"/>
            <w:tcBorders>
              <w:left w:val="single" w:sz="4" w:space="0" w:color="000000"/>
              <w:right w:val="single" w:sz="4" w:space="0" w:color="000000"/>
            </w:tcBorders>
          </w:tcPr>
          <w:p w:rsidR="006D2C54" w:rsidRPr="00C33DC2" w:rsidRDefault="006D2C54" w:rsidP="002057F8">
            <w:pPr>
              <w:rPr>
                <w:rFonts w:ascii="PT Astra Serif" w:hAnsi="PT Astra Serif"/>
                <w:color w:val="000000" w:themeColor="text1"/>
                <w:sz w:val="28"/>
                <w:szCs w:val="28"/>
                <w:lang w:val="en-US"/>
              </w:rPr>
            </w:pPr>
          </w:p>
        </w:tc>
        <w:tc>
          <w:tcPr>
            <w:tcW w:w="1134" w:type="dxa"/>
            <w:tcBorders>
              <w:left w:val="single" w:sz="4" w:space="0" w:color="000000"/>
              <w:right w:val="single" w:sz="4" w:space="0" w:color="000000"/>
            </w:tcBorders>
          </w:tcPr>
          <w:p w:rsidR="006D2C54" w:rsidRPr="00C33DC2" w:rsidRDefault="006D2C54" w:rsidP="002057F8">
            <w:pPr>
              <w:rPr>
                <w:rFonts w:ascii="PT Astra Serif" w:hAnsi="PT Astra Serif"/>
                <w:color w:val="000000" w:themeColor="text1"/>
                <w:sz w:val="28"/>
                <w:szCs w:val="28"/>
                <w:lang w:val="en-US"/>
              </w:rPr>
            </w:pPr>
          </w:p>
        </w:tc>
        <w:tc>
          <w:tcPr>
            <w:tcW w:w="1134" w:type="dxa"/>
            <w:tcBorders>
              <w:left w:val="single" w:sz="4" w:space="0" w:color="000000"/>
              <w:right w:val="single" w:sz="4" w:space="0" w:color="000000"/>
            </w:tcBorders>
          </w:tcPr>
          <w:p w:rsidR="006D2C54" w:rsidRPr="00C33DC2" w:rsidRDefault="006D2C54" w:rsidP="002057F8">
            <w:pPr>
              <w:rPr>
                <w:rFonts w:ascii="PT Astra Serif" w:hAnsi="PT Astra Serif"/>
                <w:color w:val="000000" w:themeColor="text1"/>
                <w:sz w:val="28"/>
                <w:szCs w:val="28"/>
                <w:lang w:val="en-US"/>
              </w:rPr>
            </w:pPr>
          </w:p>
        </w:tc>
        <w:tc>
          <w:tcPr>
            <w:tcW w:w="1405" w:type="dxa"/>
            <w:tcBorders>
              <w:left w:val="single" w:sz="4" w:space="0" w:color="000000"/>
              <w:right w:val="single" w:sz="4" w:space="0" w:color="000000"/>
            </w:tcBorders>
          </w:tcPr>
          <w:p w:rsidR="006D2C54" w:rsidRPr="00C33DC2" w:rsidRDefault="006D2C54" w:rsidP="002057F8">
            <w:pPr>
              <w:rPr>
                <w:rFonts w:ascii="PT Astra Serif" w:hAnsi="PT Astra Serif"/>
                <w:color w:val="000000" w:themeColor="text1"/>
                <w:sz w:val="28"/>
                <w:szCs w:val="28"/>
                <w:lang w:val="en-US"/>
              </w:rPr>
            </w:pPr>
          </w:p>
        </w:tc>
      </w:tr>
      <w:tr w:rsidR="006D2C54" w:rsidRPr="0079679B" w:rsidTr="00D82F8D">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D2C54" w:rsidRPr="00C33DC2" w:rsidRDefault="006D2C54" w:rsidP="002057F8">
            <w:pPr>
              <w:rPr>
                <w:rFonts w:ascii="PT Astra Serif" w:hAnsi="PT Astra Serif"/>
                <w:color w:val="000000" w:themeColor="text1"/>
                <w:sz w:val="28"/>
                <w:szCs w:val="28"/>
                <w:lang w:val="en-US"/>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6D2C54" w:rsidRPr="00C33DC2" w:rsidRDefault="006D2C54" w:rsidP="002057F8">
            <w:pPr>
              <w:rPr>
                <w:rFonts w:ascii="PT Astra Serif" w:hAnsi="PT Astra Serif"/>
                <w:color w:val="000000" w:themeColor="text1"/>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D2C54" w:rsidRPr="00C33DC2" w:rsidRDefault="006D2C54" w:rsidP="002057F8">
            <w:pP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внебюджетные источники</w:t>
            </w:r>
          </w:p>
        </w:tc>
        <w:tc>
          <w:tcPr>
            <w:tcW w:w="1398" w:type="dxa"/>
            <w:tcBorders>
              <w:left w:val="single" w:sz="4" w:space="0" w:color="000000"/>
              <w:right w:val="single" w:sz="4" w:space="0" w:color="000000"/>
            </w:tcBorders>
          </w:tcPr>
          <w:p w:rsidR="006D2C54" w:rsidRPr="00C33DC2" w:rsidRDefault="008724F5"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t>23</w:t>
            </w:r>
            <w:r w:rsidR="009515F7" w:rsidRPr="00C33DC2">
              <w:rPr>
                <w:rFonts w:ascii="PT Astra Serif" w:hAnsi="PT Astra Serif"/>
                <w:color w:val="000000" w:themeColor="text1"/>
                <w:sz w:val="28"/>
                <w:szCs w:val="28"/>
              </w:rPr>
              <w:t xml:space="preserve"> </w:t>
            </w:r>
            <w:r w:rsidRPr="00C33DC2">
              <w:rPr>
                <w:rFonts w:ascii="PT Astra Serif" w:hAnsi="PT Astra Serif"/>
                <w:color w:val="000000" w:themeColor="text1"/>
                <w:sz w:val="28"/>
                <w:szCs w:val="28"/>
              </w:rPr>
              <w:t>200,0</w:t>
            </w:r>
          </w:p>
        </w:tc>
        <w:tc>
          <w:tcPr>
            <w:tcW w:w="1134" w:type="dxa"/>
            <w:tcBorders>
              <w:left w:val="single" w:sz="4" w:space="0" w:color="000000"/>
              <w:right w:val="single" w:sz="4" w:space="0" w:color="000000"/>
            </w:tcBorders>
          </w:tcPr>
          <w:p w:rsidR="006D2C54" w:rsidRPr="00C33DC2" w:rsidRDefault="006D2C54" w:rsidP="002057F8">
            <w:pPr>
              <w:rPr>
                <w:rFonts w:ascii="PT Astra Serif" w:hAnsi="PT Astra Serif"/>
                <w:color w:val="000000" w:themeColor="text1"/>
                <w:sz w:val="28"/>
                <w:szCs w:val="28"/>
                <w:lang w:val="en-US"/>
              </w:rPr>
            </w:pPr>
          </w:p>
        </w:tc>
        <w:tc>
          <w:tcPr>
            <w:tcW w:w="1134" w:type="dxa"/>
            <w:tcBorders>
              <w:left w:val="single" w:sz="4" w:space="0" w:color="000000"/>
              <w:right w:val="single" w:sz="4" w:space="0" w:color="000000"/>
            </w:tcBorders>
          </w:tcPr>
          <w:p w:rsidR="006D2C54" w:rsidRPr="00C33DC2" w:rsidRDefault="006D2C54" w:rsidP="002057F8">
            <w:pPr>
              <w:rPr>
                <w:rFonts w:ascii="PT Astra Serif" w:hAnsi="PT Astra Serif"/>
                <w:color w:val="000000" w:themeColor="text1"/>
                <w:sz w:val="28"/>
                <w:szCs w:val="28"/>
                <w:lang w:val="en-US"/>
              </w:rPr>
            </w:pPr>
          </w:p>
        </w:tc>
        <w:tc>
          <w:tcPr>
            <w:tcW w:w="1405" w:type="dxa"/>
            <w:tcBorders>
              <w:left w:val="single" w:sz="4" w:space="0" w:color="000000"/>
              <w:right w:val="single" w:sz="4" w:space="0" w:color="000000"/>
            </w:tcBorders>
          </w:tcPr>
          <w:p w:rsidR="006D2C54" w:rsidRPr="0079679B" w:rsidRDefault="0096394B"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t>23</w:t>
            </w:r>
            <w:r w:rsidR="009515F7" w:rsidRPr="00C33DC2">
              <w:rPr>
                <w:rFonts w:ascii="PT Astra Serif" w:hAnsi="PT Astra Serif"/>
                <w:color w:val="000000" w:themeColor="text1"/>
                <w:sz w:val="28"/>
                <w:szCs w:val="28"/>
              </w:rPr>
              <w:t> </w:t>
            </w:r>
            <w:r w:rsidRPr="00C33DC2">
              <w:rPr>
                <w:rFonts w:ascii="PT Astra Serif" w:hAnsi="PT Astra Serif"/>
                <w:color w:val="000000" w:themeColor="text1"/>
                <w:sz w:val="28"/>
                <w:szCs w:val="28"/>
              </w:rPr>
              <w:t>200</w:t>
            </w:r>
            <w:r w:rsidR="009515F7" w:rsidRPr="00C33DC2">
              <w:rPr>
                <w:rFonts w:ascii="PT Astra Serif" w:hAnsi="PT Astra Serif"/>
                <w:color w:val="000000" w:themeColor="text1"/>
                <w:sz w:val="28"/>
                <w:szCs w:val="28"/>
              </w:rPr>
              <w:t>,0</w:t>
            </w:r>
          </w:p>
        </w:tc>
      </w:tr>
    </w:tbl>
    <w:p w:rsidR="00C340E7" w:rsidRPr="0079679B" w:rsidRDefault="00C340E7" w:rsidP="00E70AF2">
      <w:pPr>
        <w:shd w:val="clear" w:color="auto" w:fill="FFFFFF"/>
        <w:tabs>
          <w:tab w:val="left" w:pos="2477"/>
        </w:tabs>
        <w:jc w:val="both"/>
        <w:rPr>
          <w:rFonts w:ascii="PT Astra Serif" w:hAnsi="PT Astra Serif"/>
          <w:b/>
          <w:color w:val="000000" w:themeColor="text1"/>
          <w:sz w:val="28"/>
          <w:szCs w:val="28"/>
        </w:rPr>
      </w:pPr>
    </w:p>
    <w:sectPr w:rsidR="00C340E7" w:rsidRPr="0079679B" w:rsidSect="00300A0B">
      <w:pgSz w:w="16838" w:h="11906" w:orient="landscape"/>
      <w:pgMar w:top="851" w:right="851" w:bottom="1418"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4A5" w:rsidRDefault="008844A5" w:rsidP="00284DBA">
      <w:r>
        <w:separator/>
      </w:r>
    </w:p>
  </w:endnote>
  <w:endnote w:type="continuationSeparator" w:id="0">
    <w:p w:rsidR="008844A5" w:rsidRDefault="008844A5" w:rsidP="00284D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Vineta BT">
    <w:altName w:val="Courier New"/>
    <w:charset w:val="00"/>
    <w:family w:val="decorative"/>
    <w:pitch w:val="variable"/>
    <w:sig w:usb0="00000087" w:usb1="00000000" w:usb2="00000000" w:usb3="00000000" w:csb0="0000001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4A5" w:rsidRDefault="008844A5" w:rsidP="00284DBA">
      <w:r>
        <w:separator/>
      </w:r>
    </w:p>
  </w:footnote>
  <w:footnote w:type="continuationSeparator" w:id="0">
    <w:p w:rsidR="008844A5" w:rsidRDefault="008844A5" w:rsidP="00284D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86594"/>
    <w:multiLevelType w:val="multilevel"/>
    <w:tmpl w:val="8BBC0EB6"/>
    <w:lvl w:ilvl="0">
      <w:start w:val="1"/>
      <w:numFmt w:val="decimal"/>
      <w:suff w:val="space"/>
      <w:lvlText w:val="%1."/>
      <w:lvlJc w:val="left"/>
      <w:rPr>
        <w:rFonts w:cs="Times New Roman" w:hint="default"/>
      </w:rPr>
    </w:lvl>
    <w:lvl w:ilvl="1">
      <w:start w:val="1"/>
      <w:numFmt w:val="decimal"/>
      <w:isLgl/>
      <w:lvlText w:val="%1.%2."/>
      <w:lvlJc w:val="left"/>
      <w:pPr>
        <w:ind w:left="1440" w:hanging="720"/>
      </w:pPr>
      <w:rPr>
        <w:rFonts w:eastAsia="Times New Roman" w:cs="Times New Roman" w:hint="default"/>
        <w:color w:val="000000"/>
      </w:rPr>
    </w:lvl>
    <w:lvl w:ilvl="2">
      <w:start w:val="1"/>
      <w:numFmt w:val="decimal"/>
      <w:isLgl/>
      <w:lvlText w:val="%1.%2.%3."/>
      <w:lvlJc w:val="left"/>
      <w:pPr>
        <w:ind w:left="2160" w:hanging="720"/>
      </w:pPr>
      <w:rPr>
        <w:rFonts w:eastAsia="Times New Roman" w:cs="Times New Roman" w:hint="default"/>
        <w:color w:val="000000"/>
      </w:rPr>
    </w:lvl>
    <w:lvl w:ilvl="3">
      <w:start w:val="1"/>
      <w:numFmt w:val="decimal"/>
      <w:isLgl/>
      <w:lvlText w:val="%1.%2.%3.%4."/>
      <w:lvlJc w:val="left"/>
      <w:pPr>
        <w:ind w:left="3240" w:hanging="1080"/>
      </w:pPr>
      <w:rPr>
        <w:rFonts w:eastAsia="Times New Roman" w:cs="Times New Roman" w:hint="default"/>
        <w:color w:val="000000"/>
      </w:rPr>
    </w:lvl>
    <w:lvl w:ilvl="4">
      <w:start w:val="1"/>
      <w:numFmt w:val="decimal"/>
      <w:isLgl/>
      <w:lvlText w:val="%1.%2.%3.%4.%5."/>
      <w:lvlJc w:val="left"/>
      <w:pPr>
        <w:ind w:left="3960" w:hanging="1080"/>
      </w:pPr>
      <w:rPr>
        <w:rFonts w:eastAsia="Times New Roman" w:cs="Times New Roman" w:hint="default"/>
        <w:color w:val="000000"/>
      </w:rPr>
    </w:lvl>
    <w:lvl w:ilvl="5">
      <w:start w:val="1"/>
      <w:numFmt w:val="decimal"/>
      <w:isLgl/>
      <w:lvlText w:val="%1.%2.%3.%4.%5.%6."/>
      <w:lvlJc w:val="left"/>
      <w:pPr>
        <w:ind w:left="5040" w:hanging="1440"/>
      </w:pPr>
      <w:rPr>
        <w:rFonts w:eastAsia="Times New Roman" w:cs="Times New Roman" w:hint="default"/>
        <w:color w:val="000000"/>
      </w:rPr>
    </w:lvl>
    <w:lvl w:ilvl="6">
      <w:start w:val="1"/>
      <w:numFmt w:val="decimal"/>
      <w:isLgl/>
      <w:lvlText w:val="%1.%2.%3.%4.%5.%6.%7."/>
      <w:lvlJc w:val="left"/>
      <w:pPr>
        <w:ind w:left="6120" w:hanging="1800"/>
      </w:pPr>
      <w:rPr>
        <w:rFonts w:eastAsia="Times New Roman" w:cs="Times New Roman" w:hint="default"/>
        <w:color w:val="000000"/>
      </w:rPr>
    </w:lvl>
    <w:lvl w:ilvl="7">
      <w:start w:val="1"/>
      <w:numFmt w:val="decimal"/>
      <w:isLgl/>
      <w:lvlText w:val="%1.%2.%3.%4.%5.%6.%7.%8."/>
      <w:lvlJc w:val="left"/>
      <w:pPr>
        <w:ind w:left="6840" w:hanging="1800"/>
      </w:pPr>
      <w:rPr>
        <w:rFonts w:eastAsia="Times New Roman" w:cs="Times New Roman" w:hint="default"/>
        <w:color w:val="000000"/>
      </w:rPr>
    </w:lvl>
    <w:lvl w:ilvl="8">
      <w:start w:val="1"/>
      <w:numFmt w:val="decimal"/>
      <w:isLgl/>
      <w:lvlText w:val="%1.%2.%3.%4.%5.%6.%7.%8.%9."/>
      <w:lvlJc w:val="left"/>
      <w:pPr>
        <w:ind w:left="7920" w:hanging="2160"/>
      </w:pPr>
      <w:rPr>
        <w:rFonts w:eastAsia="Times New Roman" w:cs="Times New Roman" w:hint="default"/>
        <w:color w:val="000000"/>
      </w:rPr>
    </w:lvl>
  </w:abstractNum>
  <w:abstractNum w:abstractNumId="1">
    <w:nsid w:val="0C967A41"/>
    <w:multiLevelType w:val="hybridMultilevel"/>
    <w:tmpl w:val="D000137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
    <w:nsid w:val="122556DC"/>
    <w:multiLevelType w:val="hybridMultilevel"/>
    <w:tmpl w:val="28268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D61B3D"/>
    <w:multiLevelType w:val="hybridMultilevel"/>
    <w:tmpl w:val="AFCC9C7E"/>
    <w:name w:val="WW8Num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BD44B35"/>
    <w:multiLevelType w:val="hybridMultilevel"/>
    <w:tmpl w:val="505AFFCE"/>
    <w:lvl w:ilvl="0" w:tplc="0A4081D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EF30BBB"/>
    <w:multiLevelType w:val="hybridMultilevel"/>
    <w:tmpl w:val="E294FE84"/>
    <w:lvl w:ilvl="0" w:tplc="8D5ED93E">
      <w:start w:val="1"/>
      <w:numFmt w:val="upperRoman"/>
      <w:lvlText w:val="%1."/>
      <w:lvlJc w:val="left"/>
      <w:pPr>
        <w:ind w:left="2140" w:hanging="250"/>
      </w:pPr>
      <w:rPr>
        <w:rFonts w:ascii="Times New Roman" w:eastAsia="Times New Roman" w:hAnsi="Times New Roman" w:cs="Times New Roman" w:hint="default"/>
        <w:b/>
        <w:bCs/>
        <w:i w:val="0"/>
        <w:iCs w:val="0"/>
        <w:spacing w:val="0"/>
        <w:w w:val="100"/>
        <w:sz w:val="28"/>
        <w:szCs w:val="28"/>
        <w:lang w:val="ru-RU" w:eastAsia="en-US" w:bidi="ar-SA"/>
      </w:rPr>
    </w:lvl>
    <w:lvl w:ilvl="1" w:tplc="A718F4E6">
      <w:start w:val="1"/>
      <w:numFmt w:val="decimal"/>
      <w:lvlText w:val="%2."/>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2" w:tplc="DB0293B0">
      <w:numFmt w:val="bullet"/>
      <w:lvlText w:val="•"/>
      <w:lvlJc w:val="left"/>
      <w:pPr>
        <w:ind w:left="7649" w:hanging="240"/>
      </w:pPr>
      <w:rPr>
        <w:lang w:val="ru-RU" w:eastAsia="en-US" w:bidi="ar-SA"/>
      </w:rPr>
    </w:lvl>
    <w:lvl w:ilvl="3" w:tplc="50EC0258">
      <w:numFmt w:val="bullet"/>
      <w:lvlText w:val="•"/>
      <w:lvlJc w:val="left"/>
      <w:pPr>
        <w:ind w:left="7838" w:hanging="240"/>
      </w:pPr>
      <w:rPr>
        <w:lang w:val="ru-RU" w:eastAsia="en-US" w:bidi="ar-SA"/>
      </w:rPr>
    </w:lvl>
    <w:lvl w:ilvl="4" w:tplc="6AE07E62">
      <w:numFmt w:val="bullet"/>
      <w:lvlText w:val="•"/>
      <w:lvlJc w:val="left"/>
      <w:pPr>
        <w:ind w:left="8027" w:hanging="240"/>
      </w:pPr>
      <w:rPr>
        <w:lang w:val="ru-RU" w:eastAsia="en-US" w:bidi="ar-SA"/>
      </w:rPr>
    </w:lvl>
    <w:lvl w:ilvl="5" w:tplc="0CF0CEB6">
      <w:numFmt w:val="bullet"/>
      <w:lvlText w:val="•"/>
      <w:lvlJc w:val="left"/>
      <w:pPr>
        <w:ind w:left="8217" w:hanging="240"/>
      </w:pPr>
      <w:rPr>
        <w:lang w:val="ru-RU" w:eastAsia="en-US" w:bidi="ar-SA"/>
      </w:rPr>
    </w:lvl>
    <w:lvl w:ilvl="6" w:tplc="AD6227A0">
      <w:numFmt w:val="bullet"/>
      <w:lvlText w:val="•"/>
      <w:lvlJc w:val="left"/>
      <w:pPr>
        <w:ind w:left="8406" w:hanging="240"/>
      </w:pPr>
      <w:rPr>
        <w:lang w:val="ru-RU" w:eastAsia="en-US" w:bidi="ar-SA"/>
      </w:rPr>
    </w:lvl>
    <w:lvl w:ilvl="7" w:tplc="6D803DA2">
      <w:numFmt w:val="bullet"/>
      <w:lvlText w:val="•"/>
      <w:lvlJc w:val="left"/>
      <w:pPr>
        <w:ind w:left="8595" w:hanging="240"/>
      </w:pPr>
      <w:rPr>
        <w:lang w:val="ru-RU" w:eastAsia="en-US" w:bidi="ar-SA"/>
      </w:rPr>
    </w:lvl>
    <w:lvl w:ilvl="8" w:tplc="C80AB13A">
      <w:numFmt w:val="bullet"/>
      <w:lvlText w:val="•"/>
      <w:lvlJc w:val="left"/>
      <w:pPr>
        <w:ind w:left="8785" w:hanging="240"/>
      </w:pPr>
      <w:rPr>
        <w:lang w:val="ru-RU" w:eastAsia="en-US" w:bidi="ar-SA"/>
      </w:rPr>
    </w:lvl>
  </w:abstractNum>
  <w:abstractNum w:abstractNumId="6">
    <w:nsid w:val="21561015"/>
    <w:multiLevelType w:val="hybridMultilevel"/>
    <w:tmpl w:val="4D9CB822"/>
    <w:lvl w:ilvl="0" w:tplc="FFBED96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761702C"/>
    <w:multiLevelType w:val="hybridMultilevel"/>
    <w:tmpl w:val="9F1EB6BE"/>
    <w:lvl w:ilvl="0" w:tplc="0DA6DE34">
      <w:start w:val="1"/>
      <w:numFmt w:val="decimal"/>
      <w:lvlText w:val="%1."/>
      <w:lvlJc w:val="left"/>
      <w:pPr>
        <w:ind w:left="4330" w:hanging="360"/>
      </w:pPr>
      <w:rPr>
        <w:b/>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A42393"/>
    <w:multiLevelType w:val="hybridMultilevel"/>
    <w:tmpl w:val="4B64A574"/>
    <w:lvl w:ilvl="0" w:tplc="046E3B1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2DB82AA0"/>
    <w:multiLevelType w:val="hybridMultilevel"/>
    <w:tmpl w:val="46C8D68A"/>
    <w:lvl w:ilvl="0" w:tplc="6180F0A0">
      <w:start w:val="2"/>
      <w:numFmt w:val="upperRoman"/>
      <w:lvlText w:val="%1."/>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4F95FF9"/>
    <w:multiLevelType w:val="hybridMultilevel"/>
    <w:tmpl w:val="5E0C5DD2"/>
    <w:lvl w:ilvl="0" w:tplc="0419000F">
      <w:start w:val="1"/>
      <w:numFmt w:val="decimal"/>
      <w:lvlText w:val="%1."/>
      <w:lvlJc w:val="left"/>
      <w:pPr>
        <w:ind w:left="3338" w:hanging="360"/>
      </w:pPr>
      <w:rPr>
        <w:rFonts w:hint="default"/>
        <w:color w:val="auto"/>
      </w:rPr>
    </w:lvl>
    <w:lvl w:ilvl="1" w:tplc="04190019" w:tentative="1">
      <w:start w:val="1"/>
      <w:numFmt w:val="lowerLetter"/>
      <w:lvlText w:val="%2."/>
      <w:lvlJc w:val="left"/>
      <w:pPr>
        <w:ind w:left="4276" w:hanging="360"/>
      </w:pPr>
    </w:lvl>
    <w:lvl w:ilvl="2" w:tplc="0419001B" w:tentative="1">
      <w:start w:val="1"/>
      <w:numFmt w:val="lowerRoman"/>
      <w:lvlText w:val="%3."/>
      <w:lvlJc w:val="right"/>
      <w:pPr>
        <w:ind w:left="4996" w:hanging="180"/>
      </w:pPr>
    </w:lvl>
    <w:lvl w:ilvl="3" w:tplc="0419000F" w:tentative="1">
      <w:start w:val="1"/>
      <w:numFmt w:val="decimal"/>
      <w:lvlText w:val="%4."/>
      <w:lvlJc w:val="left"/>
      <w:pPr>
        <w:ind w:left="5716" w:hanging="360"/>
      </w:pPr>
    </w:lvl>
    <w:lvl w:ilvl="4" w:tplc="04190019" w:tentative="1">
      <w:start w:val="1"/>
      <w:numFmt w:val="lowerLetter"/>
      <w:lvlText w:val="%5."/>
      <w:lvlJc w:val="left"/>
      <w:pPr>
        <w:ind w:left="6436" w:hanging="360"/>
      </w:pPr>
    </w:lvl>
    <w:lvl w:ilvl="5" w:tplc="0419001B" w:tentative="1">
      <w:start w:val="1"/>
      <w:numFmt w:val="lowerRoman"/>
      <w:lvlText w:val="%6."/>
      <w:lvlJc w:val="right"/>
      <w:pPr>
        <w:ind w:left="7156" w:hanging="180"/>
      </w:pPr>
    </w:lvl>
    <w:lvl w:ilvl="6" w:tplc="0419000F" w:tentative="1">
      <w:start w:val="1"/>
      <w:numFmt w:val="decimal"/>
      <w:lvlText w:val="%7."/>
      <w:lvlJc w:val="left"/>
      <w:pPr>
        <w:ind w:left="7876" w:hanging="360"/>
      </w:pPr>
    </w:lvl>
    <w:lvl w:ilvl="7" w:tplc="04190019" w:tentative="1">
      <w:start w:val="1"/>
      <w:numFmt w:val="lowerLetter"/>
      <w:lvlText w:val="%8."/>
      <w:lvlJc w:val="left"/>
      <w:pPr>
        <w:ind w:left="8596" w:hanging="360"/>
      </w:pPr>
    </w:lvl>
    <w:lvl w:ilvl="8" w:tplc="0419001B" w:tentative="1">
      <w:start w:val="1"/>
      <w:numFmt w:val="lowerRoman"/>
      <w:lvlText w:val="%9."/>
      <w:lvlJc w:val="right"/>
      <w:pPr>
        <w:ind w:left="9316" w:hanging="180"/>
      </w:pPr>
    </w:lvl>
  </w:abstractNum>
  <w:abstractNum w:abstractNumId="11">
    <w:nsid w:val="3BF90720"/>
    <w:multiLevelType w:val="hybridMultilevel"/>
    <w:tmpl w:val="7C6003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1410F06"/>
    <w:multiLevelType w:val="hybridMultilevel"/>
    <w:tmpl w:val="875EB2DE"/>
    <w:lvl w:ilvl="0" w:tplc="7A1C0C6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33707A"/>
    <w:multiLevelType w:val="hybridMultilevel"/>
    <w:tmpl w:val="391690CA"/>
    <w:lvl w:ilvl="0" w:tplc="E1F2BC8E">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57132FCB"/>
    <w:multiLevelType w:val="hybridMultilevel"/>
    <w:tmpl w:val="78B2E388"/>
    <w:name w:val="WW8Num922"/>
    <w:lvl w:ilvl="0" w:tplc="CDF83E26">
      <w:start w:val="4"/>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E10425"/>
    <w:multiLevelType w:val="hybridMultilevel"/>
    <w:tmpl w:val="875EB2DE"/>
    <w:lvl w:ilvl="0" w:tplc="7A1C0C6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FB33ED"/>
    <w:multiLevelType w:val="hybridMultilevel"/>
    <w:tmpl w:val="243EAAD0"/>
    <w:lvl w:ilvl="0" w:tplc="7CDEF27C">
      <w:start w:val="5"/>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1"/>
  </w:num>
  <w:num w:numId="2">
    <w:abstractNumId w:val="2"/>
  </w:num>
  <w:num w:numId="3">
    <w:abstractNumId w:val="4"/>
  </w:num>
  <w:num w:numId="4">
    <w:abstractNumId w:val="1"/>
  </w:num>
  <w:num w:numId="5">
    <w:abstractNumId w:val="8"/>
  </w:num>
  <w:num w:numId="6">
    <w:abstractNumId w:val="13"/>
  </w:num>
  <w:num w:numId="7">
    <w:abstractNumId w:val="6"/>
  </w:num>
  <w:num w:numId="8">
    <w:abstractNumId w:val="12"/>
  </w:num>
  <w:num w:numId="9">
    <w:abstractNumId w:val="15"/>
  </w:num>
  <w:num w:numId="10">
    <w:abstractNumId w:val="0"/>
  </w:num>
  <w:num w:numId="11">
    <w:abstractNumId w:val="7"/>
  </w:num>
  <w:num w:numId="12">
    <w:abstractNumId w:val="16"/>
  </w:num>
  <w:num w:numId="13">
    <w:abstractNumId w:val="5"/>
  </w:num>
  <w:num w:numId="14">
    <w:abstractNumId w:val="3"/>
  </w:num>
  <w:num w:numId="15">
    <w:abstractNumId w:val="14"/>
  </w:num>
  <w:num w:numId="16">
    <w:abstractNumId w:val="9"/>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1"/>
    <w:footnote w:id="0"/>
  </w:footnotePr>
  <w:endnotePr>
    <w:endnote w:id="-1"/>
    <w:endnote w:id="0"/>
  </w:endnotePr>
  <w:compat/>
  <w:rsids>
    <w:rsidRoot w:val="007B03F3"/>
    <w:rsid w:val="0000165B"/>
    <w:rsid w:val="00001E14"/>
    <w:rsid w:val="00002488"/>
    <w:rsid w:val="00012567"/>
    <w:rsid w:val="00024186"/>
    <w:rsid w:val="0002493E"/>
    <w:rsid w:val="000263EC"/>
    <w:rsid w:val="0003088F"/>
    <w:rsid w:val="00030C43"/>
    <w:rsid w:val="00031497"/>
    <w:rsid w:val="00042A3B"/>
    <w:rsid w:val="0004342A"/>
    <w:rsid w:val="00045448"/>
    <w:rsid w:val="00046A83"/>
    <w:rsid w:val="00050BEF"/>
    <w:rsid w:val="000529A2"/>
    <w:rsid w:val="00053669"/>
    <w:rsid w:val="00053EE4"/>
    <w:rsid w:val="00057470"/>
    <w:rsid w:val="00061BA7"/>
    <w:rsid w:val="00063678"/>
    <w:rsid w:val="000641A9"/>
    <w:rsid w:val="00072392"/>
    <w:rsid w:val="00075370"/>
    <w:rsid w:val="0007668B"/>
    <w:rsid w:val="00077772"/>
    <w:rsid w:val="00077902"/>
    <w:rsid w:val="00083D8A"/>
    <w:rsid w:val="0008717D"/>
    <w:rsid w:val="00090B10"/>
    <w:rsid w:val="00096478"/>
    <w:rsid w:val="00096DF2"/>
    <w:rsid w:val="000A095D"/>
    <w:rsid w:val="000A1D2C"/>
    <w:rsid w:val="000A5910"/>
    <w:rsid w:val="000A791E"/>
    <w:rsid w:val="000B1346"/>
    <w:rsid w:val="000B2070"/>
    <w:rsid w:val="000B35FB"/>
    <w:rsid w:val="000B5D6E"/>
    <w:rsid w:val="000B7ABF"/>
    <w:rsid w:val="000C0EF0"/>
    <w:rsid w:val="000C1711"/>
    <w:rsid w:val="000C2342"/>
    <w:rsid w:val="000C7412"/>
    <w:rsid w:val="000D1FCE"/>
    <w:rsid w:val="000D3409"/>
    <w:rsid w:val="000D431A"/>
    <w:rsid w:val="000D4F42"/>
    <w:rsid w:val="000D624A"/>
    <w:rsid w:val="000D69CA"/>
    <w:rsid w:val="000E04CD"/>
    <w:rsid w:val="000E6E5F"/>
    <w:rsid w:val="000F264A"/>
    <w:rsid w:val="000F3619"/>
    <w:rsid w:val="000F491C"/>
    <w:rsid w:val="000F5738"/>
    <w:rsid w:val="0010137B"/>
    <w:rsid w:val="00103E7D"/>
    <w:rsid w:val="00105D58"/>
    <w:rsid w:val="00114D30"/>
    <w:rsid w:val="00124380"/>
    <w:rsid w:val="001268BD"/>
    <w:rsid w:val="00126ACA"/>
    <w:rsid w:val="00132B39"/>
    <w:rsid w:val="00133A63"/>
    <w:rsid w:val="00136006"/>
    <w:rsid w:val="001363A1"/>
    <w:rsid w:val="00136B7E"/>
    <w:rsid w:val="0014047D"/>
    <w:rsid w:val="001433E3"/>
    <w:rsid w:val="00153685"/>
    <w:rsid w:val="00153D29"/>
    <w:rsid w:val="00161E28"/>
    <w:rsid w:val="00161F40"/>
    <w:rsid w:val="00163E2E"/>
    <w:rsid w:val="00165939"/>
    <w:rsid w:val="001709B9"/>
    <w:rsid w:val="00170BFB"/>
    <w:rsid w:val="001713F4"/>
    <w:rsid w:val="00171590"/>
    <w:rsid w:val="00172904"/>
    <w:rsid w:val="00175428"/>
    <w:rsid w:val="001759A9"/>
    <w:rsid w:val="00181D84"/>
    <w:rsid w:val="0018255D"/>
    <w:rsid w:val="0018278B"/>
    <w:rsid w:val="001831BD"/>
    <w:rsid w:val="00191C2C"/>
    <w:rsid w:val="00193A15"/>
    <w:rsid w:val="00194957"/>
    <w:rsid w:val="00194AF2"/>
    <w:rsid w:val="001A1AFB"/>
    <w:rsid w:val="001A2FA2"/>
    <w:rsid w:val="001A3266"/>
    <w:rsid w:val="001A380C"/>
    <w:rsid w:val="001A4E76"/>
    <w:rsid w:val="001A6324"/>
    <w:rsid w:val="001B5003"/>
    <w:rsid w:val="001C0794"/>
    <w:rsid w:val="001C6540"/>
    <w:rsid w:val="001D0355"/>
    <w:rsid w:val="001D5550"/>
    <w:rsid w:val="001D7F60"/>
    <w:rsid w:val="001E042A"/>
    <w:rsid w:val="001E063E"/>
    <w:rsid w:val="001E079C"/>
    <w:rsid w:val="001E1642"/>
    <w:rsid w:val="001E3F71"/>
    <w:rsid w:val="001E5149"/>
    <w:rsid w:val="001E5411"/>
    <w:rsid w:val="001E5582"/>
    <w:rsid w:val="001E6F96"/>
    <w:rsid w:val="001F0B64"/>
    <w:rsid w:val="001F1E1D"/>
    <w:rsid w:val="001F23E0"/>
    <w:rsid w:val="001F38AE"/>
    <w:rsid w:val="00200FCF"/>
    <w:rsid w:val="00204B13"/>
    <w:rsid w:val="00211EA6"/>
    <w:rsid w:val="00212712"/>
    <w:rsid w:val="00212A97"/>
    <w:rsid w:val="00214E7A"/>
    <w:rsid w:val="00215D37"/>
    <w:rsid w:val="0022116B"/>
    <w:rsid w:val="00225827"/>
    <w:rsid w:val="002308A5"/>
    <w:rsid w:val="002315B5"/>
    <w:rsid w:val="00233AB9"/>
    <w:rsid w:val="00233F47"/>
    <w:rsid w:val="00234768"/>
    <w:rsid w:val="002349BD"/>
    <w:rsid w:val="00243005"/>
    <w:rsid w:val="0024336C"/>
    <w:rsid w:val="00246EB9"/>
    <w:rsid w:val="0025468A"/>
    <w:rsid w:val="00262F20"/>
    <w:rsid w:val="00263D25"/>
    <w:rsid w:val="00265F97"/>
    <w:rsid w:val="002708D1"/>
    <w:rsid w:val="00273473"/>
    <w:rsid w:val="002841CB"/>
    <w:rsid w:val="00284329"/>
    <w:rsid w:val="00284DBA"/>
    <w:rsid w:val="00287132"/>
    <w:rsid w:val="0029111A"/>
    <w:rsid w:val="0029752D"/>
    <w:rsid w:val="002A0707"/>
    <w:rsid w:val="002A0E09"/>
    <w:rsid w:val="002A2368"/>
    <w:rsid w:val="002A6E85"/>
    <w:rsid w:val="002B6D60"/>
    <w:rsid w:val="002B73A8"/>
    <w:rsid w:val="002B74DF"/>
    <w:rsid w:val="002C25F3"/>
    <w:rsid w:val="002C364F"/>
    <w:rsid w:val="002C50AA"/>
    <w:rsid w:val="002D00CA"/>
    <w:rsid w:val="002D446A"/>
    <w:rsid w:val="002D4BBB"/>
    <w:rsid w:val="002D6F0A"/>
    <w:rsid w:val="002E102A"/>
    <w:rsid w:val="002E226B"/>
    <w:rsid w:val="002E22A9"/>
    <w:rsid w:val="002E2572"/>
    <w:rsid w:val="002F1467"/>
    <w:rsid w:val="002F2675"/>
    <w:rsid w:val="002F29AB"/>
    <w:rsid w:val="002F457E"/>
    <w:rsid w:val="002F6A93"/>
    <w:rsid w:val="00300A0B"/>
    <w:rsid w:val="00301BCA"/>
    <w:rsid w:val="003063E0"/>
    <w:rsid w:val="00311BAA"/>
    <w:rsid w:val="003135A8"/>
    <w:rsid w:val="00314B84"/>
    <w:rsid w:val="00314E80"/>
    <w:rsid w:val="00314FD0"/>
    <w:rsid w:val="00316C9E"/>
    <w:rsid w:val="00317299"/>
    <w:rsid w:val="003216B2"/>
    <w:rsid w:val="00322101"/>
    <w:rsid w:val="003221C1"/>
    <w:rsid w:val="0033029B"/>
    <w:rsid w:val="00331226"/>
    <w:rsid w:val="00332CB4"/>
    <w:rsid w:val="00335E8A"/>
    <w:rsid w:val="0033742D"/>
    <w:rsid w:val="00345101"/>
    <w:rsid w:val="00346D1B"/>
    <w:rsid w:val="00351987"/>
    <w:rsid w:val="003520CF"/>
    <w:rsid w:val="00354CA9"/>
    <w:rsid w:val="003575C5"/>
    <w:rsid w:val="00360D15"/>
    <w:rsid w:val="0036158E"/>
    <w:rsid w:val="00370092"/>
    <w:rsid w:val="003719C1"/>
    <w:rsid w:val="003720D4"/>
    <w:rsid w:val="00372108"/>
    <w:rsid w:val="00373162"/>
    <w:rsid w:val="003743E6"/>
    <w:rsid w:val="003810D8"/>
    <w:rsid w:val="003827A6"/>
    <w:rsid w:val="0038338B"/>
    <w:rsid w:val="00383EF0"/>
    <w:rsid w:val="0038422B"/>
    <w:rsid w:val="003844EB"/>
    <w:rsid w:val="00385A46"/>
    <w:rsid w:val="00386ED2"/>
    <w:rsid w:val="00390FE6"/>
    <w:rsid w:val="00391E4F"/>
    <w:rsid w:val="00393530"/>
    <w:rsid w:val="00396B9B"/>
    <w:rsid w:val="00397114"/>
    <w:rsid w:val="00397E0B"/>
    <w:rsid w:val="003A620F"/>
    <w:rsid w:val="003B0434"/>
    <w:rsid w:val="003B30F6"/>
    <w:rsid w:val="003B37CD"/>
    <w:rsid w:val="003B5A32"/>
    <w:rsid w:val="003B6DE9"/>
    <w:rsid w:val="003D09C7"/>
    <w:rsid w:val="003D0AA4"/>
    <w:rsid w:val="003D1731"/>
    <w:rsid w:val="003D289F"/>
    <w:rsid w:val="003D72F6"/>
    <w:rsid w:val="003E1264"/>
    <w:rsid w:val="003E5715"/>
    <w:rsid w:val="003E5BEA"/>
    <w:rsid w:val="003E5FAD"/>
    <w:rsid w:val="003F791A"/>
    <w:rsid w:val="00400B7D"/>
    <w:rsid w:val="00403585"/>
    <w:rsid w:val="004071D9"/>
    <w:rsid w:val="00407325"/>
    <w:rsid w:val="00411641"/>
    <w:rsid w:val="004129EC"/>
    <w:rsid w:val="00412F6B"/>
    <w:rsid w:val="0041333B"/>
    <w:rsid w:val="004136D5"/>
    <w:rsid w:val="00413C1C"/>
    <w:rsid w:val="00414CC6"/>
    <w:rsid w:val="00415B82"/>
    <w:rsid w:val="00415EDD"/>
    <w:rsid w:val="004217BF"/>
    <w:rsid w:val="00423A58"/>
    <w:rsid w:val="00426781"/>
    <w:rsid w:val="004279F2"/>
    <w:rsid w:val="00431987"/>
    <w:rsid w:val="00435351"/>
    <w:rsid w:val="00435997"/>
    <w:rsid w:val="0044094B"/>
    <w:rsid w:val="00444A37"/>
    <w:rsid w:val="00445EBE"/>
    <w:rsid w:val="00451EA6"/>
    <w:rsid w:val="004527B1"/>
    <w:rsid w:val="004532A4"/>
    <w:rsid w:val="00456245"/>
    <w:rsid w:val="00456FA9"/>
    <w:rsid w:val="00460AE2"/>
    <w:rsid w:val="004635C7"/>
    <w:rsid w:val="00470902"/>
    <w:rsid w:val="00472918"/>
    <w:rsid w:val="004743C1"/>
    <w:rsid w:val="0047504D"/>
    <w:rsid w:val="00475109"/>
    <w:rsid w:val="00475DE3"/>
    <w:rsid w:val="00482565"/>
    <w:rsid w:val="00482EC9"/>
    <w:rsid w:val="0048348A"/>
    <w:rsid w:val="0048763C"/>
    <w:rsid w:val="00491FF9"/>
    <w:rsid w:val="00492959"/>
    <w:rsid w:val="004942B2"/>
    <w:rsid w:val="0049635B"/>
    <w:rsid w:val="00496F51"/>
    <w:rsid w:val="004A0ED8"/>
    <w:rsid w:val="004A2571"/>
    <w:rsid w:val="004A6BBC"/>
    <w:rsid w:val="004A7597"/>
    <w:rsid w:val="004B6278"/>
    <w:rsid w:val="004B7A2E"/>
    <w:rsid w:val="004C0A42"/>
    <w:rsid w:val="004C1126"/>
    <w:rsid w:val="004C1C65"/>
    <w:rsid w:val="004C3E74"/>
    <w:rsid w:val="004C4501"/>
    <w:rsid w:val="004D42D9"/>
    <w:rsid w:val="004D5262"/>
    <w:rsid w:val="004E103C"/>
    <w:rsid w:val="004E3093"/>
    <w:rsid w:val="004E42AA"/>
    <w:rsid w:val="004E4CCB"/>
    <w:rsid w:val="004E6829"/>
    <w:rsid w:val="004F5EE2"/>
    <w:rsid w:val="004F66C7"/>
    <w:rsid w:val="004F7AA5"/>
    <w:rsid w:val="0050412A"/>
    <w:rsid w:val="0051169A"/>
    <w:rsid w:val="00511D45"/>
    <w:rsid w:val="005127E4"/>
    <w:rsid w:val="00514035"/>
    <w:rsid w:val="00514205"/>
    <w:rsid w:val="00517DE4"/>
    <w:rsid w:val="00520874"/>
    <w:rsid w:val="00523536"/>
    <w:rsid w:val="00524805"/>
    <w:rsid w:val="00526BBE"/>
    <w:rsid w:val="00542E6C"/>
    <w:rsid w:val="00543D11"/>
    <w:rsid w:val="00545282"/>
    <w:rsid w:val="00546DB5"/>
    <w:rsid w:val="00546F05"/>
    <w:rsid w:val="00547804"/>
    <w:rsid w:val="005501A9"/>
    <w:rsid w:val="00555056"/>
    <w:rsid w:val="00555F09"/>
    <w:rsid w:val="00556B5A"/>
    <w:rsid w:val="00563346"/>
    <w:rsid w:val="0056605A"/>
    <w:rsid w:val="00566BCA"/>
    <w:rsid w:val="00567C54"/>
    <w:rsid w:val="00570456"/>
    <w:rsid w:val="00570BEE"/>
    <w:rsid w:val="00574B8C"/>
    <w:rsid w:val="00586C21"/>
    <w:rsid w:val="0058792C"/>
    <w:rsid w:val="0058797F"/>
    <w:rsid w:val="005919C0"/>
    <w:rsid w:val="0059222D"/>
    <w:rsid w:val="005966D5"/>
    <w:rsid w:val="005A0D25"/>
    <w:rsid w:val="005A2E0A"/>
    <w:rsid w:val="005A2F5C"/>
    <w:rsid w:val="005A65E0"/>
    <w:rsid w:val="005B0FA1"/>
    <w:rsid w:val="005C1DC4"/>
    <w:rsid w:val="005C2913"/>
    <w:rsid w:val="005C4BDD"/>
    <w:rsid w:val="005C5439"/>
    <w:rsid w:val="005C5AE6"/>
    <w:rsid w:val="005C79B6"/>
    <w:rsid w:val="005D152A"/>
    <w:rsid w:val="005D1B64"/>
    <w:rsid w:val="005D54A0"/>
    <w:rsid w:val="005D64D7"/>
    <w:rsid w:val="005D6F7E"/>
    <w:rsid w:val="005E012A"/>
    <w:rsid w:val="005E05B9"/>
    <w:rsid w:val="005E27F2"/>
    <w:rsid w:val="005E487E"/>
    <w:rsid w:val="005E6604"/>
    <w:rsid w:val="005E745E"/>
    <w:rsid w:val="005F371E"/>
    <w:rsid w:val="005F491C"/>
    <w:rsid w:val="00600742"/>
    <w:rsid w:val="00601758"/>
    <w:rsid w:val="006035AD"/>
    <w:rsid w:val="00603F55"/>
    <w:rsid w:val="0060491F"/>
    <w:rsid w:val="00606187"/>
    <w:rsid w:val="00611430"/>
    <w:rsid w:val="00612FDF"/>
    <w:rsid w:val="00615107"/>
    <w:rsid w:val="00617B24"/>
    <w:rsid w:val="0062021F"/>
    <w:rsid w:val="006202C6"/>
    <w:rsid w:val="0062093F"/>
    <w:rsid w:val="006224C9"/>
    <w:rsid w:val="0062262F"/>
    <w:rsid w:val="0062482A"/>
    <w:rsid w:val="006256E1"/>
    <w:rsid w:val="006308B1"/>
    <w:rsid w:val="00642D60"/>
    <w:rsid w:val="0064548B"/>
    <w:rsid w:val="006461DF"/>
    <w:rsid w:val="006500A5"/>
    <w:rsid w:val="006508C2"/>
    <w:rsid w:val="0065306D"/>
    <w:rsid w:val="00657349"/>
    <w:rsid w:val="00660081"/>
    <w:rsid w:val="00662671"/>
    <w:rsid w:val="0066405A"/>
    <w:rsid w:val="00664D52"/>
    <w:rsid w:val="00665157"/>
    <w:rsid w:val="006655CE"/>
    <w:rsid w:val="0066596D"/>
    <w:rsid w:val="0066696A"/>
    <w:rsid w:val="00667408"/>
    <w:rsid w:val="00667459"/>
    <w:rsid w:val="00670114"/>
    <w:rsid w:val="00672BEF"/>
    <w:rsid w:val="0067485F"/>
    <w:rsid w:val="00675D39"/>
    <w:rsid w:val="00677D8C"/>
    <w:rsid w:val="00680836"/>
    <w:rsid w:val="00686660"/>
    <w:rsid w:val="006868AF"/>
    <w:rsid w:val="0068789E"/>
    <w:rsid w:val="0069182E"/>
    <w:rsid w:val="006919FB"/>
    <w:rsid w:val="0069234B"/>
    <w:rsid w:val="006A0BEF"/>
    <w:rsid w:val="006A3012"/>
    <w:rsid w:val="006A5C44"/>
    <w:rsid w:val="006B0E04"/>
    <w:rsid w:val="006B1586"/>
    <w:rsid w:val="006B17BA"/>
    <w:rsid w:val="006B3D31"/>
    <w:rsid w:val="006B68DD"/>
    <w:rsid w:val="006B72AB"/>
    <w:rsid w:val="006C2DF7"/>
    <w:rsid w:val="006C3E24"/>
    <w:rsid w:val="006C5075"/>
    <w:rsid w:val="006C567C"/>
    <w:rsid w:val="006C5AC7"/>
    <w:rsid w:val="006D18D0"/>
    <w:rsid w:val="006D192B"/>
    <w:rsid w:val="006D1FA7"/>
    <w:rsid w:val="006D21A9"/>
    <w:rsid w:val="006D2783"/>
    <w:rsid w:val="006D2A34"/>
    <w:rsid w:val="006D2C54"/>
    <w:rsid w:val="006D7894"/>
    <w:rsid w:val="006E0EED"/>
    <w:rsid w:val="006E163C"/>
    <w:rsid w:val="006E227A"/>
    <w:rsid w:val="006E3502"/>
    <w:rsid w:val="006E58CF"/>
    <w:rsid w:val="006F428E"/>
    <w:rsid w:val="006F46F3"/>
    <w:rsid w:val="006F7D17"/>
    <w:rsid w:val="00700084"/>
    <w:rsid w:val="007002D7"/>
    <w:rsid w:val="00702035"/>
    <w:rsid w:val="0070391C"/>
    <w:rsid w:val="007062A1"/>
    <w:rsid w:val="00706313"/>
    <w:rsid w:val="00706D6B"/>
    <w:rsid w:val="00710759"/>
    <w:rsid w:val="007116A6"/>
    <w:rsid w:val="007160E5"/>
    <w:rsid w:val="00717578"/>
    <w:rsid w:val="007177E7"/>
    <w:rsid w:val="0072073C"/>
    <w:rsid w:val="00724041"/>
    <w:rsid w:val="00727F12"/>
    <w:rsid w:val="0073164C"/>
    <w:rsid w:val="007322ED"/>
    <w:rsid w:val="0073349C"/>
    <w:rsid w:val="00733A03"/>
    <w:rsid w:val="007354BC"/>
    <w:rsid w:val="007503B8"/>
    <w:rsid w:val="0075442A"/>
    <w:rsid w:val="007576A1"/>
    <w:rsid w:val="007576D2"/>
    <w:rsid w:val="0076098E"/>
    <w:rsid w:val="007657E3"/>
    <w:rsid w:val="007661DB"/>
    <w:rsid w:val="0076705D"/>
    <w:rsid w:val="00767F88"/>
    <w:rsid w:val="00775579"/>
    <w:rsid w:val="00775E69"/>
    <w:rsid w:val="007777B2"/>
    <w:rsid w:val="00790107"/>
    <w:rsid w:val="0079300F"/>
    <w:rsid w:val="00794EA9"/>
    <w:rsid w:val="0079679B"/>
    <w:rsid w:val="007A52FD"/>
    <w:rsid w:val="007B0006"/>
    <w:rsid w:val="007B03F3"/>
    <w:rsid w:val="007B0876"/>
    <w:rsid w:val="007B1E23"/>
    <w:rsid w:val="007B208E"/>
    <w:rsid w:val="007C155E"/>
    <w:rsid w:val="007E4E83"/>
    <w:rsid w:val="007F0521"/>
    <w:rsid w:val="007F527A"/>
    <w:rsid w:val="007F7CE8"/>
    <w:rsid w:val="008007CF"/>
    <w:rsid w:val="00801376"/>
    <w:rsid w:val="008053A2"/>
    <w:rsid w:val="008070BF"/>
    <w:rsid w:val="00807D31"/>
    <w:rsid w:val="0081438C"/>
    <w:rsid w:val="008143B2"/>
    <w:rsid w:val="00820044"/>
    <w:rsid w:val="00820E34"/>
    <w:rsid w:val="00821870"/>
    <w:rsid w:val="00821AF9"/>
    <w:rsid w:val="00823601"/>
    <w:rsid w:val="00825FAC"/>
    <w:rsid w:val="00832291"/>
    <w:rsid w:val="00834026"/>
    <w:rsid w:val="0083449A"/>
    <w:rsid w:val="00836FF1"/>
    <w:rsid w:val="00837008"/>
    <w:rsid w:val="00841500"/>
    <w:rsid w:val="00841C9B"/>
    <w:rsid w:val="00842D28"/>
    <w:rsid w:val="00843075"/>
    <w:rsid w:val="00843A45"/>
    <w:rsid w:val="00843A90"/>
    <w:rsid w:val="00844496"/>
    <w:rsid w:val="008445DF"/>
    <w:rsid w:val="00846086"/>
    <w:rsid w:val="00847E03"/>
    <w:rsid w:val="00863076"/>
    <w:rsid w:val="0086477F"/>
    <w:rsid w:val="008649DB"/>
    <w:rsid w:val="00865EE7"/>
    <w:rsid w:val="008724F5"/>
    <w:rsid w:val="008726AA"/>
    <w:rsid w:val="00873A38"/>
    <w:rsid w:val="00875A17"/>
    <w:rsid w:val="00876444"/>
    <w:rsid w:val="00876E4E"/>
    <w:rsid w:val="008770A1"/>
    <w:rsid w:val="008844A5"/>
    <w:rsid w:val="00885F3F"/>
    <w:rsid w:val="00890B4B"/>
    <w:rsid w:val="00892B07"/>
    <w:rsid w:val="008A2A44"/>
    <w:rsid w:val="008A2B9B"/>
    <w:rsid w:val="008A62C1"/>
    <w:rsid w:val="008A6B37"/>
    <w:rsid w:val="008A71FC"/>
    <w:rsid w:val="008B03BE"/>
    <w:rsid w:val="008B24D9"/>
    <w:rsid w:val="008B7751"/>
    <w:rsid w:val="008B7982"/>
    <w:rsid w:val="008B7EAB"/>
    <w:rsid w:val="008C120D"/>
    <w:rsid w:val="008C13B8"/>
    <w:rsid w:val="008C16CC"/>
    <w:rsid w:val="008C38FB"/>
    <w:rsid w:val="008C5839"/>
    <w:rsid w:val="008D1FE1"/>
    <w:rsid w:val="008D2E6D"/>
    <w:rsid w:val="008D3656"/>
    <w:rsid w:val="008D3DDE"/>
    <w:rsid w:val="008D60D8"/>
    <w:rsid w:val="008E13EB"/>
    <w:rsid w:val="008F0C04"/>
    <w:rsid w:val="008F423E"/>
    <w:rsid w:val="008F5562"/>
    <w:rsid w:val="008F581E"/>
    <w:rsid w:val="008F7247"/>
    <w:rsid w:val="00900C93"/>
    <w:rsid w:val="00900F5F"/>
    <w:rsid w:val="00901AB9"/>
    <w:rsid w:val="00907B9E"/>
    <w:rsid w:val="00924A46"/>
    <w:rsid w:val="009268FE"/>
    <w:rsid w:val="00937227"/>
    <w:rsid w:val="00940C4C"/>
    <w:rsid w:val="00941245"/>
    <w:rsid w:val="00943C18"/>
    <w:rsid w:val="009453A8"/>
    <w:rsid w:val="00947399"/>
    <w:rsid w:val="009506A0"/>
    <w:rsid w:val="00950BEF"/>
    <w:rsid w:val="009515F7"/>
    <w:rsid w:val="00951CF7"/>
    <w:rsid w:val="00962821"/>
    <w:rsid w:val="0096394B"/>
    <w:rsid w:val="00964808"/>
    <w:rsid w:val="00964C51"/>
    <w:rsid w:val="0096583D"/>
    <w:rsid w:val="00971FC0"/>
    <w:rsid w:val="00981ACD"/>
    <w:rsid w:val="0098359F"/>
    <w:rsid w:val="009840CE"/>
    <w:rsid w:val="00986F9B"/>
    <w:rsid w:val="00987953"/>
    <w:rsid w:val="00991700"/>
    <w:rsid w:val="009936B9"/>
    <w:rsid w:val="009938B2"/>
    <w:rsid w:val="0099452B"/>
    <w:rsid w:val="009979CD"/>
    <w:rsid w:val="00997C19"/>
    <w:rsid w:val="009A16B3"/>
    <w:rsid w:val="009A1A07"/>
    <w:rsid w:val="009A729F"/>
    <w:rsid w:val="009C081D"/>
    <w:rsid w:val="009D49AE"/>
    <w:rsid w:val="009D7761"/>
    <w:rsid w:val="009E2B11"/>
    <w:rsid w:val="009E5353"/>
    <w:rsid w:val="009E63FE"/>
    <w:rsid w:val="009F2496"/>
    <w:rsid w:val="009F4C82"/>
    <w:rsid w:val="009F5A88"/>
    <w:rsid w:val="00A024F3"/>
    <w:rsid w:val="00A0387A"/>
    <w:rsid w:val="00A07078"/>
    <w:rsid w:val="00A10B58"/>
    <w:rsid w:val="00A12221"/>
    <w:rsid w:val="00A136E7"/>
    <w:rsid w:val="00A144B0"/>
    <w:rsid w:val="00A15AF9"/>
    <w:rsid w:val="00A22D66"/>
    <w:rsid w:val="00A2416C"/>
    <w:rsid w:val="00A26859"/>
    <w:rsid w:val="00A26A8B"/>
    <w:rsid w:val="00A34FAA"/>
    <w:rsid w:val="00A35CA3"/>
    <w:rsid w:val="00A3758B"/>
    <w:rsid w:val="00A404AE"/>
    <w:rsid w:val="00A42591"/>
    <w:rsid w:val="00A4320E"/>
    <w:rsid w:val="00A471F5"/>
    <w:rsid w:val="00A47D18"/>
    <w:rsid w:val="00A5088D"/>
    <w:rsid w:val="00A53C70"/>
    <w:rsid w:val="00A62B2E"/>
    <w:rsid w:val="00A704F1"/>
    <w:rsid w:val="00A71119"/>
    <w:rsid w:val="00A76100"/>
    <w:rsid w:val="00A81735"/>
    <w:rsid w:val="00A83080"/>
    <w:rsid w:val="00A84AAD"/>
    <w:rsid w:val="00A86D06"/>
    <w:rsid w:val="00A87C67"/>
    <w:rsid w:val="00A90573"/>
    <w:rsid w:val="00A9216D"/>
    <w:rsid w:val="00AA14C2"/>
    <w:rsid w:val="00AA2402"/>
    <w:rsid w:val="00AA73EE"/>
    <w:rsid w:val="00AA7894"/>
    <w:rsid w:val="00AB0031"/>
    <w:rsid w:val="00AB216B"/>
    <w:rsid w:val="00AB39F5"/>
    <w:rsid w:val="00AB4120"/>
    <w:rsid w:val="00AB583A"/>
    <w:rsid w:val="00AC0369"/>
    <w:rsid w:val="00AC64A3"/>
    <w:rsid w:val="00AC798E"/>
    <w:rsid w:val="00AD1576"/>
    <w:rsid w:val="00AD1C91"/>
    <w:rsid w:val="00AD69AE"/>
    <w:rsid w:val="00AD6FF5"/>
    <w:rsid w:val="00AD7A27"/>
    <w:rsid w:val="00AE0321"/>
    <w:rsid w:val="00AE15A2"/>
    <w:rsid w:val="00AE15C2"/>
    <w:rsid w:val="00AE19E6"/>
    <w:rsid w:val="00AE306E"/>
    <w:rsid w:val="00AE570C"/>
    <w:rsid w:val="00AE661A"/>
    <w:rsid w:val="00AE6CAC"/>
    <w:rsid w:val="00AF1DBE"/>
    <w:rsid w:val="00AF4E55"/>
    <w:rsid w:val="00AF6C45"/>
    <w:rsid w:val="00B01D6F"/>
    <w:rsid w:val="00B03BC6"/>
    <w:rsid w:val="00B03CBE"/>
    <w:rsid w:val="00B0467B"/>
    <w:rsid w:val="00B07148"/>
    <w:rsid w:val="00B12D6E"/>
    <w:rsid w:val="00B20A4D"/>
    <w:rsid w:val="00B2205A"/>
    <w:rsid w:val="00B223A5"/>
    <w:rsid w:val="00B22C43"/>
    <w:rsid w:val="00B23B10"/>
    <w:rsid w:val="00B2590A"/>
    <w:rsid w:val="00B308FE"/>
    <w:rsid w:val="00B30AC6"/>
    <w:rsid w:val="00B31032"/>
    <w:rsid w:val="00B3181B"/>
    <w:rsid w:val="00B33D1C"/>
    <w:rsid w:val="00B33D5D"/>
    <w:rsid w:val="00B34BE4"/>
    <w:rsid w:val="00B40035"/>
    <w:rsid w:val="00B427EF"/>
    <w:rsid w:val="00B459A5"/>
    <w:rsid w:val="00B54B1C"/>
    <w:rsid w:val="00B568E8"/>
    <w:rsid w:val="00B56EBB"/>
    <w:rsid w:val="00B578AE"/>
    <w:rsid w:val="00B609F1"/>
    <w:rsid w:val="00B624E2"/>
    <w:rsid w:val="00B63C4B"/>
    <w:rsid w:val="00B63D0D"/>
    <w:rsid w:val="00B64337"/>
    <w:rsid w:val="00B65C45"/>
    <w:rsid w:val="00B72BC6"/>
    <w:rsid w:val="00B74B42"/>
    <w:rsid w:val="00B753DF"/>
    <w:rsid w:val="00B7581F"/>
    <w:rsid w:val="00B76ECB"/>
    <w:rsid w:val="00B80EB1"/>
    <w:rsid w:val="00B83006"/>
    <w:rsid w:val="00B84A8B"/>
    <w:rsid w:val="00B86A88"/>
    <w:rsid w:val="00B86F3A"/>
    <w:rsid w:val="00B907C3"/>
    <w:rsid w:val="00B90C0B"/>
    <w:rsid w:val="00BA0B6D"/>
    <w:rsid w:val="00BA2022"/>
    <w:rsid w:val="00BA336F"/>
    <w:rsid w:val="00BA6178"/>
    <w:rsid w:val="00BA7F62"/>
    <w:rsid w:val="00BB143F"/>
    <w:rsid w:val="00BB2C8F"/>
    <w:rsid w:val="00BB3ECA"/>
    <w:rsid w:val="00BB5E40"/>
    <w:rsid w:val="00BB663E"/>
    <w:rsid w:val="00BC301F"/>
    <w:rsid w:val="00BD02B9"/>
    <w:rsid w:val="00BE0CF7"/>
    <w:rsid w:val="00BE1E55"/>
    <w:rsid w:val="00BE30CB"/>
    <w:rsid w:val="00BE7CEE"/>
    <w:rsid w:val="00BF00CC"/>
    <w:rsid w:val="00BF1BA3"/>
    <w:rsid w:val="00C00185"/>
    <w:rsid w:val="00C01C0B"/>
    <w:rsid w:val="00C054E0"/>
    <w:rsid w:val="00C05AC3"/>
    <w:rsid w:val="00C0778D"/>
    <w:rsid w:val="00C1371C"/>
    <w:rsid w:val="00C1399A"/>
    <w:rsid w:val="00C15264"/>
    <w:rsid w:val="00C20110"/>
    <w:rsid w:val="00C256FA"/>
    <w:rsid w:val="00C26F38"/>
    <w:rsid w:val="00C3052D"/>
    <w:rsid w:val="00C31B52"/>
    <w:rsid w:val="00C32314"/>
    <w:rsid w:val="00C33DC2"/>
    <w:rsid w:val="00C33FE5"/>
    <w:rsid w:val="00C340E7"/>
    <w:rsid w:val="00C34D43"/>
    <w:rsid w:val="00C36AB7"/>
    <w:rsid w:val="00C379F8"/>
    <w:rsid w:val="00C40ABE"/>
    <w:rsid w:val="00C45A96"/>
    <w:rsid w:val="00C45E67"/>
    <w:rsid w:val="00C47894"/>
    <w:rsid w:val="00C523E0"/>
    <w:rsid w:val="00C5294E"/>
    <w:rsid w:val="00C538BE"/>
    <w:rsid w:val="00C54AFD"/>
    <w:rsid w:val="00C6058C"/>
    <w:rsid w:val="00C6515E"/>
    <w:rsid w:val="00C67E18"/>
    <w:rsid w:val="00C70F67"/>
    <w:rsid w:val="00C854C4"/>
    <w:rsid w:val="00C85828"/>
    <w:rsid w:val="00C91C5C"/>
    <w:rsid w:val="00C93175"/>
    <w:rsid w:val="00CA1127"/>
    <w:rsid w:val="00CA20AD"/>
    <w:rsid w:val="00CA614E"/>
    <w:rsid w:val="00CB013D"/>
    <w:rsid w:val="00CB0D37"/>
    <w:rsid w:val="00CB1258"/>
    <w:rsid w:val="00CB1F45"/>
    <w:rsid w:val="00CB69F7"/>
    <w:rsid w:val="00CC0258"/>
    <w:rsid w:val="00CC5026"/>
    <w:rsid w:val="00CC5D97"/>
    <w:rsid w:val="00CD09AA"/>
    <w:rsid w:val="00CD09F3"/>
    <w:rsid w:val="00CD132F"/>
    <w:rsid w:val="00CD2887"/>
    <w:rsid w:val="00CD2EDA"/>
    <w:rsid w:val="00CD624F"/>
    <w:rsid w:val="00CD656B"/>
    <w:rsid w:val="00CD730F"/>
    <w:rsid w:val="00CD7A20"/>
    <w:rsid w:val="00CE157C"/>
    <w:rsid w:val="00CE2DE0"/>
    <w:rsid w:val="00CE36B3"/>
    <w:rsid w:val="00CE3B9F"/>
    <w:rsid w:val="00CE4776"/>
    <w:rsid w:val="00CE648B"/>
    <w:rsid w:val="00CF15F1"/>
    <w:rsid w:val="00CF1A29"/>
    <w:rsid w:val="00CF2C67"/>
    <w:rsid w:val="00CF3283"/>
    <w:rsid w:val="00CF3E0F"/>
    <w:rsid w:val="00CF6D4E"/>
    <w:rsid w:val="00D02AFF"/>
    <w:rsid w:val="00D0433E"/>
    <w:rsid w:val="00D04BE6"/>
    <w:rsid w:val="00D058BE"/>
    <w:rsid w:val="00D0693E"/>
    <w:rsid w:val="00D06EF3"/>
    <w:rsid w:val="00D1010A"/>
    <w:rsid w:val="00D102CA"/>
    <w:rsid w:val="00D12BCE"/>
    <w:rsid w:val="00D15681"/>
    <w:rsid w:val="00D2257D"/>
    <w:rsid w:val="00D24327"/>
    <w:rsid w:val="00D24D27"/>
    <w:rsid w:val="00D258F8"/>
    <w:rsid w:val="00D30B14"/>
    <w:rsid w:val="00D315C4"/>
    <w:rsid w:val="00D327D8"/>
    <w:rsid w:val="00D3313F"/>
    <w:rsid w:val="00D3395D"/>
    <w:rsid w:val="00D351B1"/>
    <w:rsid w:val="00D35892"/>
    <w:rsid w:val="00D42365"/>
    <w:rsid w:val="00D42887"/>
    <w:rsid w:val="00D43115"/>
    <w:rsid w:val="00D4343F"/>
    <w:rsid w:val="00D447D1"/>
    <w:rsid w:val="00D47974"/>
    <w:rsid w:val="00D51648"/>
    <w:rsid w:val="00D529AB"/>
    <w:rsid w:val="00D54403"/>
    <w:rsid w:val="00D54504"/>
    <w:rsid w:val="00D54883"/>
    <w:rsid w:val="00D55D3D"/>
    <w:rsid w:val="00D56AB2"/>
    <w:rsid w:val="00D67B4F"/>
    <w:rsid w:val="00D7273B"/>
    <w:rsid w:val="00D80C39"/>
    <w:rsid w:val="00D811E3"/>
    <w:rsid w:val="00D81A8E"/>
    <w:rsid w:val="00D82301"/>
    <w:rsid w:val="00D82F8D"/>
    <w:rsid w:val="00D84417"/>
    <w:rsid w:val="00D863BB"/>
    <w:rsid w:val="00D90FF0"/>
    <w:rsid w:val="00D91133"/>
    <w:rsid w:val="00D92D5B"/>
    <w:rsid w:val="00D92F7F"/>
    <w:rsid w:val="00D95F92"/>
    <w:rsid w:val="00D97012"/>
    <w:rsid w:val="00DA0F10"/>
    <w:rsid w:val="00DA22E2"/>
    <w:rsid w:val="00DA32E4"/>
    <w:rsid w:val="00DA4D06"/>
    <w:rsid w:val="00DA7E2D"/>
    <w:rsid w:val="00DA7F27"/>
    <w:rsid w:val="00DB1F1B"/>
    <w:rsid w:val="00DC5304"/>
    <w:rsid w:val="00DD229F"/>
    <w:rsid w:val="00DD30DA"/>
    <w:rsid w:val="00DD3689"/>
    <w:rsid w:val="00DD3E96"/>
    <w:rsid w:val="00DD5C57"/>
    <w:rsid w:val="00DD7B60"/>
    <w:rsid w:val="00DE32C2"/>
    <w:rsid w:val="00DE5742"/>
    <w:rsid w:val="00DF0F2C"/>
    <w:rsid w:val="00DF15AA"/>
    <w:rsid w:val="00DF2F17"/>
    <w:rsid w:val="00DF2F25"/>
    <w:rsid w:val="00DF6EB2"/>
    <w:rsid w:val="00E124D7"/>
    <w:rsid w:val="00E15BDE"/>
    <w:rsid w:val="00E1666D"/>
    <w:rsid w:val="00E21F5C"/>
    <w:rsid w:val="00E24A4E"/>
    <w:rsid w:val="00E25C1E"/>
    <w:rsid w:val="00E27B51"/>
    <w:rsid w:val="00E3033F"/>
    <w:rsid w:val="00E30BE6"/>
    <w:rsid w:val="00E3154D"/>
    <w:rsid w:val="00E33230"/>
    <w:rsid w:val="00E33FD0"/>
    <w:rsid w:val="00E3510C"/>
    <w:rsid w:val="00E37177"/>
    <w:rsid w:val="00E37244"/>
    <w:rsid w:val="00E4055C"/>
    <w:rsid w:val="00E41537"/>
    <w:rsid w:val="00E42355"/>
    <w:rsid w:val="00E44C1F"/>
    <w:rsid w:val="00E531C9"/>
    <w:rsid w:val="00E534C5"/>
    <w:rsid w:val="00E54AAC"/>
    <w:rsid w:val="00E63A60"/>
    <w:rsid w:val="00E64FF5"/>
    <w:rsid w:val="00E67A8A"/>
    <w:rsid w:val="00E67CB2"/>
    <w:rsid w:val="00E7046E"/>
    <w:rsid w:val="00E707B2"/>
    <w:rsid w:val="00E70AF2"/>
    <w:rsid w:val="00E749A4"/>
    <w:rsid w:val="00E77B4C"/>
    <w:rsid w:val="00E833C8"/>
    <w:rsid w:val="00E9306B"/>
    <w:rsid w:val="00EA05D0"/>
    <w:rsid w:val="00EA1DAE"/>
    <w:rsid w:val="00EA4894"/>
    <w:rsid w:val="00EB108F"/>
    <w:rsid w:val="00EB2EF7"/>
    <w:rsid w:val="00EB3A7D"/>
    <w:rsid w:val="00EB56D2"/>
    <w:rsid w:val="00EB6CFF"/>
    <w:rsid w:val="00EB79F7"/>
    <w:rsid w:val="00EC3669"/>
    <w:rsid w:val="00EC37F5"/>
    <w:rsid w:val="00EC5813"/>
    <w:rsid w:val="00EC5DC5"/>
    <w:rsid w:val="00ED15BB"/>
    <w:rsid w:val="00ED2CB5"/>
    <w:rsid w:val="00ED500C"/>
    <w:rsid w:val="00ED5F11"/>
    <w:rsid w:val="00ED63E8"/>
    <w:rsid w:val="00EE14CC"/>
    <w:rsid w:val="00EE29B7"/>
    <w:rsid w:val="00EE302B"/>
    <w:rsid w:val="00EE6388"/>
    <w:rsid w:val="00EF0198"/>
    <w:rsid w:val="00EF1BB2"/>
    <w:rsid w:val="00F03B43"/>
    <w:rsid w:val="00F1020C"/>
    <w:rsid w:val="00F12023"/>
    <w:rsid w:val="00F12B36"/>
    <w:rsid w:val="00F1418C"/>
    <w:rsid w:val="00F15952"/>
    <w:rsid w:val="00F20F3C"/>
    <w:rsid w:val="00F248B6"/>
    <w:rsid w:val="00F30B36"/>
    <w:rsid w:val="00F31691"/>
    <w:rsid w:val="00F338EC"/>
    <w:rsid w:val="00F36283"/>
    <w:rsid w:val="00F37128"/>
    <w:rsid w:val="00F402D9"/>
    <w:rsid w:val="00F422BE"/>
    <w:rsid w:val="00F42553"/>
    <w:rsid w:val="00F460E1"/>
    <w:rsid w:val="00F47EB7"/>
    <w:rsid w:val="00F50AF3"/>
    <w:rsid w:val="00F51F00"/>
    <w:rsid w:val="00F535A3"/>
    <w:rsid w:val="00F55102"/>
    <w:rsid w:val="00F565E5"/>
    <w:rsid w:val="00F57E68"/>
    <w:rsid w:val="00F62684"/>
    <w:rsid w:val="00F62EFE"/>
    <w:rsid w:val="00F66FE9"/>
    <w:rsid w:val="00F6726C"/>
    <w:rsid w:val="00F67F4D"/>
    <w:rsid w:val="00F728BD"/>
    <w:rsid w:val="00F729E9"/>
    <w:rsid w:val="00F7429B"/>
    <w:rsid w:val="00F74628"/>
    <w:rsid w:val="00F81988"/>
    <w:rsid w:val="00F95F85"/>
    <w:rsid w:val="00FA0C08"/>
    <w:rsid w:val="00FA1720"/>
    <w:rsid w:val="00FA1FFD"/>
    <w:rsid w:val="00FA65D9"/>
    <w:rsid w:val="00FB5449"/>
    <w:rsid w:val="00FB65A7"/>
    <w:rsid w:val="00FB719B"/>
    <w:rsid w:val="00FC0B1A"/>
    <w:rsid w:val="00FC13AA"/>
    <w:rsid w:val="00FC194B"/>
    <w:rsid w:val="00FC2337"/>
    <w:rsid w:val="00FC7DBC"/>
    <w:rsid w:val="00FD0A35"/>
    <w:rsid w:val="00FD1314"/>
    <w:rsid w:val="00FD290A"/>
    <w:rsid w:val="00FE2D46"/>
    <w:rsid w:val="00FE4656"/>
    <w:rsid w:val="00FE5D04"/>
    <w:rsid w:val="00FF1632"/>
    <w:rsid w:val="00FF5182"/>
    <w:rsid w:val="00FF6A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03F3"/>
  </w:style>
  <w:style w:type="paragraph" w:styleId="1">
    <w:name w:val="heading 1"/>
    <w:basedOn w:val="a"/>
    <w:next w:val="a"/>
    <w:link w:val="10"/>
    <w:qFormat/>
    <w:rsid w:val="00024186"/>
    <w:pPr>
      <w:keepNext/>
      <w:spacing w:before="240" w:after="60"/>
      <w:outlineLvl w:val="0"/>
    </w:pPr>
    <w:rPr>
      <w:rFonts w:ascii="Cambria" w:hAnsi="Cambria"/>
      <w:b/>
      <w:bCs/>
      <w:kern w:val="32"/>
      <w:sz w:val="32"/>
      <w:szCs w:val="32"/>
    </w:rPr>
  </w:style>
  <w:style w:type="paragraph" w:styleId="3">
    <w:name w:val="heading 3"/>
    <w:basedOn w:val="a"/>
    <w:next w:val="a"/>
    <w:link w:val="30"/>
    <w:semiHidden/>
    <w:unhideWhenUsed/>
    <w:qFormat/>
    <w:rsid w:val="00DF2F25"/>
    <w:pPr>
      <w:keepNext/>
      <w:spacing w:before="240" w:after="60"/>
      <w:outlineLvl w:val="2"/>
    </w:pPr>
    <w:rPr>
      <w:rFonts w:ascii="Calibri Light" w:hAnsi="Calibri Light"/>
      <w:b/>
      <w:bCs/>
      <w:sz w:val="26"/>
      <w:szCs w:val="26"/>
    </w:rPr>
  </w:style>
  <w:style w:type="paragraph" w:styleId="5">
    <w:name w:val="heading 5"/>
    <w:basedOn w:val="a"/>
    <w:next w:val="a"/>
    <w:link w:val="50"/>
    <w:qFormat/>
    <w:rsid w:val="007B03F3"/>
    <w:pPr>
      <w:keepNext/>
      <w:pBdr>
        <w:bottom w:val="thinThickSmallGap" w:sz="24" w:space="1" w:color="auto"/>
      </w:pBdr>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03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284DBA"/>
    <w:pPr>
      <w:tabs>
        <w:tab w:val="center" w:pos="4677"/>
        <w:tab w:val="right" w:pos="9355"/>
      </w:tabs>
    </w:pPr>
  </w:style>
  <w:style w:type="character" w:customStyle="1" w:styleId="a5">
    <w:name w:val="Верхний колонтитул Знак"/>
    <w:basedOn w:val="a0"/>
    <w:link w:val="a4"/>
    <w:rsid w:val="00284DBA"/>
  </w:style>
  <w:style w:type="paragraph" w:styleId="a6">
    <w:name w:val="footer"/>
    <w:basedOn w:val="a"/>
    <w:link w:val="a7"/>
    <w:rsid w:val="00284DBA"/>
    <w:pPr>
      <w:tabs>
        <w:tab w:val="center" w:pos="4677"/>
        <w:tab w:val="right" w:pos="9355"/>
      </w:tabs>
    </w:pPr>
  </w:style>
  <w:style w:type="character" w:customStyle="1" w:styleId="a7">
    <w:name w:val="Нижний колонтитул Знак"/>
    <w:basedOn w:val="a0"/>
    <w:link w:val="a6"/>
    <w:rsid w:val="00284DBA"/>
  </w:style>
  <w:style w:type="paragraph" w:customStyle="1" w:styleId="ConsPlusNormal">
    <w:name w:val="ConsPlusNormal"/>
    <w:rsid w:val="00F50AF3"/>
    <w:pPr>
      <w:widowControl w:val="0"/>
      <w:autoSpaceDE w:val="0"/>
      <w:autoSpaceDN w:val="0"/>
      <w:adjustRightInd w:val="0"/>
      <w:ind w:firstLine="720"/>
    </w:pPr>
    <w:rPr>
      <w:rFonts w:ascii="Arial" w:hAnsi="Arial" w:cs="Arial"/>
    </w:rPr>
  </w:style>
  <w:style w:type="paragraph" w:customStyle="1" w:styleId="a8">
    <w:name w:val="Таблицы (моноширинный)"/>
    <w:basedOn w:val="a"/>
    <w:next w:val="a"/>
    <w:uiPriority w:val="99"/>
    <w:rsid w:val="005966D5"/>
    <w:pPr>
      <w:widowControl w:val="0"/>
      <w:autoSpaceDE w:val="0"/>
      <w:autoSpaceDN w:val="0"/>
      <w:adjustRightInd w:val="0"/>
      <w:jc w:val="both"/>
    </w:pPr>
    <w:rPr>
      <w:rFonts w:ascii="Courier New" w:hAnsi="Courier New" w:cs="Courier New"/>
    </w:rPr>
  </w:style>
  <w:style w:type="character" w:customStyle="1" w:styleId="10">
    <w:name w:val="Заголовок 1 Знак"/>
    <w:link w:val="1"/>
    <w:rsid w:val="00024186"/>
    <w:rPr>
      <w:rFonts w:ascii="Cambria" w:eastAsia="Times New Roman" w:hAnsi="Cambria" w:cs="Times New Roman"/>
      <w:b/>
      <w:bCs/>
      <w:kern w:val="32"/>
      <w:sz w:val="32"/>
      <w:szCs w:val="32"/>
    </w:rPr>
  </w:style>
  <w:style w:type="character" w:customStyle="1" w:styleId="50">
    <w:name w:val="Заголовок 5 Знак"/>
    <w:link w:val="5"/>
    <w:rsid w:val="00024186"/>
    <w:rPr>
      <w:b/>
      <w:sz w:val="32"/>
    </w:rPr>
  </w:style>
  <w:style w:type="paragraph" w:customStyle="1" w:styleId="Iinaeee">
    <w:name w:val="Iinaeee"/>
    <w:basedOn w:val="3"/>
    <w:next w:val="a"/>
    <w:rsid w:val="00DF2F25"/>
    <w:pPr>
      <w:suppressAutoHyphens/>
      <w:spacing w:before="0" w:after="120"/>
      <w:jc w:val="center"/>
      <w:outlineLvl w:val="9"/>
    </w:pPr>
    <w:rPr>
      <w:rFonts w:ascii="Arial" w:hAnsi="Arial"/>
      <w:b w:val="0"/>
      <w:bCs w:val="0"/>
      <w:sz w:val="20"/>
      <w:szCs w:val="20"/>
    </w:rPr>
  </w:style>
  <w:style w:type="character" w:customStyle="1" w:styleId="30">
    <w:name w:val="Заголовок 3 Знак"/>
    <w:link w:val="3"/>
    <w:semiHidden/>
    <w:rsid w:val="00DF2F25"/>
    <w:rPr>
      <w:rFonts w:ascii="Calibri Light" w:eastAsia="Times New Roman" w:hAnsi="Calibri Light" w:cs="Times New Roman"/>
      <w:b/>
      <w:bCs/>
      <w:sz w:val="26"/>
      <w:szCs w:val="26"/>
    </w:rPr>
  </w:style>
  <w:style w:type="paragraph" w:styleId="a9">
    <w:name w:val="Balloon Text"/>
    <w:basedOn w:val="a"/>
    <w:link w:val="aa"/>
    <w:rsid w:val="008B24D9"/>
    <w:rPr>
      <w:rFonts w:ascii="Segoe UI" w:hAnsi="Segoe UI"/>
      <w:sz w:val="18"/>
      <w:szCs w:val="18"/>
    </w:rPr>
  </w:style>
  <w:style w:type="character" w:customStyle="1" w:styleId="aa">
    <w:name w:val="Текст выноски Знак"/>
    <w:link w:val="a9"/>
    <w:rsid w:val="008B24D9"/>
    <w:rPr>
      <w:rFonts w:ascii="Segoe UI" w:hAnsi="Segoe UI" w:cs="Segoe UI"/>
      <w:sz w:val="18"/>
      <w:szCs w:val="18"/>
    </w:rPr>
  </w:style>
  <w:style w:type="character" w:styleId="ab">
    <w:name w:val="Hyperlink"/>
    <w:uiPriority w:val="99"/>
    <w:unhideWhenUsed/>
    <w:rsid w:val="00611430"/>
    <w:rPr>
      <w:color w:val="0000FF"/>
      <w:u w:val="single"/>
    </w:rPr>
  </w:style>
  <w:style w:type="paragraph" w:customStyle="1" w:styleId="Standard">
    <w:name w:val="Standard"/>
    <w:rsid w:val="00611430"/>
    <w:pPr>
      <w:suppressAutoHyphens/>
      <w:autoSpaceDN w:val="0"/>
    </w:pPr>
    <w:rPr>
      <w:kern w:val="3"/>
    </w:rPr>
  </w:style>
  <w:style w:type="character" w:customStyle="1" w:styleId="apple-converted-space">
    <w:name w:val="apple-converted-space"/>
    <w:basedOn w:val="a0"/>
    <w:rsid w:val="00611430"/>
  </w:style>
  <w:style w:type="paragraph" w:styleId="ac">
    <w:name w:val="List Paragraph"/>
    <w:basedOn w:val="a"/>
    <w:uiPriority w:val="34"/>
    <w:qFormat/>
    <w:rsid w:val="00B65C45"/>
    <w:pPr>
      <w:spacing w:after="200" w:line="276" w:lineRule="auto"/>
      <w:ind w:left="720"/>
    </w:pPr>
    <w:rPr>
      <w:rFonts w:ascii="Calibri" w:hAnsi="Calibri" w:cs="Calibri"/>
      <w:sz w:val="22"/>
      <w:szCs w:val="22"/>
    </w:rPr>
  </w:style>
  <w:style w:type="paragraph" w:styleId="ad">
    <w:name w:val="Normal (Web)"/>
    <w:aliases w:val="Обычный (веб) Знак1,Знак Знак21,Обычный (веб) Знак Знак Знак1,Обычный (веб) Знак Знак Знак Знак,Знак Знак Знак1 Знак Знак Знак Знак Знак Знак,Обычный (Web),Обычный (веб)1,Обычный (веб) Знак,Обычный (веб) Знак Знак,Обычный (веб) Знак2 Знак"/>
    <w:basedOn w:val="a"/>
    <w:link w:val="2"/>
    <w:uiPriority w:val="99"/>
    <w:unhideWhenUsed/>
    <w:qFormat/>
    <w:rsid w:val="00335E8A"/>
    <w:pPr>
      <w:spacing w:before="100" w:beforeAutospacing="1" w:after="119"/>
    </w:pPr>
    <w:rPr>
      <w:sz w:val="24"/>
      <w:szCs w:val="24"/>
    </w:rPr>
  </w:style>
  <w:style w:type="character" w:styleId="ae">
    <w:name w:val="Strong"/>
    <w:uiPriority w:val="22"/>
    <w:qFormat/>
    <w:rsid w:val="00C340E7"/>
    <w:rPr>
      <w:b/>
      <w:bCs/>
    </w:rPr>
  </w:style>
  <w:style w:type="character" w:customStyle="1" w:styleId="2">
    <w:name w:val="Обычный (веб) Знак2"/>
    <w:aliases w:val="Обычный (веб) Знак1 Знак,Знак Знак21 Знак,Обычный (веб) Знак Знак Знак1 Знак,Обычный (веб) Знак Знак Знак Знак Знак,Знак Знак Знак1 Знак Знак Знак Знак Знак Знак Знак,Обычный (Web) Знак,Обычный (веб)1 Знак,Обычный (веб) Знак Знак1"/>
    <w:link w:val="ad"/>
    <w:locked/>
    <w:rsid w:val="00C6058C"/>
    <w:rPr>
      <w:sz w:val="24"/>
      <w:szCs w:val="24"/>
    </w:rPr>
  </w:style>
  <w:style w:type="paragraph" w:customStyle="1" w:styleId="11">
    <w:name w:val="Абзац списка1"/>
    <w:basedOn w:val="a"/>
    <w:rsid w:val="00F95F85"/>
    <w:pPr>
      <w:suppressAutoHyphens/>
      <w:ind w:left="720"/>
    </w:pPr>
    <w:rPr>
      <w:sz w:val="24"/>
      <w:szCs w:val="24"/>
      <w:lang w:eastAsia="zh-CN"/>
    </w:rPr>
  </w:style>
  <w:style w:type="paragraph" w:customStyle="1" w:styleId="Default">
    <w:name w:val="Default"/>
    <w:rsid w:val="001F1E1D"/>
    <w:pPr>
      <w:autoSpaceDE w:val="0"/>
      <w:autoSpaceDN w:val="0"/>
      <w:adjustRightInd w:val="0"/>
    </w:pPr>
    <w:rPr>
      <w:color w:val="000000"/>
      <w:sz w:val="24"/>
      <w:szCs w:val="24"/>
    </w:rPr>
  </w:style>
  <w:style w:type="paragraph" w:styleId="af">
    <w:name w:val="No Spacing"/>
    <w:basedOn w:val="a"/>
    <w:link w:val="af0"/>
    <w:uiPriority w:val="1"/>
    <w:qFormat/>
    <w:rsid w:val="00CD730F"/>
    <w:pPr>
      <w:widowControl w:val="0"/>
      <w:autoSpaceDE w:val="0"/>
      <w:autoSpaceDN w:val="0"/>
      <w:adjustRightInd w:val="0"/>
    </w:pPr>
    <w:rPr>
      <w:rFonts w:ascii="Calibri" w:hAnsi="Calibri"/>
      <w:lang w:val="en-US" w:eastAsia="en-US" w:bidi="en-US"/>
    </w:rPr>
  </w:style>
  <w:style w:type="character" w:customStyle="1" w:styleId="af0">
    <w:name w:val="Без интервала Знак"/>
    <w:link w:val="af"/>
    <w:uiPriority w:val="1"/>
    <w:rsid w:val="00CD730F"/>
    <w:rPr>
      <w:rFonts w:ascii="Calibri" w:hAnsi="Calibri"/>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03F3"/>
  </w:style>
  <w:style w:type="paragraph" w:styleId="1">
    <w:name w:val="heading 1"/>
    <w:basedOn w:val="a"/>
    <w:next w:val="a"/>
    <w:link w:val="10"/>
    <w:qFormat/>
    <w:rsid w:val="00024186"/>
    <w:pPr>
      <w:keepNext/>
      <w:spacing w:before="240" w:after="60"/>
      <w:outlineLvl w:val="0"/>
    </w:pPr>
    <w:rPr>
      <w:rFonts w:ascii="Cambria" w:hAnsi="Cambria"/>
      <w:b/>
      <w:bCs/>
      <w:kern w:val="32"/>
      <w:sz w:val="32"/>
      <w:szCs w:val="32"/>
    </w:rPr>
  </w:style>
  <w:style w:type="paragraph" w:styleId="3">
    <w:name w:val="heading 3"/>
    <w:basedOn w:val="a"/>
    <w:next w:val="a"/>
    <w:link w:val="30"/>
    <w:semiHidden/>
    <w:unhideWhenUsed/>
    <w:qFormat/>
    <w:rsid w:val="00DF2F25"/>
    <w:pPr>
      <w:keepNext/>
      <w:spacing w:before="240" w:after="60"/>
      <w:outlineLvl w:val="2"/>
    </w:pPr>
    <w:rPr>
      <w:rFonts w:ascii="Calibri Light" w:hAnsi="Calibri Light"/>
      <w:b/>
      <w:bCs/>
      <w:sz w:val="26"/>
      <w:szCs w:val="26"/>
    </w:rPr>
  </w:style>
  <w:style w:type="paragraph" w:styleId="5">
    <w:name w:val="heading 5"/>
    <w:basedOn w:val="a"/>
    <w:next w:val="a"/>
    <w:link w:val="50"/>
    <w:qFormat/>
    <w:rsid w:val="007B03F3"/>
    <w:pPr>
      <w:keepNext/>
      <w:pBdr>
        <w:bottom w:val="thinThickSmallGap" w:sz="24" w:space="1" w:color="auto"/>
      </w:pBdr>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03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284DBA"/>
    <w:pPr>
      <w:tabs>
        <w:tab w:val="center" w:pos="4677"/>
        <w:tab w:val="right" w:pos="9355"/>
      </w:tabs>
    </w:pPr>
  </w:style>
  <w:style w:type="character" w:customStyle="1" w:styleId="a5">
    <w:name w:val="Верхний колонтитул Знак"/>
    <w:basedOn w:val="a0"/>
    <w:link w:val="a4"/>
    <w:rsid w:val="00284DBA"/>
  </w:style>
  <w:style w:type="paragraph" w:styleId="a6">
    <w:name w:val="footer"/>
    <w:basedOn w:val="a"/>
    <w:link w:val="a7"/>
    <w:rsid w:val="00284DBA"/>
    <w:pPr>
      <w:tabs>
        <w:tab w:val="center" w:pos="4677"/>
        <w:tab w:val="right" w:pos="9355"/>
      </w:tabs>
    </w:pPr>
  </w:style>
  <w:style w:type="character" w:customStyle="1" w:styleId="a7">
    <w:name w:val="Нижний колонтитул Знак"/>
    <w:basedOn w:val="a0"/>
    <w:link w:val="a6"/>
    <w:rsid w:val="00284DBA"/>
  </w:style>
  <w:style w:type="paragraph" w:customStyle="1" w:styleId="ConsPlusNormal">
    <w:name w:val="ConsPlusNormal"/>
    <w:rsid w:val="00F50AF3"/>
    <w:pPr>
      <w:widowControl w:val="0"/>
      <w:autoSpaceDE w:val="0"/>
      <w:autoSpaceDN w:val="0"/>
      <w:adjustRightInd w:val="0"/>
      <w:ind w:firstLine="720"/>
    </w:pPr>
    <w:rPr>
      <w:rFonts w:ascii="Arial" w:hAnsi="Arial" w:cs="Arial"/>
    </w:rPr>
  </w:style>
  <w:style w:type="paragraph" w:customStyle="1" w:styleId="a8">
    <w:name w:val="Таблицы (моноширинный)"/>
    <w:basedOn w:val="a"/>
    <w:next w:val="a"/>
    <w:uiPriority w:val="99"/>
    <w:rsid w:val="005966D5"/>
    <w:pPr>
      <w:widowControl w:val="0"/>
      <w:autoSpaceDE w:val="0"/>
      <w:autoSpaceDN w:val="0"/>
      <w:adjustRightInd w:val="0"/>
      <w:jc w:val="both"/>
    </w:pPr>
    <w:rPr>
      <w:rFonts w:ascii="Courier New" w:hAnsi="Courier New" w:cs="Courier New"/>
    </w:rPr>
  </w:style>
  <w:style w:type="character" w:customStyle="1" w:styleId="10">
    <w:name w:val="Заголовок 1 Знак"/>
    <w:link w:val="1"/>
    <w:rsid w:val="00024186"/>
    <w:rPr>
      <w:rFonts w:ascii="Cambria" w:eastAsia="Times New Roman" w:hAnsi="Cambria" w:cs="Times New Roman"/>
      <w:b/>
      <w:bCs/>
      <w:kern w:val="32"/>
      <w:sz w:val="32"/>
      <w:szCs w:val="32"/>
    </w:rPr>
  </w:style>
  <w:style w:type="character" w:customStyle="1" w:styleId="50">
    <w:name w:val="Заголовок 5 Знак"/>
    <w:link w:val="5"/>
    <w:rsid w:val="00024186"/>
    <w:rPr>
      <w:b/>
      <w:sz w:val="32"/>
    </w:rPr>
  </w:style>
  <w:style w:type="paragraph" w:customStyle="1" w:styleId="Iinaeee">
    <w:name w:val="Iinaeee"/>
    <w:basedOn w:val="3"/>
    <w:next w:val="a"/>
    <w:rsid w:val="00DF2F25"/>
    <w:pPr>
      <w:suppressAutoHyphens/>
      <w:spacing w:before="0" w:after="120"/>
      <w:jc w:val="center"/>
      <w:outlineLvl w:val="9"/>
    </w:pPr>
    <w:rPr>
      <w:rFonts w:ascii="Arial" w:hAnsi="Arial"/>
      <w:b w:val="0"/>
      <w:bCs w:val="0"/>
      <w:sz w:val="20"/>
      <w:szCs w:val="20"/>
    </w:rPr>
  </w:style>
  <w:style w:type="character" w:customStyle="1" w:styleId="30">
    <w:name w:val="Заголовок 3 Знак"/>
    <w:link w:val="3"/>
    <w:semiHidden/>
    <w:rsid w:val="00DF2F25"/>
    <w:rPr>
      <w:rFonts w:ascii="Calibri Light" w:eastAsia="Times New Roman" w:hAnsi="Calibri Light" w:cs="Times New Roman"/>
      <w:b/>
      <w:bCs/>
      <w:sz w:val="26"/>
      <w:szCs w:val="26"/>
    </w:rPr>
  </w:style>
  <w:style w:type="paragraph" w:styleId="a9">
    <w:name w:val="Balloon Text"/>
    <w:basedOn w:val="a"/>
    <w:link w:val="aa"/>
    <w:rsid w:val="008B24D9"/>
    <w:rPr>
      <w:rFonts w:ascii="Segoe UI" w:hAnsi="Segoe UI"/>
      <w:sz w:val="18"/>
      <w:szCs w:val="18"/>
    </w:rPr>
  </w:style>
  <w:style w:type="character" w:customStyle="1" w:styleId="aa">
    <w:name w:val="Текст выноски Знак"/>
    <w:link w:val="a9"/>
    <w:rsid w:val="008B24D9"/>
    <w:rPr>
      <w:rFonts w:ascii="Segoe UI" w:hAnsi="Segoe UI" w:cs="Segoe UI"/>
      <w:sz w:val="18"/>
      <w:szCs w:val="18"/>
    </w:rPr>
  </w:style>
  <w:style w:type="character" w:styleId="ab">
    <w:name w:val="Hyperlink"/>
    <w:uiPriority w:val="99"/>
    <w:unhideWhenUsed/>
    <w:rsid w:val="00611430"/>
    <w:rPr>
      <w:color w:val="0000FF"/>
      <w:u w:val="single"/>
    </w:rPr>
  </w:style>
  <w:style w:type="paragraph" w:customStyle="1" w:styleId="Standard">
    <w:name w:val="Standard"/>
    <w:rsid w:val="00611430"/>
    <w:pPr>
      <w:suppressAutoHyphens/>
      <w:autoSpaceDN w:val="0"/>
    </w:pPr>
    <w:rPr>
      <w:kern w:val="3"/>
    </w:rPr>
  </w:style>
  <w:style w:type="character" w:customStyle="1" w:styleId="apple-converted-space">
    <w:name w:val="apple-converted-space"/>
    <w:basedOn w:val="a0"/>
    <w:rsid w:val="00611430"/>
  </w:style>
  <w:style w:type="paragraph" w:styleId="ac">
    <w:name w:val="List Paragraph"/>
    <w:basedOn w:val="a"/>
    <w:uiPriority w:val="34"/>
    <w:qFormat/>
    <w:rsid w:val="00B65C45"/>
    <w:pPr>
      <w:spacing w:after="200" w:line="276" w:lineRule="auto"/>
      <w:ind w:left="720"/>
    </w:pPr>
    <w:rPr>
      <w:rFonts w:ascii="Calibri" w:hAnsi="Calibri" w:cs="Calibri"/>
      <w:sz w:val="22"/>
      <w:szCs w:val="22"/>
    </w:rPr>
  </w:style>
  <w:style w:type="paragraph" w:styleId="ad">
    <w:name w:val="Normal (Web)"/>
    <w:aliases w:val="Обычный (веб) Знак1,Знак Знак21,Обычный (веб) Знак Знак Знак1,Обычный (веб) Знак Знак Знак Знак,Знак Знак Знак1 Знак Знак Знак Знак Знак Знак,Обычный (Web),Обычный (веб)1,Обычный (веб) Знак,Обычный (веб) Знак Знак,Обычный (веб) Знак2 Знак"/>
    <w:basedOn w:val="a"/>
    <w:link w:val="2"/>
    <w:unhideWhenUsed/>
    <w:qFormat/>
    <w:rsid w:val="00335E8A"/>
    <w:pPr>
      <w:spacing w:before="100" w:beforeAutospacing="1" w:after="119"/>
    </w:pPr>
    <w:rPr>
      <w:sz w:val="24"/>
      <w:szCs w:val="24"/>
    </w:rPr>
  </w:style>
  <w:style w:type="character" w:styleId="ae">
    <w:name w:val="Strong"/>
    <w:uiPriority w:val="22"/>
    <w:qFormat/>
    <w:rsid w:val="00C340E7"/>
    <w:rPr>
      <w:b/>
      <w:bCs/>
    </w:rPr>
  </w:style>
  <w:style w:type="character" w:customStyle="1" w:styleId="2">
    <w:name w:val="Обычный (веб) Знак2"/>
    <w:aliases w:val="Обычный (веб) Знак1 Знак,Знак Знак21 Знак,Обычный (веб) Знак Знак Знак1 Знак,Обычный (веб) Знак Знак Знак Знак Знак,Знак Знак Знак1 Знак Знак Знак Знак Знак Знак Знак,Обычный (Web) Знак,Обычный (веб)1 Знак,Обычный (веб) Знак Знак1"/>
    <w:link w:val="ad"/>
    <w:locked/>
    <w:rsid w:val="00C6058C"/>
    <w:rPr>
      <w:sz w:val="24"/>
      <w:szCs w:val="24"/>
    </w:rPr>
  </w:style>
  <w:style w:type="paragraph" w:customStyle="1" w:styleId="11">
    <w:name w:val="Абзац списка1"/>
    <w:basedOn w:val="a"/>
    <w:rsid w:val="00F95F85"/>
    <w:pPr>
      <w:suppressAutoHyphens/>
      <w:ind w:left="720"/>
    </w:pPr>
    <w:rPr>
      <w:sz w:val="24"/>
      <w:szCs w:val="24"/>
      <w:lang w:eastAsia="zh-CN"/>
    </w:rPr>
  </w:style>
  <w:style w:type="paragraph" w:customStyle="1" w:styleId="Default">
    <w:name w:val="Default"/>
    <w:rsid w:val="001F1E1D"/>
    <w:pPr>
      <w:autoSpaceDE w:val="0"/>
      <w:autoSpaceDN w:val="0"/>
      <w:adjustRightInd w:val="0"/>
    </w:pPr>
    <w:rPr>
      <w:color w:val="000000"/>
      <w:sz w:val="24"/>
      <w:szCs w:val="24"/>
    </w:rPr>
  </w:style>
  <w:style w:type="paragraph" w:styleId="af">
    <w:name w:val="No Spacing"/>
    <w:basedOn w:val="a"/>
    <w:link w:val="af0"/>
    <w:uiPriority w:val="1"/>
    <w:qFormat/>
    <w:rsid w:val="00CD730F"/>
    <w:pPr>
      <w:widowControl w:val="0"/>
      <w:autoSpaceDE w:val="0"/>
      <w:autoSpaceDN w:val="0"/>
      <w:adjustRightInd w:val="0"/>
    </w:pPr>
    <w:rPr>
      <w:rFonts w:ascii="Calibri" w:hAnsi="Calibri"/>
      <w:lang w:val="en-US" w:eastAsia="en-US" w:bidi="en-US"/>
    </w:rPr>
  </w:style>
  <w:style w:type="character" w:customStyle="1" w:styleId="af0">
    <w:name w:val="Без интервала Знак"/>
    <w:link w:val="af"/>
    <w:uiPriority w:val="1"/>
    <w:rsid w:val="00CD730F"/>
    <w:rPr>
      <w:rFonts w:ascii="Calibri" w:hAnsi="Calibri"/>
      <w:lang w:val="en-US" w:eastAsia="en-US" w:bidi="en-US"/>
    </w:rPr>
  </w:style>
</w:styles>
</file>

<file path=word/webSettings.xml><?xml version="1.0" encoding="utf-8"?>
<w:webSettings xmlns:r="http://schemas.openxmlformats.org/officeDocument/2006/relationships" xmlns:w="http://schemas.openxmlformats.org/wordprocessingml/2006/main">
  <w:divs>
    <w:div w:id="465053186">
      <w:bodyDiv w:val="1"/>
      <w:marLeft w:val="0"/>
      <w:marRight w:val="0"/>
      <w:marTop w:val="0"/>
      <w:marBottom w:val="0"/>
      <w:divBdr>
        <w:top w:val="none" w:sz="0" w:space="0" w:color="auto"/>
        <w:left w:val="none" w:sz="0" w:space="0" w:color="auto"/>
        <w:bottom w:val="none" w:sz="0" w:space="0" w:color="auto"/>
        <w:right w:val="none" w:sz="0" w:space="0" w:color="auto"/>
      </w:divBdr>
    </w:div>
    <w:div w:id="1064067531">
      <w:bodyDiv w:val="1"/>
      <w:marLeft w:val="0"/>
      <w:marRight w:val="0"/>
      <w:marTop w:val="0"/>
      <w:marBottom w:val="0"/>
      <w:divBdr>
        <w:top w:val="none" w:sz="0" w:space="0" w:color="auto"/>
        <w:left w:val="none" w:sz="0" w:space="0" w:color="auto"/>
        <w:bottom w:val="none" w:sz="0" w:space="0" w:color="auto"/>
        <w:right w:val="none" w:sz="0" w:space="0" w:color="auto"/>
      </w:divBdr>
    </w:div>
    <w:div w:id="17059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ashov-tv.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n--h1alcedd.xn--d1aqf.xn--p1ai/instructions/kadastrovyy-uchet-obektov-nedvizhim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F8FFD-465F-4400-A67E-F2EDF342F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3088</Words>
  <Characters>17605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
  <LinksUpToDate>false</LinksUpToDate>
  <CharactersWithSpaces>20652</CharactersWithSpaces>
  <SharedDoc>false</SharedDoc>
  <HLinks>
    <vt:vector size="12" baseType="variant">
      <vt:variant>
        <vt:i4>6094862</vt:i4>
      </vt:variant>
      <vt:variant>
        <vt:i4>3</vt:i4>
      </vt:variant>
      <vt:variant>
        <vt:i4>0</vt:i4>
      </vt:variant>
      <vt:variant>
        <vt:i4>5</vt:i4>
      </vt:variant>
      <vt:variant>
        <vt:lpwstr>https://balashovskij-r64.gosweb.gosuslugi.ru/</vt:lpwstr>
      </vt:variant>
      <vt:variant>
        <vt:lpwstr/>
      </vt:variant>
      <vt:variant>
        <vt:i4>4128865</vt:i4>
      </vt:variant>
      <vt:variant>
        <vt:i4>0</vt:i4>
      </vt:variant>
      <vt:variant>
        <vt:i4>0</vt:i4>
      </vt:variant>
      <vt:variant>
        <vt:i4>5</vt:i4>
      </vt:variant>
      <vt:variant>
        <vt:lpwstr>http://www.balashov-tv.ru/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Starshinov</dc:creator>
  <cp:lastModifiedBy>Delo1</cp:lastModifiedBy>
  <cp:revision>2</cp:revision>
  <cp:lastPrinted>2025-11-13T07:37:00Z</cp:lastPrinted>
  <dcterms:created xsi:type="dcterms:W3CDTF">2025-11-27T05:37:00Z</dcterms:created>
  <dcterms:modified xsi:type="dcterms:W3CDTF">2025-11-27T05:37:00Z</dcterms:modified>
</cp:coreProperties>
</file>