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E3" w:rsidRPr="00BF05B9" w:rsidRDefault="008666E3" w:rsidP="008666E3">
      <w:pPr>
        <w:jc w:val="center"/>
        <w:rPr>
          <w:rFonts w:ascii="PT Astra Serif" w:hAnsi="PT Astra Serif"/>
          <w:b/>
          <w:bCs/>
          <w:sz w:val="28"/>
          <w:szCs w:val="28"/>
        </w:rPr>
      </w:pPr>
      <w:r w:rsidRPr="00BF05B9">
        <w:rPr>
          <w:rFonts w:ascii="PT Astra Serif" w:hAnsi="PT Astra Serif"/>
          <w:b/>
          <w:bCs/>
          <w:sz w:val="28"/>
          <w:szCs w:val="28"/>
        </w:rPr>
        <w:t>СОВЕТ</w:t>
      </w:r>
    </w:p>
    <w:p w:rsidR="008666E3" w:rsidRPr="00BF05B9" w:rsidRDefault="008666E3" w:rsidP="008666E3">
      <w:pPr>
        <w:jc w:val="center"/>
        <w:rPr>
          <w:rFonts w:ascii="PT Astra Serif" w:hAnsi="PT Astra Serif"/>
          <w:b/>
          <w:bCs/>
          <w:sz w:val="28"/>
          <w:szCs w:val="28"/>
        </w:rPr>
      </w:pPr>
      <w:r w:rsidRPr="00BF05B9">
        <w:rPr>
          <w:rFonts w:ascii="PT Astra Serif" w:hAnsi="PT Astra Serif"/>
          <w:b/>
          <w:bCs/>
          <w:sz w:val="28"/>
          <w:szCs w:val="28"/>
        </w:rPr>
        <w:t>СОЦЗЕМЛЕДЕЛЬСКОЕ МУНИЦИПАЛЬНОГО ОБРАЗОВАНИЯ</w:t>
      </w:r>
    </w:p>
    <w:p w:rsidR="008666E3" w:rsidRPr="00BF05B9" w:rsidRDefault="008666E3" w:rsidP="008666E3">
      <w:pPr>
        <w:jc w:val="center"/>
        <w:rPr>
          <w:rFonts w:ascii="PT Astra Serif" w:hAnsi="PT Astra Serif"/>
          <w:b/>
          <w:bCs/>
          <w:sz w:val="28"/>
          <w:szCs w:val="28"/>
        </w:rPr>
      </w:pPr>
      <w:r w:rsidRPr="00BF05B9">
        <w:rPr>
          <w:rFonts w:ascii="PT Astra Serif" w:hAnsi="PT Astra Serif"/>
          <w:b/>
          <w:bCs/>
          <w:sz w:val="28"/>
          <w:szCs w:val="28"/>
        </w:rPr>
        <w:t>БАЛАШОВСКОГО МУНИЦИПАЛЬНОГО  РАЙОНА</w:t>
      </w:r>
    </w:p>
    <w:p w:rsidR="008666E3" w:rsidRPr="00BF05B9" w:rsidRDefault="008666E3" w:rsidP="008666E3">
      <w:pPr>
        <w:pStyle w:val="11"/>
        <w:jc w:val="center"/>
        <w:rPr>
          <w:rFonts w:ascii="PT Astra Serif" w:hAnsi="PT Astra Serif"/>
          <w:b/>
          <w:szCs w:val="28"/>
        </w:rPr>
      </w:pPr>
      <w:r w:rsidRPr="00BF05B9">
        <w:rPr>
          <w:rFonts w:ascii="PT Astra Serif" w:hAnsi="PT Astra Serif"/>
          <w:b/>
          <w:szCs w:val="28"/>
        </w:rPr>
        <w:t>САРАТОВСКОЙ ОБЛАСТИ</w:t>
      </w:r>
    </w:p>
    <w:p w:rsidR="008666E3" w:rsidRPr="00BF05B9" w:rsidRDefault="008666E3" w:rsidP="008666E3">
      <w:pPr>
        <w:rPr>
          <w:rFonts w:ascii="PT Astra Serif" w:hAnsi="PT Astra Serif"/>
          <w:sz w:val="28"/>
          <w:szCs w:val="28"/>
        </w:rPr>
      </w:pPr>
    </w:p>
    <w:p w:rsidR="008666E3" w:rsidRPr="00BF05B9" w:rsidRDefault="008666E3" w:rsidP="008666E3">
      <w:pPr>
        <w:jc w:val="center"/>
        <w:rPr>
          <w:rFonts w:ascii="PT Astra Serif" w:hAnsi="PT Astra Serif"/>
          <w:b/>
          <w:sz w:val="28"/>
          <w:szCs w:val="28"/>
        </w:rPr>
      </w:pPr>
    </w:p>
    <w:p w:rsidR="008666E3" w:rsidRPr="00BF05B9" w:rsidRDefault="008666E3" w:rsidP="008666E3">
      <w:pPr>
        <w:jc w:val="center"/>
        <w:rPr>
          <w:rFonts w:ascii="PT Astra Serif" w:hAnsi="PT Astra Serif"/>
          <w:b/>
          <w:sz w:val="28"/>
          <w:szCs w:val="28"/>
        </w:rPr>
      </w:pPr>
      <w:r w:rsidRPr="00BF05B9">
        <w:rPr>
          <w:rFonts w:ascii="PT Astra Serif" w:hAnsi="PT Astra Serif"/>
          <w:b/>
          <w:sz w:val="28"/>
          <w:szCs w:val="28"/>
        </w:rPr>
        <w:t xml:space="preserve">  РЕШЕНИЕ </w:t>
      </w:r>
    </w:p>
    <w:p w:rsidR="008666E3" w:rsidRPr="00BF05B9" w:rsidRDefault="008666E3" w:rsidP="008666E3">
      <w:pPr>
        <w:jc w:val="center"/>
        <w:rPr>
          <w:rFonts w:ascii="PT Astra Serif" w:hAnsi="PT Astra Serif"/>
          <w:b/>
          <w:sz w:val="28"/>
          <w:szCs w:val="28"/>
        </w:rPr>
      </w:pPr>
    </w:p>
    <w:p w:rsidR="008666E3" w:rsidRPr="00BF05B9" w:rsidRDefault="00035B7C" w:rsidP="008666E3">
      <w:pPr>
        <w:rPr>
          <w:rFonts w:ascii="PT Astra Serif" w:hAnsi="PT Astra Serif"/>
          <w:b/>
          <w:sz w:val="28"/>
          <w:szCs w:val="28"/>
        </w:rPr>
      </w:pPr>
      <w:r>
        <w:rPr>
          <w:rFonts w:ascii="PT Astra Serif" w:hAnsi="PT Astra Serif"/>
          <w:b/>
          <w:sz w:val="28"/>
          <w:szCs w:val="28"/>
        </w:rPr>
        <w:t xml:space="preserve">от </w:t>
      </w:r>
      <w:r>
        <w:rPr>
          <w:rFonts w:ascii="PT Astra Serif" w:hAnsi="PT Astra Serif"/>
          <w:b/>
          <w:sz w:val="28"/>
          <w:szCs w:val="28"/>
        </w:rPr>
        <w:softHyphen/>
      </w:r>
      <w:r>
        <w:rPr>
          <w:rFonts w:ascii="PT Astra Serif" w:hAnsi="PT Astra Serif"/>
          <w:b/>
          <w:sz w:val="28"/>
          <w:szCs w:val="28"/>
        </w:rPr>
        <w:softHyphen/>
      </w:r>
      <w:r>
        <w:rPr>
          <w:rFonts w:ascii="PT Astra Serif" w:hAnsi="PT Astra Serif"/>
          <w:b/>
          <w:sz w:val="28"/>
          <w:szCs w:val="28"/>
        </w:rPr>
        <w:softHyphen/>
      </w:r>
      <w:r>
        <w:rPr>
          <w:rFonts w:ascii="PT Astra Serif" w:hAnsi="PT Astra Serif"/>
          <w:b/>
          <w:sz w:val="28"/>
          <w:szCs w:val="28"/>
        </w:rPr>
        <w:softHyphen/>
        <w:t>16.12.2025г.  № 116-2</w:t>
      </w:r>
      <w:r w:rsidR="008666E3" w:rsidRPr="00BF05B9">
        <w:rPr>
          <w:rFonts w:ascii="PT Astra Serif" w:hAnsi="PT Astra Serif"/>
          <w:b/>
          <w:sz w:val="28"/>
          <w:szCs w:val="28"/>
        </w:rPr>
        <w:t xml:space="preserve">                                           п. Соцземледельский </w:t>
      </w:r>
    </w:p>
    <w:p w:rsidR="008666E3" w:rsidRPr="00BF05B9" w:rsidRDefault="008666E3" w:rsidP="008666E3">
      <w:pPr>
        <w:rPr>
          <w:rFonts w:ascii="PT Astra Serif" w:hAnsi="PT Astra Serif"/>
          <w:b/>
          <w:sz w:val="28"/>
          <w:szCs w:val="28"/>
        </w:rPr>
      </w:pPr>
    </w:p>
    <w:p w:rsidR="008666E3" w:rsidRPr="00BF05B9" w:rsidRDefault="008666E3" w:rsidP="008666E3">
      <w:pPr>
        <w:pStyle w:val="1"/>
        <w:ind w:right="-1"/>
        <w:jc w:val="center"/>
        <w:rPr>
          <w:rFonts w:ascii="PT Astra Serif" w:hAnsi="PT Astra Serif"/>
          <w:b/>
          <w:szCs w:val="28"/>
        </w:rPr>
      </w:pPr>
      <w:r w:rsidRPr="00BF05B9">
        <w:rPr>
          <w:rFonts w:ascii="PT Astra Serif" w:hAnsi="PT Astra Serif"/>
          <w:b/>
          <w:szCs w:val="28"/>
        </w:rPr>
        <w:t xml:space="preserve">Об утверждении Положения о порядке </w:t>
      </w:r>
      <w:r w:rsidR="00F70E28" w:rsidRPr="00BF05B9">
        <w:rPr>
          <w:rFonts w:ascii="PT Astra Serif" w:hAnsi="PT Astra Serif"/>
          <w:b/>
          <w:szCs w:val="28"/>
        </w:rPr>
        <w:t>назначения</w:t>
      </w:r>
      <w:r w:rsidRPr="00BF05B9">
        <w:rPr>
          <w:rFonts w:ascii="PT Astra Serif" w:hAnsi="PT Astra Serif"/>
          <w:b/>
          <w:szCs w:val="28"/>
        </w:rPr>
        <w:t xml:space="preserve"> и проведения </w:t>
      </w:r>
      <w:r w:rsidR="00F70E28" w:rsidRPr="00BF05B9">
        <w:rPr>
          <w:rFonts w:ascii="PT Astra Serif" w:hAnsi="PT Astra Serif"/>
          <w:b/>
          <w:szCs w:val="28"/>
        </w:rPr>
        <w:t xml:space="preserve">собраний </w:t>
      </w:r>
      <w:r w:rsidRPr="00BF05B9">
        <w:rPr>
          <w:rFonts w:ascii="PT Astra Serif" w:hAnsi="PT Astra Serif"/>
          <w:b/>
          <w:szCs w:val="28"/>
        </w:rPr>
        <w:t>граждан на территории Соцземледельского муниципального образования»</w:t>
      </w:r>
    </w:p>
    <w:p w:rsidR="008666E3" w:rsidRPr="00BF05B9" w:rsidRDefault="008666E3" w:rsidP="008666E3">
      <w:pPr>
        <w:pStyle w:val="2"/>
        <w:spacing w:after="0" w:line="240" w:lineRule="auto"/>
        <w:rPr>
          <w:rFonts w:ascii="PT Astra Serif" w:hAnsi="PT Astra Serif"/>
          <w:b/>
          <w:sz w:val="28"/>
          <w:szCs w:val="28"/>
        </w:rPr>
      </w:pPr>
    </w:p>
    <w:p w:rsidR="008666E3" w:rsidRPr="00BF05B9" w:rsidRDefault="008666E3" w:rsidP="008666E3">
      <w:pPr>
        <w:overflowPunct w:val="0"/>
        <w:autoSpaceDE w:val="0"/>
        <w:autoSpaceDN w:val="0"/>
        <w:adjustRightInd w:val="0"/>
        <w:ind w:firstLine="709"/>
        <w:jc w:val="both"/>
        <w:rPr>
          <w:rFonts w:ascii="PT Astra Serif" w:hAnsi="PT Astra Serif"/>
          <w:sz w:val="28"/>
          <w:szCs w:val="28"/>
        </w:rPr>
      </w:pPr>
      <w:r w:rsidRPr="00BF05B9">
        <w:rPr>
          <w:rFonts w:ascii="PT Astra Serif" w:hAnsi="PT Astra Serif"/>
          <w:b/>
          <w:sz w:val="28"/>
          <w:szCs w:val="28"/>
        </w:rPr>
        <w:t xml:space="preserve">  </w:t>
      </w:r>
      <w:r w:rsidRPr="00BF05B9">
        <w:rPr>
          <w:rFonts w:ascii="PT Astra Serif" w:hAnsi="PT Astra Serif"/>
          <w:b/>
          <w:sz w:val="28"/>
          <w:szCs w:val="28"/>
        </w:rPr>
        <w:tab/>
      </w:r>
      <w:r w:rsidRPr="00BF05B9">
        <w:rPr>
          <w:rFonts w:ascii="PT Astra Serif" w:hAnsi="PT Astra Serif"/>
          <w:sz w:val="28"/>
          <w:szCs w:val="28"/>
        </w:rPr>
        <w:t>На основании Федерального закона от 20 марта  2025 № 33-ФЗ               «Об общих принципах организации местного самоуправления в единой системе публичной власти», Устава Соцземледельского сельского поселения Балашовского муниципального района Саратовской области, Совет Соцземледельского муниципального образования</w:t>
      </w:r>
    </w:p>
    <w:p w:rsidR="008666E3" w:rsidRPr="00BF05B9" w:rsidRDefault="008666E3" w:rsidP="008666E3">
      <w:pPr>
        <w:overflowPunct w:val="0"/>
        <w:autoSpaceDE w:val="0"/>
        <w:autoSpaceDN w:val="0"/>
        <w:adjustRightInd w:val="0"/>
        <w:jc w:val="both"/>
        <w:rPr>
          <w:rFonts w:ascii="PT Astra Serif" w:hAnsi="PT Astra Serif"/>
          <w:sz w:val="28"/>
          <w:szCs w:val="28"/>
        </w:rPr>
      </w:pPr>
    </w:p>
    <w:p w:rsidR="008666E3" w:rsidRPr="00BF05B9" w:rsidRDefault="008666E3" w:rsidP="008666E3">
      <w:pPr>
        <w:overflowPunct w:val="0"/>
        <w:autoSpaceDE w:val="0"/>
        <w:autoSpaceDN w:val="0"/>
        <w:adjustRightInd w:val="0"/>
        <w:jc w:val="center"/>
        <w:rPr>
          <w:rFonts w:ascii="PT Astra Serif" w:hAnsi="PT Astra Serif"/>
          <w:sz w:val="28"/>
          <w:szCs w:val="28"/>
        </w:rPr>
      </w:pPr>
      <w:r w:rsidRPr="00BF05B9">
        <w:rPr>
          <w:rFonts w:ascii="PT Astra Serif" w:hAnsi="PT Astra Serif"/>
          <w:sz w:val="28"/>
          <w:szCs w:val="28"/>
        </w:rPr>
        <w:t>РЕШИЛ:</w:t>
      </w:r>
    </w:p>
    <w:p w:rsidR="008666E3" w:rsidRPr="00BF05B9" w:rsidRDefault="008666E3" w:rsidP="008666E3">
      <w:pPr>
        <w:overflowPunct w:val="0"/>
        <w:autoSpaceDE w:val="0"/>
        <w:autoSpaceDN w:val="0"/>
        <w:adjustRightInd w:val="0"/>
        <w:jc w:val="both"/>
        <w:rPr>
          <w:rFonts w:ascii="PT Astra Serif" w:hAnsi="PT Astra Serif"/>
          <w:sz w:val="28"/>
          <w:szCs w:val="28"/>
        </w:rPr>
      </w:pPr>
    </w:p>
    <w:p w:rsidR="008666E3" w:rsidRPr="00BF05B9" w:rsidRDefault="008666E3" w:rsidP="008666E3">
      <w:pPr>
        <w:pStyle w:val="2"/>
        <w:spacing w:after="0" w:line="240" w:lineRule="auto"/>
        <w:jc w:val="both"/>
        <w:rPr>
          <w:rFonts w:ascii="PT Astra Serif" w:hAnsi="PT Astra Serif"/>
          <w:b/>
          <w:sz w:val="28"/>
          <w:szCs w:val="28"/>
        </w:rPr>
      </w:pPr>
    </w:p>
    <w:p w:rsidR="008666E3" w:rsidRPr="00BF05B9" w:rsidRDefault="008666E3" w:rsidP="008666E3">
      <w:pPr>
        <w:ind w:right="45" w:firstLine="360"/>
        <w:jc w:val="both"/>
        <w:rPr>
          <w:rFonts w:ascii="PT Astra Serif" w:hAnsi="PT Astra Serif"/>
          <w:b/>
          <w:sz w:val="28"/>
          <w:szCs w:val="28"/>
        </w:rPr>
      </w:pPr>
    </w:p>
    <w:p w:rsidR="008666E3" w:rsidRPr="00BF05B9" w:rsidRDefault="008666E3" w:rsidP="00F70E28">
      <w:pPr>
        <w:pStyle w:val="ConsNormal"/>
        <w:widowControl/>
        <w:spacing w:line="276" w:lineRule="auto"/>
        <w:jc w:val="both"/>
        <w:rPr>
          <w:rFonts w:ascii="PT Astra Serif" w:hAnsi="PT Astra Serif"/>
          <w:b/>
          <w:sz w:val="28"/>
          <w:szCs w:val="28"/>
        </w:rPr>
      </w:pPr>
      <w:r w:rsidRPr="00BF05B9">
        <w:rPr>
          <w:rFonts w:ascii="PT Astra Serif" w:hAnsi="PT Astra Serif"/>
          <w:b/>
          <w:bCs/>
          <w:sz w:val="28"/>
          <w:szCs w:val="28"/>
        </w:rPr>
        <w:t xml:space="preserve"> 1</w:t>
      </w:r>
      <w:r w:rsidR="00F70E28" w:rsidRPr="00BF05B9">
        <w:rPr>
          <w:rFonts w:ascii="PT Astra Serif" w:hAnsi="PT Astra Serif"/>
          <w:b/>
          <w:bCs/>
          <w:sz w:val="28"/>
          <w:szCs w:val="28"/>
        </w:rPr>
        <w:t>.</w:t>
      </w:r>
      <w:r w:rsidR="00F70E28" w:rsidRPr="00BF05B9">
        <w:rPr>
          <w:rFonts w:ascii="PT Astra Serif" w:hAnsi="PT Astra Serif"/>
          <w:sz w:val="28"/>
          <w:szCs w:val="28"/>
        </w:rPr>
        <w:t xml:space="preserve"> </w:t>
      </w:r>
      <w:r w:rsidR="00F70E28" w:rsidRPr="00BF05B9">
        <w:rPr>
          <w:rFonts w:ascii="PT Astra Serif" w:hAnsi="PT Astra Serif" w:cs="Times New Roman"/>
          <w:sz w:val="28"/>
          <w:szCs w:val="28"/>
        </w:rPr>
        <w:t>Утвердить Положение о порядке назначения</w:t>
      </w:r>
      <w:r w:rsidR="00C058EE">
        <w:rPr>
          <w:rFonts w:ascii="PT Astra Serif" w:hAnsi="PT Astra Serif" w:cs="Times New Roman"/>
          <w:sz w:val="28"/>
          <w:szCs w:val="28"/>
        </w:rPr>
        <w:t xml:space="preserve"> и проведения собраний граждан </w:t>
      </w:r>
      <w:r w:rsidR="00F70E28" w:rsidRPr="00BF05B9">
        <w:rPr>
          <w:rFonts w:ascii="PT Astra Serif" w:hAnsi="PT Astra Serif" w:cs="Times New Roman"/>
          <w:sz w:val="28"/>
          <w:szCs w:val="28"/>
        </w:rPr>
        <w:t xml:space="preserve"> на территории Соцземледельского муниципального образования,  согласно приложению к настоящему решению.</w:t>
      </w:r>
      <w:r w:rsidRPr="00BF05B9">
        <w:rPr>
          <w:rFonts w:ascii="PT Astra Serif" w:hAnsi="PT Astra Serif"/>
          <w:sz w:val="28"/>
          <w:szCs w:val="28"/>
        </w:rPr>
        <w:t xml:space="preserve"> </w:t>
      </w:r>
    </w:p>
    <w:p w:rsidR="008666E3" w:rsidRPr="00BF05B9" w:rsidRDefault="00F70E28" w:rsidP="008666E3">
      <w:pPr>
        <w:pStyle w:val="1"/>
        <w:ind w:right="-1" w:firstLine="349"/>
        <w:jc w:val="both"/>
        <w:rPr>
          <w:rFonts w:ascii="PT Astra Serif" w:hAnsi="PT Astra Serif"/>
          <w:szCs w:val="28"/>
        </w:rPr>
      </w:pPr>
      <w:r w:rsidRPr="00BF05B9">
        <w:rPr>
          <w:rFonts w:ascii="PT Astra Serif" w:hAnsi="PT Astra Serif"/>
          <w:b/>
          <w:szCs w:val="28"/>
        </w:rPr>
        <w:t xml:space="preserve">   2.</w:t>
      </w:r>
      <w:r w:rsidRPr="00BF05B9">
        <w:rPr>
          <w:rFonts w:ascii="PT Astra Serif" w:hAnsi="PT Astra Serif"/>
          <w:bCs/>
          <w:szCs w:val="28"/>
        </w:rPr>
        <w:t xml:space="preserve"> Решение </w:t>
      </w:r>
      <w:r w:rsidRPr="00BF05B9">
        <w:rPr>
          <w:rFonts w:ascii="PT Astra Serif" w:hAnsi="PT Astra Serif" w:cs="Mangal"/>
          <w:bCs/>
          <w:szCs w:val="28"/>
        </w:rPr>
        <w:t>№ 21 от 26.06.2020г «</w:t>
      </w:r>
      <w:r w:rsidRPr="00BF05B9">
        <w:rPr>
          <w:rFonts w:ascii="PT Astra Serif" w:hAnsi="PT Astra Serif"/>
          <w:szCs w:val="28"/>
        </w:rPr>
        <w:t>Об утверждении Положения о порядке организации и проведения собраний и конференций граждан на территории Соцземледельского муниципального образования»  - признать утратившим силу .</w:t>
      </w:r>
    </w:p>
    <w:p w:rsidR="008666E3" w:rsidRPr="00BF05B9" w:rsidRDefault="00F70E28" w:rsidP="008666E3">
      <w:pPr>
        <w:overflowPunct w:val="0"/>
        <w:autoSpaceDE w:val="0"/>
        <w:autoSpaceDN w:val="0"/>
        <w:adjustRightInd w:val="0"/>
        <w:ind w:firstLine="708"/>
        <w:jc w:val="both"/>
        <w:rPr>
          <w:rFonts w:ascii="PT Astra Serif" w:hAnsi="PT Astra Serif"/>
          <w:sz w:val="28"/>
          <w:szCs w:val="28"/>
        </w:rPr>
      </w:pPr>
      <w:r w:rsidRPr="00BF05B9">
        <w:rPr>
          <w:rFonts w:ascii="PT Astra Serif" w:hAnsi="PT Astra Serif"/>
          <w:b/>
          <w:sz w:val="28"/>
          <w:szCs w:val="28"/>
        </w:rPr>
        <w:t>3</w:t>
      </w:r>
      <w:r w:rsidR="008666E3" w:rsidRPr="00BF05B9">
        <w:rPr>
          <w:rFonts w:ascii="PT Astra Serif" w:hAnsi="PT Astra Serif"/>
          <w:sz w:val="28"/>
          <w:szCs w:val="28"/>
        </w:rPr>
        <w:t xml:space="preserve">. Настоящее Решение вступает в силу </w:t>
      </w:r>
      <w:r w:rsidR="008666E3" w:rsidRPr="00BF05B9">
        <w:rPr>
          <w:rFonts w:ascii="PT Astra Serif" w:hAnsi="PT Astra Serif" w:cs="PT Astra Serif"/>
          <w:sz w:val="28"/>
          <w:szCs w:val="28"/>
        </w:rPr>
        <w:t>после его официального опубликования.</w:t>
      </w:r>
    </w:p>
    <w:p w:rsidR="008666E3" w:rsidRPr="00BF05B9" w:rsidRDefault="008666E3" w:rsidP="008666E3">
      <w:pPr>
        <w:ind w:firstLine="349"/>
        <w:jc w:val="both"/>
        <w:rPr>
          <w:rFonts w:ascii="PT Astra Serif" w:hAnsi="PT Astra Serif"/>
          <w:sz w:val="28"/>
          <w:szCs w:val="28"/>
        </w:rPr>
      </w:pPr>
    </w:p>
    <w:p w:rsidR="008666E3" w:rsidRPr="00BF05B9" w:rsidRDefault="008666E3" w:rsidP="008666E3">
      <w:pPr>
        <w:ind w:right="-1"/>
        <w:jc w:val="both"/>
        <w:rPr>
          <w:rFonts w:ascii="PT Astra Serif" w:hAnsi="PT Astra Serif"/>
          <w:sz w:val="28"/>
          <w:szCs w:val="28"/>
        </w:rPr>
      </w:pPr>
    </w:p>
    <w:p w:rsidR="008666E3" w:rsidRPr="00BF05B9" w:rsidRDefault="008666E3" w:rsidP="008666E3">
      <w:pPr>
        <w:ind w:left="-993" w:firstLine="993"/>
        <w:jc w:val="both"/>
        <w:rPr>
          <w:rFonts w:ascii="PT Astra Serif" w:hAnsi="PT Astra Serif"/>
          <w:b/>
          <w:sz w:val="28"/>
          <w:szCs w:val="28"/>
        </w:rPr>
      </w:pPr>
      <w:r w:rsidRPr="00BF05B9">
        <w:rPr>
          <w:rFonts w:ascii="PT Astra Serif" w:hAnsi="PT Astra Serif"/>
          <w:b/>
          <w:sz w:val="28"/>
          <w:szCs w:val="28"/>
        </w:rPr>
        <w:t xml:space="preserve">Глава Соцземледельского </w:t>
      </w:r>
    </w:p>
    <w:p w:rsidR="008666E3" w:rsidRPr="00BF05B9" w:rsidRDefault="008666E3" w:rsidP="008666E3">
      <w:pPr>
        <w:ind w:left="-993" w:firstLine="993"/>
        <w:jc w:val="both"/>
        <w:rPr>
          <w:rFonts w:ascii="PT Astra Serif" w:hAnsi="PT Astra Serif"/>
          <w:b/>
          <w:sz w:val="28"/>
          <w:szCs w:val="28"/>
        </w:rPr>
      </w:pPr>
      <w:r w:rsidRPr="00BF05B9">
        <w:rPr>
          <w:rFonts w:ascii="PT Astra Serif" w:hAnsi="PT Astra Serif"/>
          <w:b/>
          <w:sz w:val="28"/>
          <w:szCs w:val="28"/>
        </w:rPr>
        <w:t xml:space="preserve">муниципального образования                                        О.В. Костикова </w:t>
      </w:r>
    </w:p>
    <w:p w:rsidR="008666E3" w:rsidRPr="00BF05B9" w:rsidRDefault="008666E3" w:rsidP="008666E3">
      <w:pPr>
        <w:ind w:left="-720" w:right="-902" w:firstLine="709"/>
        <w:jc w:val="center"/>
        <w:rPr>
          <w:rFonts w:ascii="PT Astra Serif" w:hAnsi="PT Astra Serif"/>
          <w:b/>
          <w:sz w:val="28"/>
          <w:szCs w:val="28"/>
        </w:rPr>
      </w:pPr>
      <w:r w:rsidRPr="00BF05B9">
        <w:rPr>
          <w:rFonts w:ascii="PT Astra Serif" w:hAnsi="PT Astra Serif"/>
          <w:b/>
          <w:sz w:val="28"/>
          <w:szCs w:val="28"/>
        </w:rPr>
        <w:t xml:space="preserve">                            </w:t>
      </w:r>
    </w:p>
    <w:p w:rsidR="008666E3" w:rsidRPr="00BF05B9" w:rsidRDefault="008666E3" w:rsidP="008666E3">
      <w:pPr>
        <w:ind w:left="-720" w:right="-902" w:firstLine="709"/>
        <w:jc w:val="center"/>
        <w:rPr>
          <w:rFonts w:ascii="PT Astra Serif" w:hAnsi="PT Astra Serif"/>
          <w:b/>
          <w:sz w:val="28"/>
          <w:szCs w:val="28"/>
        </w:rPr>
      </w:pPr>
    </w:p>
    <w:p w:rsidR="008666E3" w:rsidRPr="00BF05B9" w:rsidRDefault="008666E3" w:rsidP="008666E3">
      <w:pPr>
        <w:ind w:left="-720" w:right="-902" w:firstLine="709"/>
        <w:jc w:val="center"/>
        <w:rPr>
          <w:rFonts w:ascii="PT Astra Serif" w:hAnsi="PT Astra Serif"/>
          <w:b/>
          <w:sz w:val="28"/>
          <w:szCs w:val="28"/>
        </w:rPr>
      </w:pPr>
    </w:p>
    <w:p w:rsidR="008666E3" w:rsidRPr="00BF05B9" w:rsidRDefault="008666E3" w:rsidP="008666E3">
      <w:pPr>
        <w:ind w:left="-720" w:right="-902" w:firstLine="709"/>
        <w:jc w:val="center"/>
        <w:rPr>
          <w:rFonts w:ascii="PT Astra Serif" w:hAnsi="PT Astra Serif"/>
          <w:b/>
          <w:sz w:val="28"/>
          <w:szCs w:val="28"/>
        </w:rPr>
      </w:pPr>
    </w:p>
    <w:p w:rsidR="008666E3" w:rsidRPr="00BF05B9" w:rsidRDefault="008666E3" w:rsidP="008666E3">
      <w:pPr>
        <w:ind w:left="-720" w:right="-902" w:firstLine="709"/>
        <w:jc w:val="center"/>
        <w:rPr>
          <w:rFonts w:ascii="PT Astra Serif" w:hAnsi="PT Astra Serif"/>
          <w:b/>
          <w:sz w:val="28"/>
          <w:szCs w:val="28"/>
        </w:rPr>
      </w:pPr>
    </w:p>
    <w:p w:rsidR="008666E3" w:rsidRPr="00BF05B9" w:rsidRDefault="008666E3" w:rsidP="008666E3">
      <w:pPr>
        <w:ind w:left="-720" w:right="-902" w:firstLine="709"/>
        <w:jc w:val="center"/>
        <w:rPr>
          <w:rFonts w:ascii="PT Astra Serif" w:hAnsi="PT Astra Serif"/>
          <w:b/>
          <w:sz w:val="28"/>
          <w:szCs w:val="28"/>
        </w:rPr>
      </w:pPr>
    </w:p>
    <w:p w:rsidR="00F70E28" w:rsidRPr="00BF05B9" w:rsidRDefault="00F70E28" w:rsidP="008666E3">
      <w:pPr>
        <w:ind w:left="-720" w:right="-902" w:firstLine="709"/>
        <w:jc w:val="center"/>
        <w:rPr>
          <w:rFonts w:ascii="PT Astra Serif" w:hAnsi="PT Astra Serif"/>
          <w:b/>
          <w:sz w:val="28"/>
          <w:szCs w:val="28"/>
        </w:rPr>
      </w:pPr>
    </w:p>
    <w:p w:rsidR="00F70E28" w:rsidRPr="00BF05B9" w:rsidRDefault="00F70E28" w:rsidP="008666E3">
      <w:pPr>
        <w:ind w:left="-720" w:right="-902" w:firstLine="709"/>
        <w:jc w:val="center"/>
        <w:rPr>
          <w:rFonts w:ascii="PT Astra Serif" w:hAnsi="PT Astra Serif"/>
          <w:b/>
          <w:sz w:val="28"/>
          <w:szCs w:val="28"/>
        </w:rPr>
      </w:pPr>
    </w:p>
    <w:p w:rsidR="00F70E28" w:rsidRPr="00BF05B9" w:rsidRDefault="00F70E28" w:rsidP="00F70E28">
      <w:pPr>
        <w:pStyle w:val="ConsNormal"/>
        <w:widowControl/>
        <w:ind w:left="4236"/>
        <w:jc w:val="right"/>
        <w:rPr>
          <w:rFonts w:ascii="PT Astra Serif" w:hAnsi="PT Astra Serif" w:cs="Times New Roman"/>
          <w:sz w:val="28"/>
          <w:szCs w:val="28"/>
        </w:rPr>
      </w:pPr>
      <w:r w:rsidRPr="00BF05B9">
        <w:rPr>
          <w:rFonts w:ascii="PT Astra Serif" w:hAnsi="PT Astra Serif" w:cs="Times New Roman"/>
          <w:sz w:val="28"/>
          <w:szCs w:val="28"/>
        </w:rPr>
        <w:t xml:space="preserve">Приложение </w:t>
      </w:r>
      <w:proofErr w:type="gramStart"/>
      <w:r w:rsidRPr="00BF05B9">
        <w:rPr>
          <w:rFonts w:ascii="PT Astra Serif" w:hAnsi="PT Astra Serif" w:cs="Times New Roman"/>
          <w:sz w:val="28"/>
          <w:szCs w:val="28"/>
        </w:rPr>
        <w:t>к</w:t>
      </w:r>
      <w:proofErr w:type="gramEnd"/>
    </w:p>
    <w:p w:rsidR="00F70E28" w:rsidRPr="00BF05B9" w:rsidRDefault="00F70E28" w:rsidP="00F70E28">
      <w:pPr>
        <w:pStyle w:val="ConsNormal"/>
        <w:widowControl/>
        <w:tabs>
          <w:tab w:val="left" w:pos="5529"/>
        </w:tabs>
        <w:jc w:val="right"/>
        <w:rPr>
          <w:rFonts w:ascii="PT Astra Serif" w:hAnsi="PT Astra Serif" w:cs="Times New Roman"/>
          <w:sz w:val="28"/>
          <w:szCs w:val="28"/>
        </w:rPr>
      </w:pPr>
      <w:r w:rsidRPr="00BF05B9">
        <w:rPr>
          <w:rFonts w:ascii="PT Astra Serif" w:hAnsi="PT Astra Serif" w:cs="Times New Roman"/>
          <w:sz w:val="28"/>
          <w:szCs w:val="28"/>
        </w:rPr>
        <w:t xml:space="preserve">решению  Совета Соцземледельского </w:t>
      </w:r>
    </w:p>
    <w:p w:rsidR="00F70E28" w:rsidRPr="00BF05B9" w:rsidRDefault="00F70E28" w:rsidP="00F70E28">
      <w:pPr>
        <w:pStyle w:val="ConsNormal"/>
        <w:widowControl/>
        <w:tabs>
          <w:tab w:val="left" w:pos="5529"/>
        </w:tabs>
        <w:jc w:val="right"/>
        <w:rPr>
          <w:rFonts w:ascii="PT Astra Serif" w:hAnsi="PT Astra Serif" w:cs="Times New Roman"/>
          <w:sz w:val="28"/>
          <w:szCs w:val="28"/>
        </w:rPr>
      </w:pPr>
      <w:r w:rsidRPr="00BF05B9">
        <w:rPr>
          <w:rFonts w:ascii="PT Astra Serif" w:hAnsi="PT Astra Serif" w:cs="Times New Roman"/>
          <w:sz w:val="28"/>
          <w:szCs w:val="28"/>
        </w:rPr>
        <w:t>муниципального образования</w:t>
      </w:r>
    </w:p>
    <w:p w:rsidR="00F70E28" w:rsidRPr="00BF05B9" w:rsidRDefault="00F70E28" w:rsidP="00F70E28">
      <w:pPr>
        <w:rPr>
          <w:rFonts w:ascii="PT Astra Serif" w:hAnsi="PT Astra Serif"/>
          <w:sz w:val="28"/>
          <w:szCs w:val="28"/>
        </w:rPr>
      </w:pPr>
      <w:r w:rsidRPr="00BF05B9">
        <w:rPr>
          <w:rFonts w:ascii="PT Astra Serif" w:hAnsi="PT Astra Serif"/>
          <w:sz w:val="28"/>
          <w:szCs w:val="28"/>
        </w:rPr>
        <w:tab/>
        <w:t xml:space="preserve">                                                               </w:t>
      </w:r>
      <w:r w:rsidR="00035B7C">
        <w:rPr>
          <w:rFonts w:ascii="PT Astra Serif" w:hAnsi="PT Astra Serif"/>
          <w:sz w:val="28"/>
          <w:szCs w:val="28"/>
        </w:rPr>
        <w:t xml:space="preserve">                    от 16.12.2025г</w:t>
      </w:r>
      <w:r w:rsidRPr="00BF05B9">
        <w:rPr>
          <w:rFonts w:ascii="PT Astra Serif" w:hAnsi="PT Astra Serif"/>
          <w:sz w:val="28"/>
          <w:szCs w:val="28"/>
        </w:rPr>
        <w:t>№</w:t>
      </w:r>
      <w:r w:rsidR="00035B7C">
        <w:rPr>
          <w:rFonts w:ascii="PT Astra Serif" w:hAnsi="PT Astra Serif"/>
          <w:sz w:val="28"/>
          <w:szCs w:val="28"/>
        </w:rPr>
        <w:t>116-2</w:t>
      </w:r>
    </w:p>
    <w:p w:rsidR="00F70E28" w:rsidRPr="00BF05B9" w:rsidRDefault="00F70E28" w:rsidP="00F70E28">
      <w:pPr>
        <w:pStyle w:val="ConsNormal"/>
        <w:widowControl/>
        <w:tabs>
          <w:tab w:val="left" w:pos="6645"/>
          <w:tab w:val="right" w:pos="9076"/>
        </w:tabs>
        <w:ind w:firstLine="5580"/>
        <w:rPr>
          <w:rFonts w:ascii="PT Astra Serif" w:hAnsi="PT Astra Serif" w:cs="Times New Roman"/>
          <w:sz w:val="28"/>
          <w:szCs w:val="28"/>
        </w:rPr>
      </w:pPr>
      <w:r w:rsidRPr="00BF05B9">
        <w:rPr>
          <w:rFonts w:ascii="PT Astra Serif" w:hAnsi="PT Astra Serif" w:cs="Times New Roman"/>
          <w:sz w:val="28"/>
          <w:szCs w:val="28"/>
        </w:rPr>
        <w:tab/>
        <w:t xml:space="preserve"> </w:t>
      </w:r>
    </w:p>
    <w:p w:rsidR="00F70E28" w:rsidRPr="00BF05B9" w:rsidRDefault="00F70E28" w:rsidP="00F70E28">
      <w:pPr>
        <w:pStyle w:val="ConsTitle"/>
        <w:widowControl/>
        <w:ind w:firstLine="5580"/>
        <w:jc w:val="center"/>
        <w:rPr>
          <w:rFonts w:ascii="PT Astra Serif" w:hAnsi="PT Astra Serif" w:cs="Times New Roman"/>
          <w:sz w:val="28"/>
          <w:szCs w:val="28"/>
        </w:rPr>
      </w:pPr>
    </w:p>
    <w:p w:rsidR="00F70E28" w:rsidRPr="00BF05B9" w:rsidRDefault="00F70E28" w:rsidP="00F70E28">
      <w:pPr>
        <w:pStyle w:val="ConsTitle"/>
        <w:widowControl/>
        <w:jc w:val="center"/>
        <w:rPr>
          <w:rFonts w:ascii="PT Astra Serif" w:hAnsi="PT Astra Serif" w:cs="Times New Roman"/>
          <w:sz w:val="28"/>
          <w:szCs w:val="28"/>
        </w:rPr>
      </w:pPr>
      <w:r w:rsidRPr="00BF05B9">
        <w:rPr>
          <w:rFonts w:ascii="PT Astra Serif" w:hAnsi="PT Astra Serif" w:cs="Times New Roman"/>
          <w:sz w:val="28"/>
          <w:szCs w:val="28"/>
        </w:rPr>
        <w:t>ПОЛОЖЕНИЕ</w:t>
      </w:r>
    </w:p>
    <w:p w:rsidR="00F70E28" w:rsidRPr="00BF05B9" w:rsidRDefault="00F70E28" w:rsidP="00F70E28">
      <w:pPr>
        <w:pStyle w:val="ConsTitle"/>
        <w:widowControl/>
        <w:jc w:val="center"/>
        <w:rPr>
          <w:rFonts w:ascii="PT Astra Serif" w:hAnsi="PT Astra Serif" w:cs="Times New Roman"/>
          <w:sz w:val="28"/>
          <w:szCs w:val="28"/>
        </w:rPr>
      </w:pPr>
      <w:r w:rsidRPr="00BF05B9">
        <w:rPr>
          <w:rFonts w:ascii="PT Astra Serif" w:hAnsi="PT Astra Serif" w:cs="Times New Roman"/>
          <w:sz w:val="28"/>
          <w:szCs w:val="28"/>
        </w:rPr>
        <w:t>о порядке назначения и проведения собраний граждан  на территории Соцземледельского муниципального образования</w:t>
      </w:r>
    </w:p>
    <w:p w:rsidR="00F70E28" w:rsidRPr="00BF05B9" w:rsidRDefault="00F70E28" w:rsidP="00F70E28">
      <w:pPr>
        <w:pStyle w:val="ConsTitle"/>
        <w:widowControl/>
        <w:jc w:val="center"/>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 xml:space="preserve">Настоящее Положение в соответствии  со статьей 48 </w:t>
      </w:r>
      <w:r w:rsidRPr="00BF05B9">
        <w:rPr>
          <w:rFonts w:ascii="PT Astra Serif" w:hAnsi="PT Astra Serif"/>
          <w:sz w:val="28"/>
          <w:szCs w:val="28"/>
        </w:rPr>
        <w:t>Федерального закона от 20 марта  2025 № 33-ФЗ «Об общих принципах организации местного самоуправления в единой системе публичной власти»</w:t>
      </w:r>
      <w:proofErr w:type="gramStart"/>
      <w:r w:rsidRPr="00BF05B9">
        <w:rPr>
          <w:rFonts w:ascii="PT Astra Serif" w:hAnsi="PT Astra Serif"/>
          <w:sz w:val="28"/>
          <w:szCs w:val="28"/>
        </w:rPr>
        <w:t>,</w:t>
      </w:r>
      <w:r w:rsidRPr="00BF05B9">
        <w:rPr>
          <w:rFonts w:ascii="PT Astra Serif" w:hAnsi="PT Astra Serif" w:cs="Times New Roman"/>
          <w:sz w:val="28"/>
          <w:szCs w:val="28"/>
        </w:rPr>
        <w:t>У</w:t>
      </w:r>
      <w:proofErr w:type="gramEnd"/>
      <w:r w:rsidRPr="00BF05B9">
        <w:rPr>
          <w:rFonts w:ascii="PT Astra Serif" w:hAnsi="PT Astra Serif" w:cs="Times New Roman"/>
          <w:sz w:val="28"/>
          <w:szCs w:val="28"/>
        </w:rPr>
        <w:t>с</w:t>
      </w:r>
      <w:r w:rsidR="00D41B01" w:rsidRPr="00BF05B9">
        <w:rPr>
          <w:rFonts w:ascii="PT Astra Serif" w:hAnsi="PT Astra Serif" w:cs="Times New Roman"/>
          <w:sz w:val="28"/>
          <w:szCs w:val="28"/>
        </w:rPr>
        <w:t>тавом</w:t>
      </w:r>
      <w:r w:rsidRPr="00BF05B9">
        <w:rPr>
          <w:rFonts w:ascii="PT Astra Serif" w:hAnsi="PT Astra Serif" w:cs="Times New Roman"/>
          <w:sz w:val="28"/>
          <w:szCs w:val="28"/>
        </w:rPr>
        <w:t xml:space="preserve"> Соцземледельского сельского поселения определяет порядок назначения  и проведения собраний граждан, а также полномочия собраний граждан </w:t>
      </w:r>
      <w:r w:rsidR="00D41B01" w:rsidRPr="00BF05B9">
        <w:rPr>
          <w:rFonts w:ascii="PT Astra Serif" w:hAnsi="PT Astra Serif" w:cs="Times New Roman"/>
          <w:sz w:val="28"/>
          <w:szCs w:val="28"/>
        </w:rPr>
        <w:t>на территории Соцземледельского муниципального образования</w:t>
      </w:r>
    </w:p>
    <w:p w:rsidR="00F70E28" w:rsidRPr="00BF05B9" w:rsidRDefault="00F70E28" w:rsidP="00F70E28">
      <w:pPr>
        <w:pStyle w:val="ConsNonformat"/>
        <w:widowControl/>
        <w:jc w:val="both"/>
        <w:rPr>
          <w:rFonts w:ascii="PT Astra Serif" w:hAnsi="PT Astra Serif" w:cs="Times New Roman"/>
          <w:sz w:val="28"/>
          <w:szCs w:val="28"/>
        </w:rPr>
      </w:pPr>
    </w:p>
    <w:p w:rsidR="00F70E28" w:rsidRPr="00BF05B9" w:rsidRDefault="00F70E28" w:rsidP="00F70E28">
      <w:pPr>
        <w:pStyle w:val="ConsNormal"/>
        <w:widowControl/>
        <w:ind w:firstLine="0"/>
        <w:jc w:val="center"/>
        <w:rPr>
          <w:rFonts w:ascii="PT Astra Serif" w:hAnsi="PT Astra Serif" w:cs="Times New Roman"/>
          <w:sz w:val="28"/>
          <w:szCs w:val="28"/>
        </w:rPr>
      </w:pPr>
      <w:r w:rsidRPr="00BF05B9">
        <w:rPr>
          <w:rFonts w:ascii="PT Astra Serif" w:hAnsi="PT Astra Serif" w:cs="Times New Roman"/>
          <w:b/>
          <w:sz w:val="28"/>
          <w:szCs w:val="28"/>
        </w:rPr>
        <w:t>I. Общие положения</w:t>
      </w: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1. Понятие собрания граждан и правовая основа его назначения и проведения</w:t>
      </w:r>
    </w:p>
    <w:p w:rsidR="00F70E28" w:rsidRPr="00BF05B9" w:rsidRDefault="00F70E28" w:rsidP="00F70E28">
      <w:pPr>
        <w:pStyle w:val="ConsNormal"/>
        <w:widowControl/>
        <w:ind w:firstLine="900"/>
        <w:jc w:val="both"/>
        <w:rPr>
          <w:rFonts w:ascii="PT Astra Serif" w:hAnsi="PT Astra Serif" w:cs="Times New Roman"/>
          <w:sz w:val="28"/>
          <w:szCs w:val="28"/>
        </w:rPr>
      </w:pPr>
    </w:p>
    <w:p w:rsidR="00D41B01" w:rsidRPr="00BF05B9" w:rsidRDefault="00F70E28" w:rsidP="00D41B01">
      <w:pPr>
        <w:jc w:val="both"/>
        <w:rPr>
          <w:rFonts w:ascii="PT Astra Serif" w:hAnsi="PT Astra Serif"/>
          <w:sz w:val="28"/>
          <w:szCs w:val="28"/>
        </w:rPr>
      </w:pPr>
      <w:r w:rsidRPr="00BF05B9">
        <w:rPr>
          <w:rFonts w:ascii="PT Astra Serif" w:hAnsi="PT Astra Serif"/>
          <w:sz w:val="28"/>
          <w:szCs w:val="28"/>
        </w:rPr>
        <w:t>1. Под собранием граждан понимается совместное заседание граждан для</w:t>
      </w:r>
      <w:proofErr w:type="gramStart"/>
      <w:r w:rsidRPr="00BF05B9">
        <w:rPr>
          <w:rFonts w:ascii="PT Astra Serif" w:hAnsi="PT Astra Serif"/>
          <w:sz w:val="28"/>
          <w:szCs w:val="28"/>
        </w:rPr>
        <w:t xml:space="preserve"> </w:t>
      </w:r>
      <w:r w:rsidR="00D41B01" w:rsidRPr="00BF05B9">
        <w:rPr>
          <w:rFonts w:ascii="PT Astra Serif" w:hAnsi="PT Astra Serif"/>
          <w:sz w:val="28"/>
          <w:szCs w:val="28"/>
        </w:rPr>
        <w:t>:</w:t>
      </w:r>
      <w:proofErr w:type="gramEnd"/>
    </w:p>
    <w:p w:rsidR="00D41B01" w:rsidRPr="00BF05B9" w:rsidRDefault="00D41B01" w:rsidP="00D41B01">
      <w:pPr>
        <w:jc w:val="both"/>
        <w:rPr>
          <w:rFonts w:ascii="PT Astra Serif" w:hAnsi="PT Astra Serif"/>
          <w:color w:val="000000"/>
          <w:sz w:val="28"/>
          <w:szCs w:val="28"/>
        </w:rPr>
      </w:pPr>
      <w:r w:rsidRPr="00BF05B9">
        <w:rPr>
          <w:rFonts w:ascii="PT Astra Serif" w:hAnsi="PT Astra Serif"/>
          <w:sz w:val="28"/>
          <w:szCs w:val="28"/>
        </w:rPr>
        <w:t xml:space="preserve">   1)</w:t>
      </w:r>
      <w:r w:rsidRPr="00BF05B9">
        <w:rPr>
          <w:rFonts w:ascii="PT Astra Serif" w:hAnsi="PT Astra Serif"/>
          <w:color w:val="000000"/>
          <w:sz w:val="28"/>
          <w:szCs w:val="28"/>
        </w:rPr>
        <w:t xml:space="preserve"> обсуждения вопросов непосредственного обеспечения жизнедеятельности населения;</w:t>
      </w:r>
    </w:p>
    <w:p w:rsidR="00D41B01" w:rsidRPr="00BF05B9" w:rsidRDefault="00D41B01" w:rsidP="00D41B01">
      <w:pPr>
        <w:jc w:val="both"/>
        <w:rPr>
          <w:rFonts w:ascii="PT Astra Serif" w:hAnsi="PT Astra Serif"/>
          <w:color w:val="000000"/>
          <w:sz w:val="28"/>
          <w:szCs w:val="28"/>
        </w:rPr>
      </w:pPr>
      <w:r w:rsidRPr="00BF05B9">
        <w:rPr>
          <w:rFonts w:ascii="PT Astra Serif" w:hAnsi="PT Astra Serif"/>
          <w:color w:val="000000"/>
          <w:sz w:val="28"/>
          <w:szCs w:val="28"/>
        </w:rPr>
        <w:t xml:space="preserve">    2)  информирования населения о деятельности органов местного самоуправления и должностных лиц местного самоуправления;</w:t>
      </w:r>
    </w:p>
    <w:p w:rsidR="00D41B01" w:rsidRPr="00BF05B9" w:rsidRDefault="00D41B01" w:rsidP="00D41B01">
      <w:pPr>
        <w:jc w:val="both"/>
        <w:rPr>
          <w:rFonts w:ascii="PT Astra Serif" w:hAnsi="PT Astra Serif"/>
          <w:color w:val="000000"/>
          <w:sz w:val="28"/>
          <w:szCs w:val="28"/>
        </w:rPr>
      </w:pPr>
      <w:r w:rsidRPr="00BF05B9">
        <w:rPr>
          <w:rFonts w:ascii="PT Astra Serif" w:hAnsi="PT Astra Serif"/>
          <w:color w:val="000000"/>
          <w:sz w:val="28"/>
          <w:szCs w:val="28"/>
        </w:rPr>
        <w:t xml:space="preserve">      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D41B01" w:rsidRPr="00BF05B9" w:rsidRDefault="00D41B01" w:rsidP="00D41B01">
      <w:pPr>
        <w:jc w:val="both"/>
        <w:rPr>
          <w:rFonts w:ascii="PT Astra Serif" w:hAnsi="PT Astra Serif"/>
          <w:color w:val="000000"/>
          <w:sz w:val="28"/>
          <w:szCs w:val="28"/>
        </w:rPr>
      </w:pPr>
      <w:r w:rsidRPr="00BF05B9">
        <w:rPr>
          <w:rFonts w:ascii="PT Astra Serif" w:hAnsi="PT Astra Serif"/>
          <w:color w:val="000000"/>
          <w:sz w:val="28"/>
          <w:szCs w:val="28"/>
        </w:rPr>
        <w:t xml:space="preserve">        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41B01" w:rsidRPr="00BF05B9" w:rsidRDefault="00D41B01" w:rsidP="00D41B01">
      <w:pPr>
        <w:jc w:val="both"/>
        <w:rPr>
          <w:rFonts w:ascii="PT Astra Serif" w:hAnsi="PT Astra Serif"/>
          <w:color w:val="000000"/>
          <w:sz w:val="28"/>
          <w:szCs w:val="28"/>
        </w:rPr>
      </w:pPr>
      <w:r w:rsidRPr="00BF05B9">
        <w:rPr>
          <w:rFonts w:ascii="PT Astra Serif" w:hAnsi="PT Astra Serif"/>
          <w:color w:val="000000"/>
          <w:sz w:val="28"/>
          <w:szCs w:val="28"/>
        </w:rPr>
        <w:t xml:space="preserve">       5) в целях осуществления территориального общественного самоуправления </w:t>
      </w:r>
      <w:proofErr w:type="gramStart"/>
      <w:r w:rsidRPr="00BF05B9">
        <w:rPr>
          <w:rFonts w:ascii="PT Astra Serif" w:hAnsi="PT Astra Serif"/>
          <w:color w:val="000000"/>
          <w:sz w:val="28"/>
          <w:szCs w:val="28"/>
        </w:rPr>
        <w:t>на части территории</w:t>
      </w:r>
      <w:proofErr w:type="gramEnd"/>
      <w:r w:rsidRPr="00BF05B9">
        <w:rPr>
          <w:rFonts w:ascii="PT Astra Serif" w:hAnsi="PT Astra Serif"/>
          <w:color w:val="000000"/>
          <w:sz w:val="28"/>
          <w:szCs w:val="28"/>
        </w:rPr>
        <w:t xml:space="preserve"> муниципального образования</w:t>
      </w:r>
    </w:p>
    <w:p w:rsidR="00F70E28" w:rsidRPr="00BF05B9" w:rsidRDefault="00F70E28" w:rsidP="00F70E28">
      <w:pPr>
        <w:ind w:firstLine="708"/>
        <w:jc w:val="both"/>
        <w:rPr>
          <w:rFonts w:ascii="PT Astra Serif" w:hAnsi="PT Astra Serif"/>
          <w:color w:val="000000"/>
          <w:sz w:val="28"/>
          <w:szCs w:val="28"/>
        </w:rPr>
      </w:pPr>
      <w:r w:rsidRPr="00BF05B9">
        <w:rPr>
          <w:rFonts w:ascii="PT Astra Serif" w:hAnsi="PT Astra Serif"/>
          <w:color w:val="000000"/>
          <w:sz w:val="28"/>
          <w:szCs w:val="28"/>
        </w:rPr>
        <w:t>2.</w:t>
      </w:r>
      <w:r w:rsidR="00397258" w:rsidRPr="00BF05B9">
        <w:rPr>
          <w:rFonts w:ascii="PT Astra Serif" w:hAnsi="PT Astra Serif"/>
          <w:color w:val="000000"/>
          <w:sz w:val="28"/>
          <w:szCs w:val="28"/>
          <w:shd w:val="clear" w:color="auto" w:fill="FFFFFF"/>
        </w:rPr>
        <w:t xml:space="preserve">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70E28" w:rsidRPr="00BF05B9" w:rsidRDefault="00F70E28" w:rsidP="00F70E28">
      <w:pPr>
        <w:shd w:val="clear" w:color="auto" w:fill="FFFFFF"/>
        <w:spacing w:line="315" w:lineRule="atLeast"/>
        <w:ind w:firstLine="708"/>
        <w:jc w:val="both"/>
        <w:rPr>
          <w:rFonts w:ascii="PT Astra Serif" w:hAnsi="PT Astra Serif"/>
          <w:color w:val="000000"/>
          <w:sz w:val="28"/>
          <w:szCs w:val="28"/>
        </w:rPr>
      </w:pPr>
      <w:r w:rsidRPr="00BF05B9">
        <w:rPr>
          <w:rFonts w:ascii="PT Astra Serif" w:hAnsi="PT Astra Serif"/>
          <w:sz w:val="28"/>
          <w:szCs w:val="28"/>
        </w:rPr>
        <w:t>3.</w:t>
      </w:r>
      <w:r w:rsidR="00397258" w:rsidRPr="00BF05B9">
        <w:rPr>
          <w:rFonts w:ascii="PT Astra Serif" w:hAnsi="PT Astra Serif"/>
          <w:color w:val="000000"/>
          <w:sz w:val="28"/>
          <w:szCs w:val="28"/>
          <w:shd w:val="clear" w:color="auto" w:fill="FFFFFF"/>
        </w:rPr>
        <w:t xml:space="preserve">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w:t>
      </w:r>
      <w:r w:rsidR="00397258" w:rsidRPr="00BF05B9">
        <w:rPr>
          <w:rFonts w:ascii="PT Astra Serif" w:hAnsi="PT Astra Serif"/>
          <w:color w:val="000000"/>
          <w:sz w:val="28"/>
          <w:szCs w:val="28"/>
          <w:shd w:val="clear" w:color="auto" w:fill="FFFFFF"/>
        </w:rPr>
        <w:lastRenderedPageBreak/>
        <w:t>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w:t>
      </w:r>
      <w:r w:rsidR="00F22325" w:rsidRPr="00BF05B9">
        <w:rPr>
          <w:rFonts w:ascii="PT Astra Serif" w:hAnsi="PT Astra Serif"/>
          <w:color w:val="000000"/>
          <w:sz w:val="28"/>
          <w:szCs w:val="28"/>
          <w:shd w:val="clear" w:color="auto" w:fill="FFFFFF"/>
        </w:rPr>
        <w:t xml:space="preserve"> Саратовской области</w:t>
      </w:r>
      <w:r w:rsidRPr="00BF05B9">
        <w:rPr>
          <w:rFonts w:ascii="PT Astra Serif" w:hAnsi="PT Astra Serif"/>
          <w:color w:val="000000"/>
          <w:sz w:val="28"/>
          <w:szCs w:val="28"/>
        </w:rPr>
        <w:t xml:space="preserve">. </w:t>
      </w:r>
    </w:p>
    <w:p w:rsidR="00F22325" w:rsidRPr="00BF05B9" w:rsidRDefault="00F22325" w:rsidP="00F70E28">
      <w:pPr>
        <w:shd w:val="clear" w:color="auto" w:fill="FFFFFF"/>
        <w:spacing w:line="315" w:lineRule="atLeast"/>
        <w:ind w:firstLine="708"/>
        <w:jc w:val="both"/>
        <w:rPr>
          <w:rFonts w:ascii="PT Astra Serif" w:hAnsi="PT Astra Serif"/>
          <w:sz w:val="28"/>
          <w:szCs w:val="28"/>
        </w:rPr>
      </w:pPr>
      <w:r w:rsidRPr="00BF05B9">
        <w:rPr>
          <w:rFonts w:ascii="PT Astra Serif" w:hAnsi="PT Astra Serif"/>
          <w:color w:val="000000"/>
          <w:sz w:val="28"/>
          <w:szCs w:val="28"/>
        </w:rPr>
        <w:t>4.</w:t>
      </w:r>
      <w:r w:rsidRPr="00BF05B9">
        <w:rPr>
          <w:rFonts w:ascii="PT Astra Serif" w:hAnsi="PT Astra Serif"/>
          <w:color w:val="000000"/>
          <w:sz w:val="28"/>
          <w:szCs w:val="28"/>
          <w:shd w:val="clear" w:color="auto" w:fill="FFFFFF"/>
        </w:rPr>
        <w:t xml:space="preserve">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70E28" w:rsidRPr="00BF05B9" w:rsidRDefault="00F22325" w:rsidP="00F70E28">
      <w:pPr>
        <w:pStyle w:val="ConsNormal"/>
        <w:widowControl/>
        <w:ind w:firstLine="708"/>
        <w:jc w:val="both"/>
        <w:rPr>
          <w:rFonts w:ascii="PT Astra Serif" w:hAnsi="PT Astra Serif"/>
          <w:sz w:val="28"/>
          <w:szCs w:val="28"/>
        </w:rPr>
      </w:pPr>
      <w:r w:rsidRPr="00BF05B9">
        <w:rPr>
          <w:rFonts w:ascii="PT Astra Serif" w:hAnsi="PT Astra Serif" w:cs="Times New Roman"/>
          <w:sz w:val="28"/>
          <w:szCs w:val="28"/>
        </w:rPr>
        <w:t>5</w:t>
      </w:r>
      <w:r w:rsidR="00F70E28" w:rsidRPr="00BF05B9">
        <w:rPr>
          <w:rFonts w:ascii="PT Astra Serif" w:hAnsi="PT Astra Serif" w:cs="Times New Roman"/>
          <w:sz w:val="28"/>
          <w:szCs w:val="28"/>
        </w:rPr>
        <w:t>. Жители сельского поселения участвуют в собраниях граждан на равных основаниях, посредством формы прямого волеизъявления, каждый участник обладает одним голосом и непосредственно участвует в собрании граждан.</w:t>
      </w:r>
    </w:p>
    <w:p w:rsidR="00F70E28" w:rsidRPr="00BF05B9" w:rsidRDefault="00F22325" w:rsidP="00F70E28">
      <w:pPr>
        <w:pStyle w:val="ConsNormal"/>
        <w:widowControl/>
        <w:ind w:firstLine="708"/>
        <w:jc w:val="both"/>
        <w:rPr>
          <w:rFonts w:ascii="PT Astra Serif" w:hAnsi="PT Astra Serif"/>
          <w:sz w:val="28"/>
          <w:szCs w:val="28"/>
        </w:rPr>
      </w:pPr>
      <w:r w:rsidRPr="00BF05B9">
        <w:rPr>
          <w:rFonts w:ascii="PT Astra Serif" w:hAnsi="PT Astra Serif" w:cs="Times New Roman"/>
          <w:sz w:val="28"/>
          <w:szCs w:val="28"/>
        </w:rPr>
        <w:t>6</w:t>
      </w:r>
      <w:r w:rsidR="00F70E28" w:rsidRPr="00BF05B9">
        <w:rPr>
          <w:rFonts w:ascii="PT Astra Serif" w:hAnsi="PT Astra Serif" w:cs="Times New Roman"/>
          <w:sz w:val="28"/>
          <w:szCs w:val="28"/>
        </w:rPr>
        <w:t>. Какие-либо прямые или косвенные ограничения прав граждан на участие в собраниях граждан в зависимости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не допускаются.</w:t>
      </w:r>
    </w:p>
    <w:p w:rsidR="00F70E28" w:rsidRPr="00BF05B9" w:rsidRDefault="00F22325" w:rsidP="00F70E28">
      <w:pPr>
        <w:pStyle w:val="ConsNormal"/>
        <w:widowControl/>
        <w:ind w:firstLine="708"/>
        <w:jc w:val="both"/>
        <w:rPr>
          <w:rFonts w:ascii="PT Astra Serif" w:hAnsi="PT Astra Serif"/>
          <w:sz w:val="28"/>
          <w:szCs w:val="28"/>
        </w:rPr>
      </w:pPr>
      <w:r w:rsidRPr="00BF05B9">
        <w:rPr>
          <w:rFonts w:ascii="PT Astra Serif" w:hAnsi="PT Astra Serif" w:cs="Times New Roman"/>
          <w:sz w:val="28"/>
          <w:szCs w:val="28"/>
        </w:rPr>
        <w:t>7</w:t>
      </w:r>
      <w:r w:rsidR="00F70E28" w:rsidRPr="00BF05B9">
        <w:rPr>
          <w:rFonts w:ascii="PT Astra Serif" w:hAnsi="PT Astra Serif" w:cs="Times New Roman"/>
          <w:sz w:val="28"/>
          <w:szCs w:val="28"/>
        </w:rPr>
        <w:t>. Граждане участвуют в собраниях граждан свободно и добровольно, никто не может быть принужден к выражению своих мнений и убеждений или отказу от них.</w:t>
      </w:r>
    </w:p>
    <w:p w:rsidR="00F70E28" w:rsidRPr="00BF05B9" w:rsidRDefault="00F22325" w:rsidP="00F70E28">
      <w:pPr>
        <w:pStyle w:val="ConsNormal"/>
        <w:widowControl/>
        <w:ind w:firstLine="708"/>
        <w:jc w:val="both"/>
        <w:rPr>
          <w:rFonts w:ascii="PT Astra Serif" w:hAnsi="PT Astra Serif"/>
          <w:sz w:val="28"/>
          <w:szCs w:val="28"/>
        </w:rPr>
      </w:pPr>
      <w:r w:rsidRPr="00BF05B9">
        <w:rPr>
          <w:rFonts w:ascii="PT Astra Serif" w:hAnsi="PT Astra Serif" w:cs="Times New Roman"/>
          <w:sz w:val="28"/>
          <w:szCs w:val="28"/>
        </w:rPr>
        <w:t>8</w:t>
      </w:r>
      <w:r w:rsidR="00F70E28" w:rsidRPr="00BF05B9">
        <w:rPr>
          <w:rFonts w:ascii="PT Astra Serif" w:hAnsi="PT Astra Serif" w:cs="Times New Roman"/>
          <w:sz w:val="28"/>
          <w:szCs w:val="28"/>
        </w:rPr>
        <w:t>. Подготовка, проведение и подведение результатов собрания, граждан осуществляется на основе принципов законности, открытости и гласности.</w:t>
      </w:r>
    </w:p>
    <w:p w:rsidR="00F70E28" w:rsidRPr="00BF05B9" w:rsidRDefault="00F70E28" w:rsidP="00F70E28">
      <w:pPr>
        <w:pStyle w:val="ConsNonformat"/>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2. Инициатива проведения собраний граждан</w:t>
      </w:r>
    </w:p>
    <w:p w:rsidR="00F22325" w:rsidRPr="00BF05B9" w:rsidRDefault="00F70E28" w:rsidP="00F22325">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sz w:val="28"/>
          <w:szCs w:val="28"/>
        </w:rPr>
        <w:t>1.</w:t>
      </w:r>
      <w:r w:rsidR="00F22325" w:rsidRPr="00BF05B9">
        <w:rPr>
          <w:rFonts w:ascii="PT Astra Serif" w:hAnsi="PT Astra Serif"/>
          <w:color w:val="000000"/>
          <w:sz w:val="28"/>
          <w:szCs w:val="28"/>
        </w:rPr>
        <w:t xml:space="preserve">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70E28" w:rsidRPr="00BF05B9" w:rsidRDefault="00F70E28" w:rsidP="00F70E28">
      <w:pPr>
        <w:ind w:firstLine="708"/>
        <w:jc w:val="both"/>
        <w:rPr>
          <w:rFonts w:ascii="PT Astra Serif" w:hAnsi="PT Astra Serif"/>
          <w:sz w:val="28"/>
          <w:szCs w:val="28"/>
        </w:rPr>
      </w:pPr>
      <w:r w:rsidRPr="00BF05B9">
        <w:rPr>
          <w:rFonts w:ascii="PT Astra Serif" w:hAnsi="PT Astra Serif"/>
          <w:color w:val="000000"/>
          <w:sz w:val="28"/>
          <w:szCs w:val="28"/>
        </w:rPr>
        <w:t>.</w:t>
      </w:r>
    </w:p>
    <w:p w:rsidR="00F70E28" w:rsidRPr="00BF05B9" w:rsidRDefault="00F70E28" w:rsidP="00F70E28">
      <w:pPr>
        <w:pStyle w:val="ConsNonformat"/>
        <w:widowControl/>
        <w:jc w:val="both"/>
        <w:rPr>
          <w:rFonts w:ascii="PT Astra Serif" w:hAnsi="PT Astra Serif" w:cs="Times New Roman"/>
          <w:color w:val="000000"/>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3. Вопросы, рассматриваемые на собрании граждан</w:t>
      </w:r>
    </w:p>
    <w:p w:rsidR="00F70E28" w:rsidRPr="00BF05B9" w:rsidRDefault="00F70E28" w:rsidP="00F70E28">
      <w:pPr>
        <w:pStyle w:val="ConsNormal"/>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1. На собраниях граждан рассматриваются вопросы:</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отнесенные действующим законодательством к вопросам местного значения;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2) об избрании лиц, уполномоченных представлять собрание граждан во взаимоотношениях с органами местного самоуправления и должностными лицами органов местного самоуправления;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3) по информированию населения о деятельности органов местного самоуправления и должностных лиц местного самоуправления;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lastRenderedPageBreak/>
        <w:t>4) о принятии обращения к органам местного самоуправления и должностным лицам местного самоуправления;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5) внесение инициативных проектов и их рассмотрение.</w:t>
      </w:r>
    </w:p>
    <w:p w:rsidR="00F70E28" w:rsidRPr="00BF05B9" w:rsidRDefault="00F70E28" w:rsidP="00F70E28">
      <w:pPr>
        <w:pStyle w:val="ConsNormal"/>
        <w:widowControl/>
        <w:tabs>
          <w:tab w:val="left" w:pos="6825"/>
        </w:tabs>
        <w:ind w:firstLine="900"/>
        <w:jc w:val="both"/>
        <w:rPr>
          <w:rFonts w:ascii="PT Astra Serif" w:hAnsi="PT Astra Serif" w:cs="Times New Roman"/>
          <w:color w:val="FF0000"/>
          <w:sz w:val="28"/>
          <w:szCs w:val="28"/>
        </w:rPr>
      </w:pPr>
      <w:r w:rsidRPr="00BF05B9">
        <w:rPr>
          <w:rFonts w:ascii="PT Astra Serif" w:hAnsi="PT Astra Serif" w:cs="Times New Roman"/>
          <w:color w:val="FF0000"/>
          <w:sz w:val="28"/>
          <w:szCs w:val="28"/>
        </w:rPr>
        <w:tab/>
      </w: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4. Финансирование проведения собраний граждан</w:t>
      </w:r>
    </w:p>
    <w:p w:rsidR="00F70E28" w:rsidRPr="00BF05B9" w:rsidRDefault="00F70E28" w:rsidP="00F70E28">
      <w:pPr>
        <w:pStyle w:val="ConsNormal"/>
        <w:widowControl/>
        <w:ind w:firstLine="900"/>
        <w:jc w:val="both"/>
        <w:rPr>
          <w:rFonts w:ascii="PT Astra Serif" w:hAnsi="PT Astra Serif" w:cs="Times New Roman"/>
          <w:b/>
          <w:sz w:val="28"/>
          <w:szCs w:val="28"/>
        </w:rPr>
      </w:pPr>
    </w:p>
    <w:p w:rsidR="00CB45ED"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xml:space="preserve">1. Расходы, связанные с подготовкой и проведением собраний граждан осуществляются за счет бюджета </w:t>
      </w:r>
      <w:r w:rsidR="00CB45ED">
        <w:rPr>
          <w:rFonts w:ascii="PT Astra Serif" w:hAnsi="PT Astra Serif" w:cs="Times New Roman"/>
          <w:sz w:val="28"/>
          <w:szCs w:val="28"/>
        </w:rPr>
        <w:t xml:space="preserve"> Соцземледельского </w:t>
      </w:r>
      <w:r w:rsidRPr="00BF05B9">
        <w:rPr>
          <w:rFonts w:ascii="PT Astra Serif" w:hAnsi="PT Astra Serif" w:cs="Times New Roman"/>
          <w:sz w:val="28"/>
          <w:szCs w:val="28"/>
        </w:rPr>
        <w:t xml:space="preserve">сельского поселения </w:t>
      </w:r>
    </w:p>
    <w:p w:rsidR="00F70E28" w:rsidRPr="00BF05B9" w:rsidRDefault="00CB45ED" w:rsidP="00F70E28">
      <w:pPr>
        <w:pStyle w:val="ConsNormal"/>
        <w:widowControl/>
        <w:ind w:firstLine="900"/>
        <w:jc w:val="both"/>
        <w:rPr>
          <w:rFonts w:ascii="PT Astra Serif" w:hAnsi="PT Astra Serif" w:cs="Times New Roman"/>
          <w:b/>
          <w:sz w:val="28"/>
          <w:szCs w:val="28"/>
        </w:rPr>
      </w:pPr>
      <w:r>
        <w:rPr>
          <w:rFonts w:ascii="PT Astra Serif" w:hAnsi="PT Astra Serif" w:cs="Times New Roman"/>
          <w:b/>
          <w:sz w:val="28"/>
          <w:szCs w:val="28"/>
        </w:rPr>
        <w:t xml:space="preserve">               </w:t>
      </w:r>
      <w:r w:rsidR="00F70E28" w:rsidRPr="00BF05B9">
        <w:rPr>
          <w:rFonts w:ascii="PT Astra Serif" w:hAnsi="PT Astra Serif" w:cs="Times New Roman"/>
          <w:b/>
          <w:sz w:val="28"/>
          <w:szCs w:val="28"/>
        </w:rPr>
        <w:t>Статья 5. Назначение собраний граждан</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256ABC" w:rsidRPr="00BF05B9" w:rsidRDefault="00F70E28" w:rsidP="00256ABC">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sz w:val="28"/>
          <w:szCs w:val="28"/>
        </w:rPr>
        <w:t>1.</w:t>
      </w:r>
      <w:r w:rsidR="00256ABC" w:rsidRPr="00BF05B9">
        <w:rPr>
          <w:rFonts w:ascii="PT Astra Serif" w:hAnsi="PT Astra Serif"/>
          <w:color w:val="000000"/>
          <w:sz w:val="28"/>
          <w:szCs w:val="28"/>
        </w:rPr>
        <w:t xml:space="preserve">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256ABC" w:rsidRPr="00BF05B9" w:rsidRDefault="00256ABC" w:rsidP="00256ABC">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2.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256ABC" w:rsidRPr="00BF05B9" w:rsidRDefault="00256ABC" w:rsidP="00256ABC">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3. Порядок назначения и проведения собрания граждан, а также полномочия собрания граждан определяются Федеральным законом</w:t>
      </w:r>
      <w:r w:rsidR="00D42526" w:rsidRPr="00BF05B9">
        <w:rPr>
          <w:rFonts w:ascii="PT Astra Serif" w:hAnsi="PT Astra Serif"/>
          <w:color w:val="000000"/>
          <w:sz w:val="28"/>
          <w:szCs w:val="28"/>
        </w:rPr>
        <w:t xml:space="preserve"> от 20.03.2025г № 33-ФЗ</w:t>
      </w:r>
      <w:r w:rsidRPr="00BF05B9">
        <w:rPr>
          <w:rFonts w:ascii="PT Astra Serif" w:hAnsi="PT Astra Serif"/>
          <w:color w:val="000000"/>
          <w:sz w:val="28"/>
          <w:szCs w:val="28"/>
        </w:rPr>
        <w:t>,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56ABC" w:rsidRPr="00BF05B9" w:rsidRDefault="00D42526" w:rsidP="00256ABC">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4</w:t>
      </w:r>
      <w:r w:rsidR="00256ABC" w:rsidRPr="00BF05B9">
        <w:rPr>
          <w:rFonts w:ascii="PT Astra Serif" w:hAnsi="PT Astra Serif"/>
          <w:color w:val="000000"/>
          <w:sz w:val="28"/>
          <w:szCs w:val="28"/>
        </w:rPr>
        <w:t>. Порядок назначения и проведения собраний граждан, предусмотренных </w:t>
      </w:r>
      <w:hyperlink r:id="rId5" w:anchor="dst100725" w:history="1">
        <w:r w:rsidR="00256ABC" w:rsidRPr="00BF05B9">
          <w:rPr>
            <w:rStyle w:val="a4"/>
            <w:rFonts w:ascii="PT Astra Serif" w:hAnsi="PT Astra Serif"/>
            <w:color w:val="1A0DAB"/>
            <w:sz w:val="28"/>
            <w:szCs w:val="28"/>
          </w:rPr>
          <w:t>пунктами 1</w:t>
        </w:r>
      </w:hyperlink>
      <w:r w:rsidR="00256ABC" w:rsidRPr="00BF05B9">
        <w:rPr>
          <w:rFonts w:ascii="PT Astra Serif" w:hAnsi="PT Astra Serif"/>
          <w:color w:val="000000"/>
          <w:sz w:val="28"/>
          <w:szCs w:val="28"/>
        </w:rPr>
        <w:t> - </w:t>
      </w:r>
      <w:hyperlink r:id="rId6" w:anchor="dst100728" w:history="1">
        <w:r w:rsidR="00256ABC" w:rsidRPr="00BF05B9">
          <w:rPr>
            <w:rStyle w:val="a4"/>
            <w:rFonts w:ascii="PT Astra Serif" w:hAnsi="PT Astra Serif"/>
            <w:color w:val="1A0DAB"/>
            <w:sz w:val="28"/>
            <w:szCs w:val="28"/>
          </w:rPr>
          <w:t>4 части 1</w:t>
        </w:r>
      </w:hyperlink>
      <w:r w:rsidRPr="00BF05B9">
        <w:rPr>
          <w:rFonts w:ascii="PT Astra Serif" w:hAnsi="PT Astra Serif"/>
          <w:color w:val="000000"/>
          <w:sz w:val="28"/>
          <w:szCs w:val="28"/>
        </w:rPr>
        <w:t> настоящего положения</w:t>
      </w:r>
      <w:r w:rsidR="00256ABC" w:rsidRPr="00BF05B9">
        <w:rPr>
          <w:rFonts w:ascii="PT Astra Serif" w:hAnsi="PT Astra Serif"/>
          <w:color w:val="000000"/>
          <w:sz w:val="28"/>
          <w:szCs w:val="28"/>
        </w:rPr>
        <w:t>, определяется нормативным правовым актом представительного органа муниципального образования.</w:t>
      </w:r>
    </w:p>
    <w:p w:rsidR="00D42526" w:rsidRPr="00BF05B9" w:rsidRDefault="00D42526" w:rsidP="00D42526">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5</w:t>
      </w:r>
      <w:r w:rsidR="00256ABC" w:rsidRPr="00BF05B9">
        <w:rPr>
          <w:rFonts w:ascii="PT Astra Serif" w:hAnsi="PT Astra Serif"/>
          <w:color w:val="000000"/>
          <w:sz w:val="28"/>
          <w:szCs w:val="28"/>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0E28" w:rsidRPr="00BF05B9" w:rsidRDefault="00307EA4" w:rsidP="00D42526">
      <w:pPr>
        <w:pStyle w:val="a3"/>
        <w:shd w:val="clear" w:color="auto" w:fill="FFFFFF"/>
        <w:spacing w:before="210" w:beforeAutospacing="0" w:after="0" w:afterAutospacing="0"/>
        <w:rPr>
          <w:rFonts w:ascii="PT Astra Serif" w:hAnsi="PT Astra Serif"/>
          <w:color w:val="000000"/>
          <w:sz w:val="28"/>
          <w:szCs w:val="28"/>
        </w:rPr>
      </w:pPr>
      <w:r w:rsidRPr="00BF05B9">
        <w:rPr>
          <w:rFonts w:ascii="PT Astra Serif" w:hAnsi="PT Astra Serif"/>
          <w:color w:val="000000"/>
          <w:sz w:val="28"/>
          <w:szCs w:val="28"/>
        </w:rPr>
        <w:t xml:space="preserve">  </w:t>
      </w:r>
      <w:r w:rsidR="00D42526" w:rsidRPr="00BF05B9">
        <w:rPr>
          <w:rFonts w:ascii="PT Astra Serif" w:hAnsi="PT Astra Serif"/>
          <w:color w:val="000000"/>
          <w:sz w:val="28"/>
          <w:szCs w:val="28"/>
        </w:rPr>
        <w:t xml:space="preserve"> </w:t>
      </w:r>
      <w:r w:rsidRPr="00BF05B9">
        <w:rPr>
          <w:rFonts w:ascii="PT Astra Serif" w:hAnsi="PT Astra Serif"/>
          <w:sz w:val="28"/>
          <w:szCs w:val="28"/>
        </w:rPr>
        <w:t>6.</w:t>
      </w:r>
      <w:r w:rsidR="00F70E28" w:rsidRPr="00BF05B9">
        <w:rPr>
          <w:rFonts w:ascii="PT Astra Serif" w:hAnsi="PT Astra Serif"/>
          <w:sz w:val="28"/>
          <w:szCs w:val="28"/>
        </w:rPr>
        <w:t>В обращении должны быть указаны:</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1) вопросы, предлагаемые к рассмотрению на собрании граждан;</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2) ориентировочная дата и время проведения собрания граждан.</w:t>
      </w:r>
    </w:p>
    <w:p w:rsidR="00F70E28" w:rsidRPr="00BF05B9" w:rsidRDefault="00307EA4" w:rsidP="00307EA4">
      <w:pPr>
        <w:pStyle w:val="ConsNormal"/>
        <w:ind w:firstLine="0"/>
        <w:jc w:val="both"/>
        <w:rPr>
          <w:rFonts w:ascii="PT Astra Serif" w:hAnsi="PT Astra Serif"/>
          <w:sz w:val="28"/>
          <w:szCs w:val="28"/>
        </w:rPr>
      </w:pPr>
      <w:r w:rsidRPr="00BF05B9">
        <w:rPr>
          <w:rFonts w:ascii="PT Astra Serif" w:hAnsi="PT Astra Serif" w:cs="Times New Roman"/>
          <w:sz w:val="28"/>
          <w:szCs w:val="28"/>
        </w:rPr>
        <w:t>7.</w:t>
      </w:r>
      <w:r w:rsidR="00F70E28" w:rsidRPr="00BF05B9">
        <w:rPr>
          <w:rFonts w:ascii="PT Astra Serif" w:hAnsi="PT Astra Serif" w:cs="Times New Roman"/>
          <w:sz w:val="28"/>
          <w:szCs w:val="28"/>
        </w:rPr>
        <w:t>К обращению прилагаются подписные листы, в которых указываются фамилия, имя, отчество, год рождения (для граждан в возрасте 18 лет - дополнительно день и месяц рождения), поддерживающего инициативу о созыве собрания граждан, место жительства, личная подпись.</w:t>
      </w:r>
    </w:p>
    <w:p w:rsidR="00F70E28" w:rsidRPr="00BF05B9" w:rsidRDefault="00F45D7D"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8</w:t>
      </w:r>
      <w:r w:rsidR="00F70E28" w:rsidRPr="00BF05B9">
        <w:rPr>
          <w:rFonts w:ascii="PT Astra Serif" w:hAnsi="PT Astra Serif" w:cs="Times New Roman"/>
          <w:sz w:val="28"/>
          <w:szCs w:val="28"/>
        </w:rPr>
        <w:t>.</w:t>
      </w:r>
      <w:r w:rsidR="00F70E28" w:rsidRPr="00BF05B9">
        <w:rPr>
          <w:rFonts w:ascii="PT Astra Serif" w:hAnsi="PT Astra Serif" w:cs="Times New Roman"/>
          <w:sz w:val="28"/>
          <w:szCs w:val="28"/>
        </w:rPr>
        <w:tab/>
      </w:r>
      <w:proofErr w:type="gramStart"/>
      <w:r w:rsidR="00F70E28" w:rsidRPr="00BF05B9">
        <w:rPr>
          <w:rFonts w:ascii="PT Astra Serif" w:hAnsi="PT Astra Serif" w:cs="Times New Roman"/>
          <w:sz w:val="28"/>
          <w:szCs w:val="28"/>
        </w:rPr>
        <w:t xml:space="preserve">В течение 15 (пятнадцати) дней со дня поступления обращения о созыве собрания граждан </w:t>
      </w:r>
      <w:r w:rsidRPr="00BF05B9">
        <w:rPr>
          <w:rFonts w:ascii="PT Astra Serif" w:hAnsi="PT Astra Serif" w:cs="Times New Roman"/>
          <w:sz w:val="28"/>
          <w:szCs w:val="28"/>
        </w:rPr>
        <w:t xml:space="preserve"> представительный орган муниципального образования обязан</w:t>
      </w:r>
      <w:r w:rsidR="00F70E28" w:rsidRPr="00BF05B9">
        <w:rPr>
          <w:rFonts w:ascii="PT Astra Serif" w:hAnsi="PT Astra Serif" w:cs="Times New Roman"/>
          <w:sz w:val="28"/>
          <w:szCs w:val="28"/>
        </w:rPr>
        <w:t xml:space="preserve"> принять одно из следующих решений:</w:t>
      </w:r>
      <w:proofErr w:type="gramEnd"/>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lastRenderedPageBreak/>
        <w:t>1) о созыве собрания граждан;</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2) об отклонении инициативы о созыве собрания граждан.</w:t>
      </w:r>
    </w:p>
    <w:p w:rsidR="00F70E28" w:rsidRPr="00BF05B9" w:rsidRDefault="00F45D7D"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9</w:t>
      </w:r>
      <w:r w:rsidR="00F70E28" w:rsidRPr="00BF05B9">
        <w:rPr>
          <w:rFonts w:ascii="PT Astra Serif" w:hAnsi="PT Astra Serif" w:cs="Times New Roman"/>
          <w:sz w:val="28"/>
          <w:szCs w:val="28"/>
        </w:rPr>
        <w:t>.</w:t>
      </w:r>
      <w:r w:rsidR="00F70E28" w:rsidRPr="00BF05B9">
        <w:rPr>
          <w:rFonts w:ascii="PT Astra Serif" w:hAnsi="PT Astra Serif" w:cs="Times New Roman"/>
          <w:sz w:val="28"/>
          <w:szCs w:val="28"/>
        </w:rPr>
        <w:tab/>
        <w:t>Инициатива граждан о созыве собрания граждан отклоняется в случае, если предлагаемые к рассмотрению вопросы не относятся к полномочиям собрания граждан или нарушена процедура созыва собрания граждан.</w:t>
      </w:r>
    </w:p>
    <w:p w:rsidR="00F70E28" w:rsidRPr="00BF05B9" w:rsidRDefault="00F45D7D"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10</w:t>
      </w:r>
      <w:r w:rsidR="00F70E28" w:rsidRPr="00BF05B9">
        <w:rPr>
          <w:rFonts w:ascii="PT Astra Serif" w:hAnsi="PT Astra Serif" w:cs="Times New Roman"/>
          <w:sz w:val="28"/>
          <w:szCs w:val="28"/>
        </w:rPr>
        <w:t>.</w:t>
      </w:r>
      <w:r w:rsidR="00F70E28" w:rsidRPr="00BF05B9">
        <w:rPr>
          <w:rFonts w:ascii="PT Astra Serif" w:hAnsi="PT Astra Serif" w:cs="Times New Roman"/>
          <w:sz w:val="28"/>
          <w:szCs w:val="28"/>
        </w:rPr>
        <w:tab/>
        <w:t xml:space="preserve">В случае принятия решения о созыве собрания граждан </w:t>
      </w:r>
      <w:r w:rsidRPr="00BF05B9">
        <w:rPr>
          <w:rFonts w:ascii="PT Astra Serif" w:hAnsi="PT Astra Serif" w:cs="Times New Roman"/>
          <w:sz w:val="28"/>
          <w:szCs w:val="28"/>
        </w:rPr>
        <w:t xml:space="preserve">представительный орган муниципального образования </w:t>
      </w:r>
      <w:r w:rsidR="00F70E28" w:rsidRPr="00BF05B9">
        <w:rPr>
          <w:rFonts w:ascii="PT Astra Serif" w:hAnsi="PT Astra Serif" w:cs="Times New Roman"/>
          <w:sz w:val="28"/>
          <w:szCs w:val="28"/>
        </w:rPr>
        <w:t xml:space="preserve">утверждает вопрос (вопросы), предлагаемый (предлагаемые) к рассмотрению, дату, время, место проведения собрания граждан, о чем в обязательном порядке уведомляет инициатора созыва собрания граждан. </w:t>
      </w:r>
    </w:p>
    <w:p w:rsidR="00F70E28" w:rsidRPr="00BF05B9" w:rsidRDefault="00F45D7D"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11</w:t>
      </w:r>
      <w:r w:rsidR="00F70E28" w:rsidRPr="00BF05B9">
        <w:rPr>
          <w:rFonts w:ascii="PT Astra Serif" w:hAnsi="PT Astra Serif" w:cs="Times New Roman"/>
          <w:sz w:val="28"/>
          <w:szCs w:val="28"/>
        </w:rPr>
        <w:t>.</w:t>
      </w:r>
      <w:r w:rsidR="00F70E28" w:rsidRPr="00BF05B9">
        <w:rPr>
          <w:rFonts w:ascii="PT Astra Serif" w:hAnsi="PT Astra Serif" w:cs="Times New Roman"/>
          <w:sz w:val="28"/>
          <w:szCs w:val="28"/>
        </w:rPr>
        <w:tab/>
      </w:r>
      <w:proofErr w:type="gramStart"/>
      <w:r w:rsidR="00F70E28" w:rsidRPr="00BF05B9">
        <w:rPr>
          <w:rFonts w:ascii="PT Astra Serif" w:hAnsi="PT Astra Serif" w:cs="Times New Roman"/>
          <w:sz w:val="28"/>
          <w:szCs w:val="28"/>
        </w:rPr>
        <w:t xml:space="preserve">Инициативная группа граждан обязана оповестить население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 - и радиопрограммы, газеты) или другими доступными способами (доски объявлений, информационные стенды и т. п.) заблаговременно, но не позднее, чем за семь дней. </w:t>
      </w:r>
      <w:proofErr w:type="gramEnd"/>
    </w:p>
    <w:p w:rsidR="00F45D7D" w:rsidRPr="00BF05B9" w:rsidRDefault="00F45D7D" w:rsidP="00F45D7D">
      <w:pPr>
        <w:pStyle w:val="a3"/>
        <w:shd w:val="clear" w:color="auto" w:fill="FFFFFF"/>
        <w:spacing w:before="210" w:beforeAutospacing="0" w:after="0" w:afterAutospacing="0"/>
        <w:ind w:firstLine="540"/>
        <w:rPr>
          <w:rFonts w:ascii="PT Astra Serif" w:hAnsi="PT Astra Serif"/>
          <w:color w:val="000000"/>
          <w:sz w:val="28"/>
          <w:szCs w:val="28"/>
        </w:rPr>
      </w:pPr>
      <w:r w:rsidRPr="00BF05B9">
        <w:rPr>
          <w:rFonts w:ascii="PT Astra Serif" w:hAnsi="PT Astra Serif"/>
          <w:color w:val="000000"/>
          <w:sz w:val="28"/>
          <w:szCs w:val="28"/>
        </w:rPr>
        <w:t>12. Итоги собрания граждан подлежат официальному обнародованию.</w:t>
      </w:r>
    </w:p>
    <w:p w:rsidR="00F70E28" w:rsidRPr="00BF05B9" w:rsidRDefault="00F70E28" w:rsidP="00F70E28">
      <w:pPr>
        <w:pStyle w:val="ConsNormal"/>
        <w:widowControl/>
        <w:ind w:firstLine="900"/>
        <w:jc w:val="both"/>
        <w:rPr>
          <w:rFonts w:ascii="PT Astra Serif" w:hAnsi="PT Astra Serif"/>
          <w:sz w:val="28"/>
          <w:szCs w:val="28"/>
        </w:rPr>
      </w:pPr>
    </w:p>
    <w:p w:rsidR="00F70E28" w:rsidRPr="00BF05B9" w:rsidRDefault="00F70E28" w:rsidP="00F70E28">
      <w:pPr>
        <w:pStyle w:val="ConsNormal"/>
        <w:widowControl/>
        <w:ind w:firstLine="0"/>
        <w:jc w:val="center"/>
        <w:rPr>
          <w:rFonts w:ascii="PT Astra Serif" w:hAnsi="PT Astra Serif" w:cs="Times New Roman"/>
          <w:b/>
          <w:sz w:val="28"/>
          <w:szCs w:val="28"/>
        </w:rPr>
      </w:pPr>
    </w:p>
    <w:p w:rsidR="00F70E28" w:rsidRPr="00BF05B9" w:rsidRDefault="00F70E28" w:rsidP="00F70E28">
      <w:pPr>
        <w:pStyle w:val="ConsNormal"/>
        <w:widowControl/>
        <w:ind w:firstLine="0"/>
        <w:jc w:val="center"/>
        <w:rPr>
          <w:rFonts w:ascii="PT Astra Serif" w:hAnsi="PT Astra Serif" w:cs="Times New Roman"/>
          <w:b/>
          <w:sz w:val="28"/>
          <w:szCs w:val="28"/>
        </w:rPr>
      </w:pPr>
      <w:r w:rsidRPr="00BF05B9">
        <w:rPr>
          <w:rFonts w:ascii="PT Astra Serif" w:hAnsi="PT Astra Serif" w:cs="Times New Roman"/>
          <w:b/>
          <w:sz w:val="28"/>
          <w:szCs w:val="28"/>
        </w:rPr>
        <w:t>II. Процедура проведения собрания граждан</w:t>
      </w:r>
    </w:p>
    <w:p w:rsidR="00F70E28" w:rsidRPr="00BF05B9" w:rsidRDefault="00F70E28" w:rsidP="00F70E28">
      <w:pPr>
        <w:pStyle w:val="ConsNonformat"/>
        <w:widowControl/>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 xml:space="preserve">Статья 6. Подготовка и проведение собрания граждан </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xml:space="preserve">1. Подготовку и проведение собрания граждан по инициативе населения осуществляет организатор собрания граждан, обратившийся с соответствующим уведомлением в </w:t>
      </w:r>
      <w:r w:rsidR="00F45D7D" w:rsidRPr="00BF05B9">
        <w:rPr>
          <w:rFonts w:ascii="PT Astra Serif" w:hAnsi="PT Astra Serif" w:cs="Times New Roman"/>
          <w:sz w:val="28"/>
          <w:szCs w:val="28"/>
        </w:rPr>
        <w:t>представительный орган муниципального образования</w:t>
      </w:r>
      <w:r w:rsidRPr="00BF05B9">
        <w:rPr>
          <w:rFonts w:ascii="PT Astra Serif" w:hAnsi="PT Astra Serif" w:cs="Times New Roman"/>
          <w:sz w:val="28"/>
          <w:szCs w:val="28"/>
        </w:rPr>
        <w:t xml:space="preserve">, в порядке, установленном статьей 5 настоящего Положения. </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2. Подготовку и проведение собраний граждан, назначаемых по инициативе</w:t>
      </w:r>
      <w:r w:rsidR="00181768" w:rsidRPr="00BF05B9">
        <w:rPr>
          <w:rFonts w:ascii="PT Astra Serif" w:hAnsi="PT Astra Serif" w:cs="Times New Roman"/>
          <w:sz w:val="28"/>
          <w:szCs w:val="28"/>
        </w:rPr>
        <w:t xml:space="preserve"> представительного органа муниципального образования, главой муниципального образования</w:t>
      </w:r>
      <w:r w:rsidRPr="00BF05B9">
        <w:rPr>
          <w:rFonts w:ascii="PT Astra Serif" w:hAnsi="PT Astra Serif" w:cs="Times New Roman"/>
          <w:sz w:val="28"/>
          <w:szCs w:val="28"/>
        </w:rPr>
        <w:t xml:space="preserve">, осуществляет администрация </w:t>
      </w:r>
      <w:r w:rsidR="00181768" w:rsidRPr="00BF05B9">
        <w:rPr>
          <w:rFonts w:ascii="PT Astra Serif" w:hAnsi="PT Astra Serif" w:cs="Times New Roman"/>
          <w:sz w:val="28"/>
          <w:szCs w:val="28"/>
        </w:rPr>
        <w:t xml:space="preserve">муниципального образования </w:t>
      </w:r>
      <w:r w:rsidRPr="00BF05B9">
        <w:rPr>
          <w:rFonts w:ascii="PT Astra Serif" w:hAnsi="PT Astra Serif" w:cs="Times New Roman"/>
          <w:sz w:val="28"/>
          <w:szCs w:val="28"/>
        </w:rPr>
        <w:t>(далее – администрация).</w:t>
      </w:r>
    </w:p>
    <w:p w:rsidR="00F70E28" w:rsidRPr="00BF05B9" w:rsidRDefault="00F70E28" w:rsidP="00F70E28">
      <w:pPr>
        <w:pStyle w:val="ConsNormal"/>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7. Полномочия администрации по проведению собраний граждан</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Администрация: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организует оповещение населения о проведении собрания граждан в порядке, установленном частью</w:t>
      </w:r>
      <w:r w:rsidRPr="00BF05B9">
        <w:rPr>
          <w:rFonts w:ascii="PT Astra Serif" w:hAnsi="PT Astra Serif" w:cs="Times New Roman"/>
          <w:b/>
          <w:sz w:val="28"/>
          <w:szCs w:val="28"/>
        </w:rPr>
        <w:t xml:space="preserve"> </w:t>
      </w:r>
      <w:r w:rsidRPr="00BF05B9">
        <w:rPr>
          <w:rFonts w:ascii="PT Astra Serif" w:hAnsi="PT Astra Serif" w:cs="Times New Roman"/>
          <w:sz w:val="28"/>
          <w:szCs w:val="28"/>
        </w:rPr>
        <w:t>12 статьи 5 настоящего Положения;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2) организует проведение собрания граждан в соответствие с требованиями настоящего Положения;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3) обеспечивает место для проведения собрания граждан, решает другие вопросы организационного, материально-технического обеспечения подготовки и проведения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lastRenderedPageBreak/>
        <w:t xml:space="preserve">4) осуществляет </w:t>
      </w:r>
      <w:proofErr w:type="gramStart"/>
      <w:r w:rsidRPr="00BF05B9">
        <w:rPr>
          <w:rFonts w:ascii="PT Astra Serif" w:hAnsi="PT Astra Serif" w:cs="Times New Roman"/>
          <w:sz w:val="28"/>
          <w:szCs w:val="28"/>
        </w:rPr>
        <w:t>контроль за</w:t>
      </w:r>
      <w:proofErr w:type="gramEnd"/>
      <w:r w:rsidRPr="00BF05B9">
        <w:rPr>
          <w:rFonts w:ascii="PT Astra Serif" w:hAnsi="PT Astra Serif" w:cs="Times New Roman"/>
          <w:sz w:val="28"/>
          <w:szCs w:val="28"/>
        </w:rPr>
        <w:t xml:space="preserve"> соблюдением прав жителей сельского поселения на участие в собрании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5) может привлекать иных лиц к подготовке проведения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6) подводит итоги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7) передает результаты собрания граждан инициатору проведения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8) осуществляет иные полномочия, связанные с организацией проведения собрания граждан.</w:t>
      </w:r>
    </w:p>
    <w:p w:rsidR="00F70E28" w:rsidRPr="00BF05B9" w:rsidRDefault="00F70E28" w:rsidP="00F70E28">
      <w:pPr>
        <w:pStyle w:val="ConsNormal"/>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8. Содержание протокола собрания граждан</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При проведении собрания граждан администрацией ведется протокол, в котором указываются: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дата и место проведения собрания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 инициатор созыва собрания граждан;</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повестка дня;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общее число граждан, проживающих на соответствующей территории и имеющих право принимать участие в собрании;</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 список участвующих в собрании представителей государственных органов власти, органов местного самоуправления и других лиц;</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краткое содержание выступлений;</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результаты голосования и принятые решения.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2. Протокол подписывается председателем и секретарем собрания.</w:t>
      </w:r>
    </w:p>
    <w:p w:rsidR="00F70E28" w:rsidRPr="00BF05B9" w:rsidRDefault="00F70E28" w:rsidP="00F70E28">
      <w:pPr>
        <w:pStyle w:val="ConsNonformat"/>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9. Правомочность собрания граждан, принятие решений собранием граждан</w:t>
      </w:r>
    </w:p>
    <w:p w:rsidR="00F70E28" w:rsidRPr="00BF05B9" w:rsidRDefault="00F70E28" w:rsidP="00F70E28">
      <w:pPr>
        <w:pStyle w:val="ConsNonformat"/>
        <w:widowControl/>
        <w:ind w:firstLine="900"/>
        <w:jc w:val="both"/>
        <w:rPr>
          <w:rFonts w:ascii="PT Astra Serif" w:hAnsi="PT Astra Serif" w:cs="Times New Roman"/>
          <w:b/>
          <w:sz w:val="28"/>
          <w:szCs w:val="28"/>
        </w:rPr>
      </w:pPr>
    </w:p>
    <w:p w:rsidR="00F70E28" w:rsidRPr="00BF05B9" w:rsidRDefault="00F70E28" w:rsidP="00F70E28">
      <w:pPr>
        <w:numPr>
          <w:ilvl w:val="0"/>
          <w:numId w:val="2"/>
        </w:numPr>
        <w:ind w:left="0" w:firstLine="709"/>
        <w:jc w:val="both"/>
        <w:rPr>
          <w:rFonts w:ascii="PT Astra Serif" w:hAnsi="PT Astra Serif"/>
          <w:sz w:val="28"/>
          <w:szCs w:val="28"/>
        </w:rPr>
      </w:pPr>
      <w:r w:rsidRPr="00BF05B9">
        <w:rPr>
          <w:rFonts w:ascii="PT Astra Serif" w:hAnsi="PT Astra Serif"/>
          <w:sz w:val="28"/>
          <w:szCs w:val="28"/>
        </w:rPr>
        <w:t>Собрание граждан считается правомочным, если в нем приняло участие более трети из числа граждан, имеющих право на участие в собрании.</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2. На собраниях граждан, проводимых по инициативе населения сельского поселения, после открытия собрания граждан, из числа участников, открытым голосованием простым большинством голосов избирается председатель и секретарь собрания.</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3. Решения собрания граждан принимаются открытым голосованием простым большинством голосов участвующих в собрании граждан.</w:t>
      </w: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4. Подписанный протокол собрания граждан направляется инициатору проведения собрания граждан (организатору собрания, созываемых по инициативе населения;</w:t>
      </w:r>
      <w:r w:rsidR="00BF05B9" w:rsidRPr="00BF05B9">
        <w:rPr>
          <w:rFonts w:ascii="PT Astra Serif" w:hAnsi="PT Astra Serif" w:cs="Times New Roman"/>
          <w:sz w:val="28"/>
          <w:szCs w:val="28"/>
        </w:rPr>
        <w:t xml:space="preserve">  в представительный орган муниципального образования</w:t>
      </w:r>
      <w:r w:rsidRPr="00BF05B9">
        <w:rPr>
          <w:rFonts w:ascii="PT Astra Serif" w:hAnsi="PT Astra Serif" w:cs="Times New Roman"/>
          <w:sz w:val="28"/>
          <w:szCs w:val="28"/>
        </w:rPr>
        <w:t>, главе</w:t>
      </w:r>
      <w:r w:rsidR="00BF05B9" w:rsidRPr="00BF05B9">
        <w:rPr>
          <w:rFonts w:ascii="PT Astra Serif" w:hAnsi="PT Astra Serif" w:cs="Times New Roman"/>
          <w:sz w:val="28"/>
          <w:szCs w:val="28"/>
        </w:rPr>
        <w:t xml:space="preserve"> муниципального образования</w:t>
      </w:r>
      <w:r w:rsidRPr="00BF05B9">
        <w:rPr>
          <w:rFonts w:ascii="PT Astra Serif" w:hAnsi="PT Astra Serif" w:cs="Times New Roman"/>
          <w:sz w:val="28"/>
          <w:szCs w:val="28"/>
        </w:rPr>
        <w:t>).</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5.</w:t>
      </w:r>
      <w:r w:rsidRPr="00BF05B9">
        <w:rPr>
          <w:rFonts w:ascii="PT Astra Serif" w:hAnsi="PT Astra Serif" w:cs="Times New Roman"/>
          <w:sz w:val="28"/>
          <w:szCs w:val="28"/>
        </w:rPr>
        <w:tab/>
        <w:t>Решение, принятое на собрании граждан, не может противоречить Конституции Российской Федерации, федера</w:t>
      </w:r>
      <w:r w:rsidR="00BF05B9" w:rsidRPr="00BF05B9">
        <w:rPr>
          <w:rFonts w:ascii="PT Astra Serif" w:hAnsi="PT Astra Serif" w:cs="Times New Roman"/>
          <w:sz w:val="28"/>
          <w:szCs w:val="28"/>
        </w:rPr>
        <w:t xml:space="preserve">льным законам, законам Саратовской </w:t>
      </w:r>
      <w:r w:rsidRPr="00BF05B9">
        <w:rPr>
          <w:rFonts w:ascii="PT Astra Serif" w:hAnsi="PT Astra Serif" w:cs="Times New Roman"/>
          <w:sz w:val="28"/>
          <w:szCs w:val="28"/>
        </w:rPr>
        <w:t xml:space="preserve"> области.</w:t>
      </w:r>
    </w:p>
    <w:p w:rsidR="00F70E28" w:rsidRPr="00BF05B9" w:rsidRDefault="00F70E28" w:rsidP="00F70E28">
      <w:pPr>
        <w:pStyle w:val="ConsNormal"/>
        <w:ind w:firstLine="900"/>
        <w:jc w:val="both"/>
        <w:rPr>
          <w:rFonts w:ascii="PT Astra Serif" w:hAnsi="PT Astra Serif"/>
          <w:sz w:val="28"/>
          <w:szCs w:val="28"/>
        </w:rPr>
      </w:pPr>
      <w:r w:rsidRPr="00BF05B9">
        <w:rPr>
          <w:rFonts w:ascii="PT Astra Serif" w:hAnsi="PT Astra Serif" w:cs="Times New Roman"/>
          <w:sz w:val="28"/>
          <w:szCs w:val="28"/>
        </w:rPr>
        <w:t>6.</w:t>
      </w:r>
      <w:r w:rsidRPr="00BF05B9">
        <w:rPr>
          <w:rFonts w:ascii="PT Astra Serif" w:hAnsi="PT Astra Serif" w:cs="Times New Roman"/>
          <w:sz w:val="28"/>
          <w:szCs w:val="28"/>
        </w:rPr>
        <w:tab/>
        <w:t xml:space="preserve">Изменения и дополнения в решение, принятое на собрании </w:t>
      </w:r>
      <w:r w:rsidRPr="00BF05B9">
        <w:rPr>
          <w:rFonts w:ascii="PT Astra Serif" w:hAnsi="PT Astra Serif" w:cs="Times New Roman"/>
          <w:sz w:val="28"/>
          <w:szCs w:val="28"/>
        </w:rPr>
        <w:lastRenderedPageBreak/>
        <w:t xml:space="preserve">граждан, вносятся исключительно собранием граждан. </w:t>
      </w:r>
    </w:p>
    <w:p w:rsidR="00F70E28" w:rsidRPr="00BF05B9" w:rsidRDefault="00F70E28" w:rsidP="00F70E28">
      <w:pPr>
        <w:pStyle w:val="ConsNormal"/>
        <w:ind w:firstLine="900"/>
        <w:jc w:val="both"/>
        <w:rPr>
          <w:rFonts w:ascii="PT Astra Serif" w:hAnsi="PT Astra Serif" w:cs="Times New Roman"/>
          <w:sz w:val="28"/>
          <w:szCs w:val="28"/>
        </w:rPr>
      </w:pPr>
      <w:r w:rsidRPr="00BF05B9">
        <w:rPr>
          <w:rFonts w:ascii="PT Astra Serif" w:hAnsi="PT Astra Serif" w:cs="Times New Roman"/>
          <w:sz w:val="28"/>
          <w:szCs w:val="28"/>
        </w:rPr>
        <w:t>7.</w:t>
      </w:r>
      <w:r w:rsidRPr="00BF05B9">
        <w:rPr>
          <w:rFonts w:ascii="PT Astra Serif" w:hAnsi="PT Astra Serif" w:cs="Times New Roman"/>
          <w:sz w:val="28"/>
          <w:szCs w:val="28"/>
        </w:rPr>
        <w:tab/>
        <w:t xml:space="preserve">Итоги собрания граждан подлежат официальному </w:t>
      </w:r>
      <w:r w:rsidR="00BF05B9" w:rsidRPr="00BF05B9">
        <w:rPr>
          <w:rFonts w:ascii="PT Astra Serif" w:hAnsi="PT Astra Serif" w:cs="Times New Roman"/>
          <w:sz w:val="28"/>
          <w:szCs w:val="28"/>
        </w:rPr>
        <w:t>обнародованию.</w:t>
      </w:r>
    </w:p>
    <w:p w:rsidR="00F70E28" w:rsidRPr="00BF05B9" w:rsidRDefault="00F70E28" w:rsidP="00F70E28">
      <w:pPr>
        <w:pStyle w:val="ConsNonformat"/>
        <w:widowControl/>
        <w:jc w:val="both"/>
        <w:rPr>
          <w:rFonts w:ascii="PT Astra Serif" w:hAnsi="PT Astra Serif" w:cs="Times New Roman"/>
          <w:b/>
          <w:sz w:val="28"/>
          <w:szCs w:val="28"/>
        </w:rPr>
      </w:pPr>
    </w:p>
    <w:p w:rsidR="00F70E28" w:rsidRPr="00BF05B9" w:rsidRDefault="00F70E28" w:rsidP="00F70E28">
      <w:pPr>
        <w:pStyle w:val="ConsNormal"/>
        <w:widowControl/>
        <w:ind w:firstLine="0"/>
        <w:jc w:val="center"/>
        <w:rPr>
          <w:rFonts w:ascii="PT Astra Serif" w:hAnsi="PT Astra Serif"/>
          <w:sz w:val="28"/>
          <w:szCs w:val="28"/>
        </w:rPr>
      </w:pPr>
      <w:r w:rsidRPr="00BF05B9">
        <w:rPr>
          <w:rFonts w:ascii="PT Astra Serif" w:hAnsi="PT Astra Serif" w:cs="Times New Roman"/>
          <w:b/>
          <w:sz w:val="28"/>
          <w:szCs w:val="28"/>
          <w:lang w:val="en-US"/>
        </w:rPr>
        <w:t>III</w:t>
      </w:r>
      <w:r w:rsidRPr="00BF05B9">
        <w:rPr>
          <w:rFonts w:ascii="PT Astra Serif" w:hAnsi="PT Astra Serif" w:cs="Times New Roman"/>
          <w:b/>
          <w:sz w:val="28"/>
          <w:szCs w:val="28"/>
        </w:rPr>
        <w:t>. Рассмотрение решений собрания граждан и их исполнение</w:t>
      </w:r>
    </w:p>
    <w:p w:rsidR="00F70E28" w:rsidRPr="00BF05B9" w:rsidRDefault="00F70E28" w:rsidP="00F70E28">
      <w:pPr>
        <w:pStyle w:val="ConsNormal"/>
        <w:widowControl/>
        <w:ind w:firstLine="900"/>
        <w:jc w:val="both"/>
        <w:rPr>
          <w:rFonts w:ascii="PT Astra Serif" w:hAnsi="PT Astra Serif" w:cs="Times New Roman"/>
          <w:b/>
          <w:sz w:val="28"/>
          <w:szCs w:val="28"/>
        </w:rPr>
      </w:pPr>
    </w:p>
    <w:p w:rsidR="00F70E28" w:rsidRPr="00BF05B9" w:rsidRDefault="00F70E28" w:rsidP="00F70E28">
      <w:pPr>
        <w:pStyle w:val="ConsNormal"/>
        <w:widowControl/>
        <w:ind w:firstLine="900"/>
        <w:jc w:val="both"/>
        <w:rPr>
          <w:rFonts w:ascii="PT Astra Serif" w:hAnsi="PT Astra Serif" w:cs="Times New Roman"/>
          <w:b/>
          <w:sz w:val="28"/>
          <w:szCs w:val="28"/>
        </w:rPr>
      </w:pPr>
      <w:r w:rsidRPr="00BF05B9">
        <w:rPr>
          <w:rFonts w:ascii="PT Astra Serif" w:hAnsi="PT Astra Serif" w:cs="Times New Roman"/>
          <w:b/>
          <w:sz w:val="28"/>
          <w:szCs w:val="28"/>
        </w:rPr>
        <w:t>Статья 10. Рассмотрение результатов собрания граждан</w:t>
      </w:r>
    </w:p>
    <w:p w:rsidR="00F70E28" w:rsidRPr="00BF05B9" w:rsidRDefault="00F70E28" w:rsidP="00F70E28">
      <w:pPr>
        <w:pStyle w:val="ConsNormal"/>
        <w:widowControl/>
        <w:ind w:firstLine="900"/>
        <w:jc w:val="both"/>
        <w:rPr>
          <w:rFonts w:ascii="PT Astra Serif" w:hAnsi="PT Astra Serif" w:cs="Times New Roman"/>
          <w:sz w:val="28"/>
          <w:szCs w:val="28"/>
        </w:rPr>
      </w:pPr>
    </w:p>
    <w:p w:rsidR="00F70E28" w:rsidRPr="00BF05B9" w:rsidRDefault="00F70E28" w:rsidP="00F70E28">
      <w:pPr>
        <w:pStyle w:val="ConsNormal"/>
        <w:widowControl/>
        <w:ind w:firstLine="900"/>
        <w:jc w:val="both"/>
        <w:rPr>
          <w:rFonts w:ascii="PT Astra Serif" w:hAnsi="PT Astra Serif"/>
          <w:sz w:val="28"/>
          <w:szCs w:val="28"/>
        </w:rPr>
      </w:pPr>
      <w:r w:rsidRPr="00BF05B9">
        <w:rPr>
          <w:rFonts w:ascii="PT Astra Serif" w:hAnsi="PT Astra Serif" w:cs="Times New Roman"/>
          <w:sz w:val="28"/>
          <w:szCs w:val="28"/>
        </w:rPr>
        <w:t>1. Выполнение решений собраний граждан, принятых в пределах их компетенции, осуществляются жителями сельского поселения, соответствующими органами местного самоуправления.</w:t>
      </w:r>
    </w:p>
    <w:p w:rsidR="00F70E28" w:rsidRPr="00BF05B9" w:rsidRDefault="00F70E28" w:rsidP="00F70E28">
      <w:pPr>
        <w:pStyle w:val="ConsNormal"/>
        <w:widowControl/>
        <w:ind w:firstLine="900"/>
        <w:jc w:val="both"/>
        <w:rPr>
          <w:rFonts w:ascii="PT Astra Serif" w:hAnsi="PT Astra Serif" w:cs="Times New Roman"/>
          <w:sz w:val="28"/>
          <w:szCs w:val="28"/>
        </w:rPr>
      </w:pPr>
      <w:r w:rsidRPr="00BF05B9">
        <w:rPr>
          <w:rFonts w:ascii="PT Astra Serif" w:hAnsi="PT Astra Serif" w:cs="Times New Roman"/>
          <w:sz w:val="28"/>
          <w:szCs w:val="28"/>
        </w:rPr>
        <w:t xml:space="preserve">2. </w:t>
      </w:r>
      <w:r w:rsidR="00BF05B9" w:rsidRPr="00BF05B9">
        <w:rPr>
          <w:rFonts w:ascii="PT Astra Serif" w:hAnsi="PT Astra Serif"/>
          <w:color w:val="000000"/>
          <w:sz w:val="28"/>
          <w:szCs w:val="28"/>
          <w:shd w:val="clear" w:color="auto" w:fill="FFFFFF"/>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0E28" w:rsidRPr="00BF05B9" w:rsidRDefault="00F70E28" w:rsidP="00F70E28">
      <w:pPr>
        <w:pStyle w:val="ConsNonformat"/>
        <w:widowControl/>
        <w:jc w:val="both"/>
        <w:rPr>
          <w:rFonts w:ascii="PT Astra Serif" w:hAnsi="PT Astra Serif" w:cs="Times New Roman"/>
          <w:sz w:val="28"/>
          <w:szCs w:val="28"/>
        </w:rPr>
      </w:pPr>
    </w:p>
    <w:p w:rsidR="00F70E28" w:rsidRPr="00BF05B9" w:rsidRDefault="00F70E28" w:rsidP="00F70E28">
      <w:pPr>
        <w:pStyle w:val="ConsNonformat"/>
        <w:widowControl/>
        <w:jc w:val="both"/>
        <w:rPr>
          <w:rFonts w:ascii="PT Astra Serif" w:hAnsi="PT Astra Serif"/>
          <w:sz w:val="28"/>
          <w:szCs w:val="28"/>
        </w:rPr>
      </w:pPr>
    </w:p>
    <w:p w:rsidR="00F70E28" w:rsidRPr="00BF05B9" w:rsidRDefault="00F70E28" w:rsidP="00F70E28">
      <w:pPr>
        <w:pStyle w:val="ConsNonformat"/>
        <w:widowControl/>
        <w:jc w:val="both"/>
        <w:rPr>
          <w:rFonts w:ascii="PT Astra Serif" w:hAnsi="PT Astra Serif"/>
          <w:sz w:val="28"/>
          <w:szCs w:val="28"/>
        </w:rPr>
      </w:pPr>
    </w:p>
    <w:p w:rsidR="00F70E28" w:rsidRPr="00BF05B9" w:rsidRDefault="00F70E28" w:rsidP="00F70E28">
      <w:pPr>
        <w:pStyle w:val="ConsNonformat"/>
        <w:widowControl/>
        <w:jc w:val="both"/>
        <w:rPr>
          <w:rFonts w:ascii="PT Astra Serif" w:hAnsi="PT Astra Serif"/>
          <w:sz w:val="28"/>
          <w:szCs w:val="28"/>
        </w:rPr>
      </w:pPr>
    </w:p>
    <w:p w:rsidR="00F70E28" w:rsidRPr="00BF05B9" w:rsidRDefault="00F70E28" w:rsidP="00F70E28">
      <w:pPr>
        <w:pStyle w:val="ConsNonformat"/>
        <w:widowControl/>
        <w:jc w:val="both"/>
        <w:rPr>
          <w:rFonts w:ascii="PT Astra Serif" w:hAnsi="PT Astra Serif"/>
          <w:sz w:val="28"/>
          <w:szCs w:val="28"/>
        </w:rPr>
      </w:pPr>
    </w:p>
    <w:p w:rsidR="00F70E28" w:rsidRPr="00BF05B9" w:rsidRDefault="00F70E28" w:rsidP="00F70E28">
      <w:pPr>
        <w:pStyle w:val="ConsNormal"/>
        <w:widowControl/>
        <w:ind w:firstLine="0"/>
        <w:jc w:val="right"/>
        <w:rPr>
          <w:rFonts w:ascii="PT Astra Serif" w:hAnsi="PT Astra Serif"/>
          <w:sz w:val="28"/>
          <w:szCs w:val="28"/>
        </w:rPr>
      </w:pPr>
    </w:p>
    <w:p w:rsidR="00F70E28" w:rsidRPr="00BF05B9" w:rsidRDefault="00F70E28" w:rsidP="00F70E28">
      <w:pPr>
        <w:pStyle w:val="ConsNormal"/>
        <w:widowControl/>
        <w:ind w:firstLine="0"/>
        <w:jc w:val="right"/>
        <w:rPr>
          <w:rFonts w:ascii="PT Astra Serif" w:hAnsi="PT Astra Serif"/>
          <w:sz w:val="28"/>
          <w:szCs w:val="28"/>
        </w:rPr>
      </w:pPr>
    </w:p>
    <w:p w:rsidR="00F70E28" w:rsidRPr="00BF05B9" w:rsidRDefault="00F70E28" w:rsidP="00F70E28">
      <w:pPr>
        <w:pStyle w:val="ConsNormal"/>
        <w:widowControl/>
        <w:ind w:firstLine="0"/>
        <w:jc w:val="right"/>
        <w:rPr>
          <w:rFonts w:ascii="PT Astra Serif" w:hAnsi="PT Astra Serif"/>
          <w:sz w:val="28"/>
          <w:szCs w:val="28"/>
        </w:rPr>
      </w:pPr>
    </w:p>
    <w:p w:rsidR="00F70E28" w:rsidRPr="00BF05B9" w:rsidRDefault="00F70E28" w:rsidP="00F70E28">
      <w:pPr>
        <w:rPr>
          <w:rFonts w:ascii="PT Astra Serif" w:hAnsi="PT Astra Serif"/>
          <w:sz w:val="28"/>
          <w:szCs w:val="28"/>
        </w:rPr>
      </w:pPr>
    </w:p>
    <w:p w:rsidR="00F70E28" w:rsidRPr="00BF05B9" w:rsidRDefault="00F70E28" w:rsidP="008666E3">
      <w:pPr>
        <w:ind w:left="-720" w:right="-902" w:firstLine="709"/>
        <w:jc w:val="center"/>
        <w:rPr>
          <w:rFonts w:ascii="PT Astra Serif" w:hAnsi="PT Astra Serif"/>
          <w:b/>
          <w:sz w:val="28"/>
          <w:szCs w:val="28"/>
        </w:rPr>
      </w:pPr>
    </w:p>
    <w:p w:rsidR="00B029D1" w:rsidRPr="00BF05B9" w:rsidRDefault="00B029D1">
      <w:pPr>
        <w:rPr>
          <w:rFonts w:ascii="PT Astra Serif" w:hAnsi="PT Astra Serif"/>
          <w:sz w:val="28"/>
          <w:szCs w:val="28"/>
        </w:rPr>
      </w:pPr>
    </w:p>
    <w:sectPr w:rsidR="00B029D1" w:rsidRPr="00BF05B9" w:rsidSect="00B029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FA4325A"/>
    <w:multiLevelType w:val="multilevel"/>
    <w:tmpl w:val="C03E8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66E3"/>
    <w:rsid w:val="00035B7C"/>
    <w:rsid w:val="00181768"/>
    <w:rsid w:val="00256ABC"/>
    <w:rsid w:val="00307EA4"/>
    <w:rsid w:val="00397258"/>
    <w:rsid w:val="00425A8B"/>
    <w:rsid w:val="004F2078"/>
    <w:rsid w:val="006139C6"/>
    <w:rsid w:val="00636861"/>
    <w:rsid w:val="00757AE1"/>
    <w:rsid w:val="008666E3"/>
    <w:rsid w:val="008F2E2B"/>
    <w:rsid w:val="00AB5B54"/>
    <w:rsid w:val="00B029D1"/>
    <w:rsid w:val="00BD003B"/>
    <w:rsid w:val="00BF05B9"/>
    <w:rsid w:val="00C058EE"/>
    <w:rsid w:val="00CB45ED"/>
    <w:rsid w:val="00D41B01"/>
    <w:rsid w:val="00D42526"/>
    <w:rsid w:val="00F22325"/>
    <w:rsid w:val="00F45D7D"/>
    <w:rsid w:val="00F70E28"/>
    <w:rsid w:val="00FB1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E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666E3"/>
    <w:pPr>
      <w:keepNext/>
      <w:numPr>
        <w:numId w:val="1"/>
      </w:numP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6E3"/>
    <w:rPr>
      <w:rFonts w:ascii="Times New Roman" w:eastAsia="Times New Roman" w:hAnsi="Times New Roman" w:cs="Times New Roman"/>
      <w:sz w:val="28"/>
      <w:szCs w:val="24"/>
      <w:lang w:eastAsia="ar-SA"/>
    </w:rPr>
  </w:style>
  <w:style w:type="paragraph" w:customStyle="1" w:styleId="11">
    <w:name w:val="Название объекта1"/>
    <w:basedOn w:val="a"/>
    <w:next w:val="a"/>
    <w:rsid w:val="008666E3"/>
    <w:pPr>
      <w:ind w:firstLine="561"/>
    </w:pPr>
    <w:rPr>
      <w:sz w:val="28"/>
    </w:rPr>
  </w:style>
  <w:style w:type="paragraph" w:styleId="2">
    <w:name w:val="Body Text 2"/>
    <w:basedOn w:val="a"/>
    <w:link w:val="20"/>
    <w:rsid w:val="008666E3"/>
    <w:pPr>
      <w:spacing w:after="120" w:line="480" w:lineRule="auto"/>
    </w:pPr>
  </w:style>
  <w:style w:type="character" w:customStyle="1" w:styleId="20">
    <w:name w:val="Основной текст 2 Знак"/>
    <w:basedOn w:val="a0"/>
    <w:link w:val="2"/>
    <w:rsid w:val="008666E3"/>
    <w:rPr>
      <w:rFonts w:ascii="Times New Roman" w:eastAsia="Times New Roman" w:hAnsi="Times New Roman" w:cs="Times New Roman"/>
      <w:sz w:val="24"/>
      <w:szCs w:val="24"/>
      <w:lang w:eastAsia="ar-SA"/>
    </w:rPr>
  </w:style>
  <w:style w:type="paragraph" w:customStyle="1" w:styleId="ConsNormal">
    <w:name w:val="ConsNormal"/>
    <w:qFormat/>
    <w:rsid w:val="00F70E2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nformat">
    <w:name w:val="ConsNonformat"/>
    <w:qFormat/>
    <w:rsid w:val="00F70E28"/>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Title">
    <w:name w:val="ConsTitle"/>
    <w:qFormat/>
    <w:rsid w:val="00F70E28"/>
    <w:pPr>
      <w:widowControl w:val="0"/>
      <w:suppressAutoHyphens/>
      <w:autoSpaceDE w:val="0"/>
      <w:spacing w:after="0" w:line="240" w:lineRule="auto"/>
    </w:pPr>
    <w:rPr>
      <w:rFonts w:ascii="Arial" w:eastAsia="Times New Roman" w:hAnsi="Arial" w:cs="Arial"/>
      <w:b/>
      <w:bCs/>
      <w:sz w:val="20"/>
      <w:szCs w:val="20"/>
      <w:lang w:eastAsia="zh-CN"/>
    </w:rPr>
  </w:style>
  <w:style w:type="paragraph" w:styleId="a3">
    <w:name w:val="Normal (Web)"/>
    <w:basedOn w:val="a"/>
    <w:uiPriority w:val="99"/>
    <w:unhideWhenUsed/>
    <w:rsid w:val="00D41B01"/>
    <w:pPr>
      <w:suppressAutoHyphens w:val="0"/>
      <w:spacing w:before="100" w:beforeAutospacing="1" w:after="100" w:afterAutospacing="1"/>
    </w:pPr>
    <w:rPr>
      <w:lang w:eastAsia="ru-RU"/>
    </w:rPr>
  </w:style>
  <w:style w:type="character" w:styleId="a4">
    <w:name w:val="Hyperlink"/>
    <w:basedOn w:val="a0"/>
    <w:uiPriority w:val="99"/>
    <w:semiHidden/>
    <w:unhideWhenUsed/>
    <w:rsid w:val="00256ABC"/>
    <w:rPr>
      <w:color w:val="0000FF"/>
      <w:u w:val="single"/>
    </w:rPr>
  </w:style>
</w:styles>
</file>

<file path=word/webSettings.xml><?xml version="1.0" encoding="utf-8"?>
<w:webSettings xmlns:r="http://schemas.openxmlformats.org/officeDocument/2006/relationships" xmlns:w="http://schemas.openxmlformats.org/wordprocessingml/2006/main">
  <w:divs>
    <w:div w:id="710148469">
      <w:bodyDiv w:val="1"/>
      <w:marLeft w:val="0"/>
      <w:marRight w:val="0"/>
      <w:marTop w:val="0"/>
      <w:marBottom w:val="0"/>
      <w:divBdr>
        <w:top w:val="none" w:sz="0" w:space="0" w:color="auto"/>
        <w:left w:val="none" w:sz="0" w:space="0" w:color="auto"/>
        <w:bottom w:val="none" w:sz="0" w:space="0" w:color="auto"/>
        <w:right w:val="none" w:sz="0" w:space="0" w:color="auto"/>
      </w:divBdr>
    </w:div>
    <w:div w:id="731006799">
      <w:bodyDiv w:val="1"/>
      <w:marLeft w:val="0"/>
      <w:marRight w:val="0"/>
      <w:marTop w:val="0"/>
      <w:marBottom w:val="0"/>
      <w:divBdr>
        <w:top w:val="none" w:sz="0" w:space="0" w:color="auto"/>
        <w:left w:val="none" w:sz="0" w:space="0" w:color="auto"/>
        <w:bottom w:val="none" w:sz="0" w:space="0" w:color="auto"/>
        <w:right w:val="none" w:sz="0" w:space="0" w:color="auto"/>
      </w:divBdr>
    </w:div>
    <w:div w:id="1190296898">
      <w:bodyDiv w:val="1"/>
      <w:marLeft w:val="0"/>
      <w:marRight w:val="0"/>
      <w:marTop w:val="0"/>
      <w:marBottom w:val="0"/>
      <w:divBdr>
        <w:top w:val="none" w:sz="0" w:space="0" w:color="auto"/>
        <w:left w:val="none" w:sz="0" w:space="0" w:color="auto"/>
        <w:bottom w:val="none" w:sz="0" w:space="0" w:color="auto"/>
        <w:right w:val="none" w:sz="0" w:space="0" w:color="auto"/>
      </w:divBdr>
    </w:div>
    <w:div w:id="15516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501319/70826b358336c60c0dfa29bee1d8f3007c4469b7/" TargetMode="External"/><Relationship Id="rId5" Type="http://schemas.openxmlformats.org/officeDocument/2006/relationships/hyperlink" Target="https://www.consultant.ru/document/cons_doc_LAW_501319/70826b358336c60c0dfa29bee1d8f3007c4469b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1924</Words>
  <Characters>10970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2025-12-15T10:33:00Z</cp:lastPrinted>
  <dcterms:created xsi:type="dcterms:W3CDTF">2025-11-05T12:07:00Z</dcterms:created>
  <dcterms:modified xsi:type="dcterms:W3CDTF">2025-12-15T10:33:00Z</dcterms:modified>
</cp:coreProperties>
</file>