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F1" w:rsidRPr="002E7A3C" w:rsidRDefault="00A609A5" w:rsidP="00A609A5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                                                        </w:t>
      </w:r>
      <w:r w:rsidR="003E36F1"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</w:t>
      </w:r>
      <w:r w:rsidR="00E17CB2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                                       </w:t>
      </w:r>
    </w:p>
    <w:p w:rsidR="003E36F1" w:rsidRPr="002E7A3C" w:rsidRDefault="007874BC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МАЛОСЕМЕНОВСКОГО</w:t>
      </w:r>
      <w:r w:rsidR="003E36F1"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МУНИЦИПАЛЬНОГО ОБРАЗОВАНИЯ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БАЛАШОВСКОГО МУНИЦИПАЛЬНОГО  РАЙОНА</w:t>
      </w:r>
    </w:p>
    <w:p w:rsidR="003E36F1" w:rsidRPr="002E7A3C" w:rsidRDefault="003E36F1" w:rsidP="003E36F1">
      <w:pPr>
        <w:suppressAutoHyphens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САРАТОВСКОЙ ОБЛАСТИ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</w:t>
      </w:r>
    </w:p>
    <w:p w:rsidR="003E36F1" w:rsidRPr="002E7A3C" w:rsidRDefault="003E36F1" w:rsidP="003E36F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Default="003E36F1" w:rsidP="003E36F1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 </w:t>
      </w:r>
      <w:r w:rsidR="0063039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</w:t>
      </w:r>
      <w:r w:rsidR="00BF2F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01.12. 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2025 г.    №</w:t>
      </w:r>
      <w:r w:rsidR="00BF2F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169/1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63039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</w:t>
      </w:r>
      <w:r w:rsidR="00BF2F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</w:t>
      </w:r>
      <w:r w:rsidR="0063039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proofErr w:type="gramStart"/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</w:t>
      </w:r>
      <w:proofErr w:type="gramEnd"/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. </w:t>
      </w:r>
      <w:r w:rsidR="0063039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Малая Семеновка</w:t>
      </w:r>
    </w:p>
    <w:p w:rsidR="003E36F1" w:rsidRDefault="003E36F1" w:rsidP="003E36F1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Pr="002E7A3C" w:rsidRDefault="003E36F1" w:rsidP="003E36F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«О внесении изменений в решение Совета </w:t>
      </w:r>
      <w:proofErr w:type="spellStart"/>
      <w:r w:rsidR="007874B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Малосеменовского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муниципального образования от  </w:t>
      </w:r>
      <w:r w:rsidR="0063039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05.12.2023 г.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№</w:t>
      </w:r>
      <w:r w:rsidR="0063039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93/3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«Об утверждении Правил благоустройства на территории </w:t>
      </w:r>
      <w:proofErr w:type="spellStart"/>
      <w:r w:rsidR="007874B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Малосеменовского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муниципального образования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Балашовского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муниципального района Саратовской области» и о проведении публичных слушаний.</w:t>
      </w:r>
    </w:p>
    <w:p w:rsidR="003E36F1" w:rsidRPr="003E36F1" w:rsidRDefault="003E36F1" w:rsidP="002E7A3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3E36F1" w:rsidRPr="003E36F1" w:rsidRDefault="003E36F1" w:rsidP="00E31E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E36F1">
        <w:rPr>
          <w:rFonts w:ascii="PT Astra Serif" w:hAnsi="PT Astra Serif"/>
          <w:sz w:val="28"/>
          <w:szCs w:val="28"/>
        </w:rPr>
        <w:t xml:space="preserve">В соответствии с приказом министерства природных ресурсов Российской Федерации от 22.09.2005 № 265, с </w:t>
      </w:r>
      <w:proofErr w:type="gramStart"/>
      <w:r w:rsidRPr="003E36F1">
        <w:rPr>
          <w:rFonts w:ascii="PT Astra Serif" w:hAnsi="PT Astra Serif"/>
          <w:sz w:val="28"/>
          <w:szCs w:val="28"/>
        </w:rPr>
        <w:t>ч</w:t>
      </w:r>
      <w:proofErr w:type="gramEnd"/>
      <w:r w:rsidRPr="003E36F1">
        <w:rPr>
          <w:rFonts w:ascii="PT Astra Serif" w:hAnsi="PT Astra Serif"/>
          <w:sz w:val="28"/>
          <w:szCs w:val="28"/>
        </w:rPr>
        <w:t>.</w:t>
      </w:r>
      <w:r w:rsidR="002332BA">
        <w:rPr>
          <w:rFonts w:ascii="PT Astra Serif" w:hAnsi="PT Astra Serif"/>
          <w:sz w:val="28"/>
          <w:szCs w:val="28"/>
        </w:rPr>
        <w:t xml:space="preserve"> </w:t>
      </w:r>
      <w:r w:rsidRPr="003E36F1">
        <w:rPr>
          <w:rFonts w:ascii="PT Astra Serif" w:hAnsi="PT Astra Serif"/>
          <w:sz w:val="28"/>
          <w:szCs w:val="28"/>
        </w:rPr>
        <w:t xml:space="preserve">1 ст. 1 Федерального закона  от 20.03.2025 № 33-ФЗ  «Об общих принципах организации местного самоуправления в единой системе публичной власти» и Уставом </w:t>
      </w:r>
      <w:proofErr w:type="spellStart"/>
      <w:r w:rsidR="007874B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3E36F1">
        <w:rPr>
          <w:rFonts w:ascii="PT Astra Serif" w:hAnsi="PT Astra Serif"/>
          <w:sz w:val="28"/>
          <w:szCs w:val="28"/>
        </w:rPr>
        <w:t xml:space="preserve">сельского поселения </w:t>
      </w:r>
      <w:proofErr w:type="spellStart"/>
      <w:r w:rsidRPr="003E36F1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3E36F1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Совет </w:t>
      </w:r>
      <w:proofErr w:type="spellStart"/>
      <w:r w:rsidR="007874B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3E36F1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3E36F1" w:rsidRPr="003E36F1" w:rsidRDefault="003E36F1" w:rsidP="003E36F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E36F1">
        <w:rPr>
          <w:rFonts w:ascii="PT Astra Serif" w:hAnsi="PT Astra Serif"/>
          <w:b/>
          <w:sz w:val="28"/>
          <w:szCs w:val="28"/>
        </w:rPr>
        <w:t>РЕШИЛ:</w:t>
      </w:r>
    </w:p>
    <w:p w:rsidR="003E36F1" w:rsidRPr="003E36F1" w:rsidRDefault="003E36F1" w:rsidP="003E36F1">
      <w:pPr>
        <w:spacing w:after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3E36F1">
        <w:rPr>
          <w:rFonts w:ascii="PT Astra Serif" w:hAnsi="PT Astra Serif"/>
          <w:bCs/>
          <w:sz w:val="28"/>
          <w:szCs w:val="28"/>
        </w:rPr>
        <w:t xml:space="preserve">1.Внести  в 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Правила благоустройства территории </w:t>
      </w:r>
      <w:proofErr w:type="spellStart"/>
      <w:r w:rsidR="007874BC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Малосеменовского</w:t>
      </w:r>
      <w:proofErr w:type="spellEnd"/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 муниципального образования </w:t>
      </w:r>
      <w:proofErr w:type="spellStart"/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Балашовского</w:t>
      </w:r>
      <w:proofErr w:type="spellEnd"/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муниципального  района Саратовской области, утвержденные Решением Совета </w:t>
      </w:r>
      <w:proofErr w:type="spellStart"/>
      <w:r w:rsidR="007874BC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Малосеменовского</w:t>
      </w:r>
      <w:proofErr w:type="spellEnd"/>
      <w:r w:rsidR="00630399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муниципального образования от 05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.12.202</w:t>
      </w:r>
      <w:r w:rsidR="00630399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3</w:t>
      </w: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г</w:t>
      </w:r>
      <w:r w:rsidR="00630399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.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№ </w:t>
      </w:r>
      <w:r w:rsidR="00630399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93/3 </w:t>
      </w:r>
      <w:r w:rsidRPr="003E36F1">
        <w:rPr>
          <w:rFonts w:ascii="PT Astra Serif" w:hAnsi="PT Astra Serif"/>
          <w:bCs/>
          <w:sz w:val="28"/>
          <w:szCs w:val="28"/>
        </w:rPr>
        <w:t>следующие изменения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:</w:t>
      </w:r>
    </w:p>
    <w:p w:rsidR="003E36F1" w:rsidRDefault="003E36F1" w:rsidP="00E31EBA">
      <w:pPr>
        <w:spacing w:after="0" w:line="0" w:lineRule="atLeast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 w:rsidRPr="003E36F1">
        <w:rPr>
          <w:rFonts w:ascii="PT Astra Serif" w:hAnsi="PT Astra Serif"/>
          <w:bCs/>
          <w:sz w:val="28"/>
          <w:szCs w:val="28"/>
        </w:rPr>
        <w:t xml:space="preserve">1.1. </w:t>
      </w:r>
      <w:r w:rsidR="00A609A5">
        <w:rPr>
          <w:rFonts w:ascii="PT Astra Serif" w:hAnsi="PT Astra Serif"/>
          <w:bCs/>
          <w:sz w:val="28"/>
          <w:szCs w:val="28"/>
        </w:rPr>
        <w:t>П</w:t>
      </w:r>
      <w:r w:rsidR="008935CD">
        <w:rPr>
          <w:rFonts w:ascii="PT Astra Serif" w:hAnsi="PT Astra Serif"/>
          <w:bCs/>
          <w:sz w:val="28"/>
          <w:szCs w:val="28"/>
        </w:rPr>
        <w:t>одпункт 3.2.1.</w:t>
      </w:r>
      <w:r w:rsidRPr="003E36F1">
        <w:rPr>
          <w:rFonts w:ascii="PT Astra Serif" w:hAnsi="PT Astra Serif"/>
          <w:bCs/>
          <w:sz w:val="28"/>
          <w:szCs w:val="28"/>
        </w:rPr>
        <w:t xml:space="preserve"> Пункт</w:t>
      </w:r>
      <w:r w:rsidR="008935CD">
        <w:rPr>
          <w:rFonts w:ascii="PT Astra Serif" w:hAnsi="PT Astra Serif"/>
          <w:bCs/>
          <w:sz w:val="28"/>
          <w:szCs w:val="28"/>
        </w:rPr>
        <w:t>а</w:t>
      </w:r>
      <w:r w:rsidRPr="003E36F1">
        <w:rPr>
          <w:rFonts w:ascii="PT Astra Serif" w:hAnsi="PT Astra Serif"/>
          <w:bCs/>
          <w:sz w:val="28"/>
          <w:szCs w:val="28"/>
        </w:rPr>
        <w:t xml:space="preserve"> 3.2.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«Порядок предоставления порубочного билета и (или) разрешения на пересадку деревьев и кустарников» изложить в новой редакции</w:t>
      </w:r>
      <w:r w:rsidR="008935CD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:</w:t>
      </w:r>
    </w:p>
    <w:p w:rsidR="003E36F1" w:rsidRPr="008935CD" w:rsidRDefault="008935CD" w:rsidP="00E31EBA">
      <w:pPr>
        <w:spacing w:after="0" w:line="0" w:lineRule="atLeast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«3.2.1. </w:t>
      </w:r>
      <w:r w:rsidR="003E36F1" w:rsidRPr="003E36F1">
        <w:rPr>
          <w:rFonts w:ascii="PT Astra Serif" w:hAnsi="PT Astra Serif"/>
          <w:sz w:val="28"/>
          <w:szCs w:val="28"/>
          <w:bdr w:val="none" w:sz="0" w:space="0" w:color="auto" w:frame="1"/>
        </w:rPr>
        <w:t xml:space="preserve">Порядок предоставления порубочного билета и (или) разрешения на пересадку деревьев и кустарников осуществляется в соответствии с приказом министерства природных ресурсов </w:t>
      </w:r>
      <w:r w:rsidR="003E36F1" w:rsidRPr="003E36F1">
        <w:rPr>
          <w:rFonts w:ascii="PT Astra Serif" w:hAnsi="PT Astra Serif"/>
          <w:sz w:val="28"/>
          <w:szCs w:val="28"/>
        </w:rPr>
        <w:t>Российской Федерации от 22.09.2005 № 265</w:t>
      </w:r>
      <w:r w:rsidR="003E36F1" w:rsidRPr="003E36F1">
        <w:rPr>
          <w:rFonts w:ascii="PT Astra Serif" w:hAnsi="PT Astra Serif"/>
          <w:color w:val="212121"/>
          <w:sz w:val="28"/>
          <w:szCs w:val="28"/>
        </w:rPr>
        <w:t>».</w:t>
      </w:r>
    </w:p>
    <w:p w:rsidR="003E36F1" w:rsidRPr="003E36F1" w:rsidRDefault="003E36F1" w:rsidP="00E31EBA">
      <w:pPr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36F1">
        <w:rPr>
          <w:rFonts w:ascii="PT Astra Serif" w:hAnsi="PT Astra Serif" w:cs="PT Astra Serif"/>
          <w:sz w:val="28"/>
          <w:szCs w:val="28"/>
        </w:rPr>
        <w:t xml:space="preserve">1.2. </w:t>
      </w:r>
      <w:r w:rsidR="00A609A5">
        <w:rPr>
          <w:rFonts w:ascii="PT Astra Serif" w:hAnsi="PT Astra Serif" w:cs="PT Astra Serif"/>
          <w:sz w:val="28"/>
          <w:szCs w:val="28"/>
        </w:rPr>
        <w:t>В</w:t>
      </w:r>
      <w:r w:rsidR="00E31EBA">
        <w:rPr>
          <w:rFonts w:ascii="PT Astra Serif" w:hAnsi="PT Astra Serif" w:cs="PT Astra Serif"/>
          <w:sz w:val="28"/>
          <w:szCs w:val="28"/>
        </w:rPr>
        <w:t xml:space="preserve"> подпункте 3.2.4.</w:t>
      </w:r>
      <w:r w:rsidRPr="003E36F1">
        <w:rPr>
          <w:rFonts w:ascii="PT Astra Serif" w:hAnsi="PT Astra Serif" w:cs="PT Astra Serif"/>
          <w:sz w:val="28"/>
          <w:szCs w:val="28"/>
        </w:rPr>
        <w:t xml:space="preserve"> </w:t>
      </w:r>
      <w:r w:rsidRPr="003E36F1">
        <w:rPr>
          <w:rFonts w:ascii="PT Astra Serif" w:hAnsi="PT Astra Serif"/>
          <w:bCs/>
          <w:sz w:val="28"/>
          <w:szCs w:val="28"/>
        </w:rPr>
        <w:t>пункт</w:t>
      </w:r>
      <w:r w:rsidR="00E31EBA">
        <w:rPr>
          <w:rFonts w:ascii="PT Astra Serif" w:hAnsi="PT Astra Serif"/>
          <w:bCs/>
          <w:sz w:val="28"/>
          <w:szCs w:val="28"/>
        </w:rPr>
        <w:t>а</w:t>
      </w:r>
      <w:r w:rsidRPr="003E36F1">
        <w:rPr>
          <w:rFonts w:ascii="PT Astra Serif" w:hAnsi="PT Astra Serif"/>
          <w:bCs/>
          <w:sz w:val="28"/>
          <w:szCs w:val="28"/>
        </w:rPr>
        <w:t xml:space="preserve"> 3.2.</w:t>
      </w:r>
      <w:r w:rsidRPr="003E36F1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«Порядок предоставления порубочного билета и (или) разрешения на пересадку деревьев и кустарников» </w:t>
      </w:r>
      <w:r w:rsidRPr="003E36F1">
        <w:rPr>
          <w:rFonts w:ascii="PT Astra Serif" w:hAnsi="PT Astra Serif" w:cs="PT Astra Serif"/>
          <w:sz w:val="28"/>
          <w:szCs w:val="28"/>
        </w:rPr>
        <w:t>слова «в администрации Балашовского района</w:t>
      </w:r>
      <w:r w:rsidR="008026CA">
        <w:rPr>
          <w:rFonts w:ascii="PT Astra Serif" w:hAnsi="PT Astra Serif" w:cs="PT Astra Serif"/>
          <w:sz w:val="28"/>
          <w:szCs w:val="28"/>
        </w:rPr>
        <w:t xml:space="preserve">» </w:t>
      </w:r>
      <w:proofErr w:type="gramStart"/>
      <w:r w:rsidR="008026CA">
        <w:rPr>
          <w:rFonts w:ascii="PT Astra Serif" w:hAnsi="PT Astra Serif" w:cs="PT Astra Serif"/>
          <w:sz w:val="28"/>
          <w:szCs w:val="28"/>
        </w:rPr>
        <w:t>заменить на слова</w:t>
      </w:r>
      <w:proofErr w:type="gramEnd"/>
      <w:r w:rsidR="008026CA">
        <w:rPr>
          <w:rFonts w:ascii="PT Astra Serif" w:hAnsi="PT Astra Serif" w:cs="PT Astra Serif"/>
          <w:sz w:val="28"/>
          <w:szCs w:val="28"/>
        </w:rPr>
        <w:t xml:space="preserve">  «</w:t>
      </w:r>
      <w:r w:rsidR="008026CA" w:rsidRPr="008026CA">
        <w:rPr>
          <w:rFonts w:ascii="PT Astra Serif" w:hAnsi="PT Astra Serif" w:cs="PT Astra Serif"/>
          <w:sz w:val="28"/>
          <w:szCs w:val="28"/>
        </w:rPr>
        <w:t>ГАУ "Балашовский Лесхоз"</w:t>
      </w:r>
      <w:r w:rsidR="008026CA">
        <w:rPr>
          <w:rFonts w:ascii="PT Astra Serif" w:hAnsi="PT Astra Serif" w:cs="PT Astra Serif"/>
          <w:sz w:val="28"/>
          <w:szCs w:val="28"/>
        </w:rPr>
        <w:t>».</w:t>
      </w:r>
    </w:p>
    <w:p w:rsidR="003E36F1" w:rsidRPr="003E36F1" w:rsidRDefault="005959D6" w:rsidP="00E31EB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E36F1" w:rsidRPr="003E36F1">
        <w:rPr>
          <w:rFonts w:ascii="PT Astra Serif" w:hAnsi="PT Astra Serif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5959D6" w:rsidRDefault="005959D6" w:rsidP="00E31E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BF2F62" w:rsidRDefault="005959D6" w:rsidP="00E31E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>И.о</w:t>
      </w:r>
      <w:proofErr w:type="gramStart"/>
      <w:r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BF2F62">
        <w:rPr>
          <w:rFonts w:ascii="PT Astra Serif" w:eastAsia="Times New Roman" w:hAnsi="PT Astra Serif" w:cs="Times New Roman"/>
          <w:b/>
          <w:bCs/>
          <w:sz w:val="28"/>
          <w:szCs w:val="28"/>
        </w:rPr>
        <w:t>г</w:t>
      </w:r>
      <w:proofErr w:type="gramEnd"/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лавы</w:t>
      </w:r>
      <w:r w:rsidR="00E31EBA"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proofErr w:type="spellStart"/>
      <w:r w:rsidR="007874BC"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>Малосеменовского</w:t>
      </w:r>
      <w:proofErr w:type="spellEnd"/>
      <w:r w:rsidR="00E31EBA"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</w:p>
    <w:p w:rsidR="00E31EBA" w:rsidRPr="005959D6" w:rsidRDefault="00E31EBA" w:rsidP="00E31E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муниципального образования</w:t>
      </w:r>
      <w:r w:rsidR="00BF2F6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Н.Г.Капитонова</w:t>
      </w:r>
    </w:p>
    <w:p w:rsidR="003E36F1" w:rsidRPr="00BF2F62" w:rsidRDefault="00E31EBA" w:rsidP="00BF2F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5959D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</w:t>
      </w:r>
      <w:r w:rsidR="00BF2F6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</w:t>
      </w:r>
    </w:p>
    <w:sectPr w:rsidR="003E36F1" w:rsidRPr="00BF2F62" w:rsidSect="00B31B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A3C"/>
    <w:rsid w:val="000841B5"/>
    <w:rsid w:val="000D2189"/>
    <w:rsid w:val="00103C94"/>
    <w:rsid w:val="001F26C2"/>
    <w:rsid w:val="002332BA"/>
    <w:rsid w:val="0026326D"/>
    <w:rsid w:val="002B2E10"/>
    <w:rsid w:val="002E7A3C"/>
    <w:rsid w:val="003A2D30"/>
    <w:rsid w:val="003E36F1"/>
    <w:rsid w:val="003F30CB"/>
    <w:rsid w:val="00543355"/>
    <w:rsid w:val="005539DD"/>
    <w:rsid w:val="0058372D"/>
    <w:rsid w:val="005959D6"/>
    <w:rsid w:val="005B5937"/>
    <w:rsid w:val="00630399"/>
    <w:rsid w:val="00632E03"/>
    <w:rsid w:val="006A0E77"/>
    <w:rsid w:val="0078519D"/>
    <w:rsid w:val="007874BC"/>
    <w:rsid w:val="007F1D1C"/>
    <w:rsid w:val="007F376A"/>
    <w:rsid w:val="008026CA"/>
    <w:rsid w:val="008124DE"/>
    <w:rsid w:val="008935CD"/>
    <w:rsid w:val="008F5337"/>
    <w:rsid w:val="009879DE"/>
    <w:rsid w:val="009F4C90"/>
    <w:rsid w:val="00A609A5"/>
    <w:rsid w:val="00AB5771"/>
    <w:rsid w:val="00AE48B6"/>
    <w:rsid w:val="00B16149"/>
    <w:rsid w:val="00B31B96"/>
    <w:rsid w:val="00B74B74"/>
    <w:rsid w:val="00BA3217"/>
    <w:rsid w:val="00BB31DB"/>
    <w:rsid w:val="00BC7F7E"/>
    <w:rsid w:val="00BF2F62"/>
    <w:rsid w:val="00C34D00"/>
    <w:rsid w:val="00CA47B8"/>
    <w:rsid w:val="00D14950"/>
    <w:rsid w:val="00D72C22"/>
    <w:rsid w:val="00DC7456"/>
    <w:rsid w:val="00E17CB2"/>
    <w:rsid w:val="00E31EBA"/>
    <w:rsid w:val="00E50FFB"/>
    <w:rsid w:val="00EC647A"/>
    <w:rsid w:val="00FA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uiPriority w:val="99"/>
    <w:rsid w:val="003E36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3E36F1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E36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4DF2-7B4A-4815-BF8B-B4DB0C1E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2025-12-01T11:21:00Z</cp:lastPrinted>
  <dcterms:created xsi:type="dcterms:W3CDTF">2025-12-01T11:01:00Z</dcterms:created>
  <dcterms:modified xsi:type="dcterms:W3CDTF">2025-12-01T11:22:00Z</dcterms:modified>
</cp:coreProperties>
</file>