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07" w:rsidRPr="00EA183B" w:rsidRDefault="00D10307" w:rsidP="002E152C">
      <w:pPr>
        <w:spacing w:after="0"/>
        <w:ind w:left="5387"/>
        <w:rPr>
          <w:rFonts w:ascii="PT Astra Serif" w:hAnsi="PT Astra Serif" w:cs="Times New Roman"/>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7E1059" w:rsidP="00D10307">
      <w:pPr>
        <w:spacing w:after="0" w:line="240" w:lineRule="auto"/>
        <w:jc w:val="both"/>
        <w:rPr>
          <w:rFonts w:ascii="PT Astra Serif" w:hAnsi="PT Astra Serif"/>
          <w:b/>
          <w:sz w:val="28"/>
          <w:szCs w:val="28"/>
        </w:rPr>
      </w:pPr>
      <w:r>
        <w:rPr>
          <w:rFonts w:ascii="PT Astra Serif" w:hAnsi="PT Astra Serif"/>
          <w:b/>
          <w:sz w:val="28"/>
          <w:szCs w:val="28"/>
        </w:rPr>
        <w:t>06.02.2026</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61-п</w:t>
      </w: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DD4E02" w:rsidRPr="00EA183B" w:rsidRDefault="00DD4E02" w:rsidP="00D10307">
      <w:pPr>
        <w:spacing w:after="0" w:line="240" w:lineRule="auto"/>
        <w:jc w:val="both"/>
        <w:rPr>
          <w:rFonts w:ascii="PT Astra Serif" w:hAnsi="PT Astra Serif"/>
          <w:b/>
          <w:sz w:val="28"/>
          <w:szCs w:val="28"/>
        </w:rPr>
      </w:pP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 xml:space="preserve">О внесении изменений в постановление </w:t>
      </w: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 xml:space="preserve">администрации </w:t>
      </w:r>
      <w:proofErr w:type="spellStart"/>
      <w:r w:rsidRPr="00A77983">
        <w:rPr>
          <w:rFonts w:ascii="PT Astra Serif" w:hAnsi="PT Astra Serif"/>
          <w:b/>
          <w:sz w:val="28"/>
          <w:szCs w:val="28"/>
        </w:rPr>
        <w:t>Балашовского</w:t>
      </w:r>
      <w:proofErr w:type="spellEnd"/>
      <w:r w:rsidRPr="00A77983">
        <w:rPr>
          <w:rFonts w:ascii="PT Astra Serif" w:hAnsi="PT Astra Serif"/>
          <w:b/>
          <w:sz w:val="28"/>
          <w:szCs w:val="28"/>
        </w:rPr>
        <w:t xml:space="preserve"> </w:t>
      </w:r>
      <w:proofErr w:type="gramStart"/>
      <w:r w:rsidRPr="00A77983">
        <w:rPr>
          <w:rFonts w:ascii="PT Astra Serif" w:hAnsi="PT Astra Serif"/>
          <w:b/>
          <w:sz w:val="28"/>
          <w:szCs w:val="28"/>
        </w:rPr>
        <w:t>муниципального</w:t>
      </w:r>
      <w:proofErr w:type="gramEnd"/>
      <w:r w:rsidRPr="00A77983">
        <w:rPr>
          <w:rFonts w:ascii="PT Astra Serif" w:hAnsi="PT Astra Serif"/>
          <w:b/>
          <w:sz w:val="28"/>
          <w:szCs w:val="28"/>
        </w:rPr>
        <w:t xml:space="preserve"> </w:t>
      </w:r>
    </w:p>
    <w:p w:rsidR="00A77983" w:rsidRPr="00A77983" w:rsidRDefault="00A77983" w:rsidP="00A77983">
      <w:pPr>
        <w:spacing w:after="0" w:line="240" w:lineRule="auto"/>
        <w:outlineLvl w:val="0"/>
        <w:rPr>
          <w:rFonts w:ascii="PT Astra Serif" w:hAnsi="PT Astra Serif"/>
          <w:b/>
          <w:sz w:val="28"/>
          <w:szCs w:val="28"/>
        </w:rPr>
      </w:pPr>
      <w:r w:rsidRPr="00A77983">
        <w:rPr>
          <w:rFonts w:ascii="PT Astra Serif" w:hAnsi="PT Astra Serif"/>
          <w:b/>
          <w:sz w:val="28"/>
          <w:szCs w:val="28"/>
        </w:rPr>
        <w:t>района № 185-п от 28.04.2025 г.</w:t>
      </w:r>
    </w:p>
    <w:p w:rsidR="00490C5B" w:rsidRPr="00EA183B" w:rsidRDefault="00A77983" w:rsidP="00490C5B">
      <w:pPr>
        <w:spacing w:after="0" w:line="240" w:lineRule="auto"/>
        <w:outlineLvl w:val="0"/>
        <w:rPr>
          <w:rFonts w:ascii="PT Astra Serif" w:eastAsia="Times New Roman" w:hAnsi="PT Astra Serif" w:cs="Times New Roman"/>
          <w:b/>
          <w:bCs/>
          <w:sz w:val="28"/>
          <w:szCs w:val="28"/>
        </w:rPr>
      </w:pPr>
      <w:r>
        <w:rPr>
          <w:rFonts w:ascii="PT Astra Serif" w:hAnsi="PT Astra Serif"/>
          <w:b/>
          <w:sz w:val="28"/>
          <w:szCs w:val="28"/>
        </w:rPr>
        <w:t>«</w:t>
      </w:r>
      <w:r w:rsidR="00D10307" w:rsidRPr="00EA183B">
        <w:rPr>
          <w:rFonts w:ascii="PT Astra Serif" w:hAnsi="PT Astra Serif"/>
          <w:b/>
          <w:sz w:val="28"/>
          <w:szCs w:val="28"/>
        </w:rPr>
        <w:t xml:space="preserve">Об утверждении Положения </w:t>
      </w:r>
      <w:r w:rsidR="00490C5B" w:rsidRPr="00EA183B">
        <w:rPr>
          <w:rFonts w:ascii="PT Astra Serif" w:eastAsia="Times New Roman" w:hAnsi="PT Astra Serif" w:cs="Times New Roman"/>
          <w:b/>
          <w:bCs/>
          <w:sz w:val="28"/>
          <w:szCs w:val="28"/>
        </w:rPr>
        <w:t>о выплатах</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стимулирующего и компенсационного</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характера, оказании </w:t>
      </w:r>
      <w:proofErr w:type="gramStart"/>
      <w:r w:rsidRPr="00EA183B">
        <w:rPr>
          <w:rFonts w:ascii="PT Astra Serif" w:eastAsia="Times New Roman" w:hAnsi="PT Astra Serif" w:cs="Times New Roman"/>
          <w:b/>
          <w:bCs/>
          <w:sz w:val="28"/>
          <w:szCs w:val="28"/>
        </w:rPr>
        <w:t>материальной</w:t>
      </w:r>
      <w:proofErr w:type="gramEnd"/>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помощи и иных выплат руководителям</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муниципальных общеобразовательных </w:t>
      </w:r>
    </w:p>
    <w:p w:rsidR="00490C5B" w:rsidRPr="00EA183B" w:rsidRDefault="00490C5B" w:rsidP="00490C5B">
      <w:pPr>
        <w:spacing w:after="0" w:line="240" w:lineRule="auto"/>
        <w:outlineLvl w:val="0"/>
        <w:rPr>
          <w:rFonts w:ascii="PT Astra Serif" w:eastAsia="Times New Roman" w:hAnsi="PT Astra Serif" w:cs="Times New Roman"/>
          <w:b/>
          <w:bCs/>
          <w:sz w:val="28"/>
          <w:szCs w:val="28"/>
        </w:rPr>
      </w:pPr>
      <w:r w:rsidRPr="00EA183B">
        <w:rPr>
          <w:rFonts w:ascii="PT Astra Serif" w:eastAsia="Times New Roman" w:hAnsi="PT Astra Serif" w:cs="Times New Roman"/>
          <w:b/>
          <w:bCs/>
          <w:sz w:val="28"/>
          <w:szCs w:val="28"/>
        </w:rPr>
        <w:t xml:space="preserve">организаций </w:t>
      </w:r>
      <w:proofErr w:type="spellStart"/>
      <w:r w:rsidRPr="00EA183B">
        <w:rPr>
          <w:rFonts w:ascii="PT Astra Serif" w:eastAsia="Times New Roman" w:hAnsi="PT Astra Serif" w:cs="Times New Roman"/>
          <w:b/>
          <w:bCs/>
          <w:sz w:val="28"/>
          <w:szCs w:val="28"/>
        </w:rPr>
        <w:t>Балашовского</w:t>
      </w:r>
      <w:proofErr w:type="spellEnd"/>
      <w:r w:rsidRPr="00EA183B">
        <w:rPr>
          <w:rFonts w:ascii="PT Astra Serif" w:eastAsia="Times New Roman" w:hAnsi="PT Astra Serif" w:cs="Times New Roman"/>
          <w:b/>
          <w:bCs/>
          <w:sz w:val="28"/>
          <w:szCs w:val="28"/>
        </w:rPr>
        <w:t xml:space="preserve"> </w:t>
      </w:r>
    </w:p>
    <w:p w:rsidR="00D10307" w:rsidRPr="00EA183B" w:rsidRDefault="00490C5B" w:rsidP="00490C5B">
      <w:pPr>
        <w:spacing w:after="0" w:line="240" w:lineRule="auto"/>
        <w:jc w:val="both"/>
        <w:rPr>
          <w:rFonts w:ascii="PT Astra Serif" w:hAnsi="PT Astra Serif"/>
          <w:b/>
          <w:sz w:val="28"/>
          <w:szCs w:val="28"/>
        </w:rPr>
      </w:pPr>
      <w:r w:rsidRPr="00EA183B">
        <w:rPr>
          <w:rFonts w:ascii="PT Astra Serif" w:eastAsia="Times New Roman" w:hAnsi="PT Astra Serif" w:cs="Times New Roman"/>
          <w:b/>
          <w:bCs/>
          <w:sz w:val="28"/>
          <w:szCs w:val="28"/>
        </w:rPr>
        <w:t>муниципального района</w:t>
      </w:r>
      <w:r w:rsidR="00A77983">
        <w:rPr>
          <w:rFonts w:ascii="PT Astra Serif" w:eastAsia="Times New Roman" w:hAnsi="PT Astra Serif" w:cs="Times New Roman"/>
          <w:b/>
          <w:bCs/>
          <w:sz w:val="28"/>
          <w:szCs w:val="28"/>
        </w:rPr>
        <w:t>»</w:t>
      </w:r>
    </w:p>
    <w:p w:rsidR="00D10307" w:rsidRPr="00EA183B" w:rsidRDefault="00D10307" w:rsidP="00490C5B">
      <w:pPr>
        <w:spacing w:after="0" w:line="240" w:lineRule="auto"/>
        <w:jc w:val="both"/>
        <w:rPr>
          <w:rFonts w:ascii="PT Astra Serif" w:hAnsi="PT Astra Serif"/>
          <w:b/>
          <w:sz w:val="28"/>
          <w:szCs w:val="28"/>
        </w:rPr>
      </w:pPr>
    </w:p>
    <w:p w:rsidR="00D10307" w:rsidRPr="00EA183B" w:rsidRDefault="00D10307" w:rsidP="00D10307">
      <w:pPr>
        <w:spacing w:after="0" w:line="240" w:lineRule="auto"/>
        <w:jc w:val="both"/>
        <w:rPr>
          <w:rFonts w:ascii="PT Astra Serif" w:hAnsi="PT Astra Serif"/>
          <w:sz w:val="28"/>
          <w:szCs w:val="28"/>
        </w:rPr>
      </w:pPr>
      <w:r w:rsidRPr="00EA183B">
        <w:rPr>
          <w:rFonts w:ascii="PT Astra Serif" w:hAnsi="PT Astra Serif"/>
          <w:sz w:val="28"/>
          <w:szCs w:val="28"/>
        </w:rPr>
        <w:tab/>
        <w:t xml:space="preserve">В соответствии со ст. 144 Трудового кодекса Российской Федерации, ст. 53 Федерального закона от 6 октября 2003 г. № 131-ФЗ «Об общих принципах организации местного самоуправления в Российской Федерации», на основании Устава </w:t>
      </w:r>
      <w:proofErr w:type="spellStart"/>
      <w:r w:rsidRPr="00EA183B">
        <w:rPr>
          <w:rFonts w:ascii="PT Astra Serif" w:hAnsi="PT Astra Serif"/>
          <w:sz w:val="28"/>
          <w:szCs w:val="28"/>
        </w:rPr>
        <w:t>Балашовского</w:t>
      </w:r>
      <w:proofErr w:type="spellEnd"/>
      <w:r w:rsidRPr="00EA183B">
        <w:rPr>
          <w:rFonts w:ascii="PT Astra Serif" w:hAnsi="PT Astra Serif"/>
          <w:sz w:val="28"/>
          <w:szCs w:val="28"/>
        </w:rPr>
        <w:t xml:space="preserve"> муниципального района администрация </w:t>
      </w:r>
      <w:proofErr w:type="spellStart"/>
      <w:r w:rsidRPr="00EA183B">
        <w:rPr>
          <w:rFonts w:ascii="PT Astra Serif" w:hAnsi="PT Astra Serif"/>
          <w:sz w:val="28"/>
          <w:szCs w:val="28"/>
        </w:rPr>
        <w:t>Балашовского</w:t>
      </w:r>
      <w:proofErr w:type="spellEnd"/>
      <w:r w:rsidRPr="00EA183B">
        <w:rPr>
          <w:rFonts w:ascii="PT Astra Serif" w:hAnsi="PT Astra Serif"/>
          <w:sz w:val="28"/>
          <w:szCs w:val="28"/>
        </w:rPr>
        <w:t xml:space="preserve"> муниципального района</w:t>
      </w:r>
    </w:p>
    <w:p w:rsidR="00D10307" w:rsidRPr="00EA183B" w:rsidRDefault="00D10307" w:rsidP="00D10307">
      <w:pPr>
        <w:spacing w:after="0" w:line="240" w:lineRule="auto"/>
        <w:jc w:val="both"/>
        <w:rPr>
          <w:rFonts w:ascii="PT Astra Serif" w:hAnsi="PT Astra Serif"/>
          <w:sz w:val="28"/>
          <w:szCs w:val="28"/>
        </w:rPr>
      </w:pPr>
    </w:p>
    <w:p w:rsidR="00D10307" w:rsidRPr="00EA183B" w:rsidRDefault="00D10307" w:rsidP="00D10307">
      <w:pPr>
        <w:spacing w:after="0" w:line="240" w:lineRule="auto"/>
        <w:jc w:val="center"/>
        <w:rPr>
          <w:rFonts w:ascii="PT Astra Serif" w:hAnsi="PT Astra Serif"/>
          <w:sz w:val="28"/>
          <w:szCs w:val="28"/>
        </w:rPr>
      </w:pPr>
      <w:r w:rsidRPr="00EA183B">
        <w:rPr>
          <w:rFonts w:ascii="PT Astra Serif" w:hAnsi="PT Astra Serif"/>
          <w:sz w:val="28"/>
          <w:szCs w:val="28"/>
        </w:rPr>
        <w:t>ПОСТАНОВЛЯЕТ:</w:t>
      </w:r>
    </w:p>
    <w:p w:rsidR="00D10307" w:rsidRPr="00EA183B" w:rsidRDefault="00D10307" w:rsidP="00D10307">
      <w:pPr>
        <w:spacing w:after="0" w:line="240" w:lineRule="auto"/>
        <w:jc w:val="center"/>
        <w:rPr>
          <w:rFonts w:ascii="PT Astra Serif" w:hAnsi="PT Astra Serif"/>
          <w:sz w:val="28"/>
          <w:szCs w:val="28"/>
        </w:rPr>
      </w:pPr>
    </w:p>
    <w:p w:rsidR="00725A11" w:rsidRPr="00725A11" w:rsidRDefault="00A77983" w:rsidP="00725A11">
      <w:pPr>
        <w:pStyle w:val="ConsPlusTitle"/>
        <w:widowControl/>
        <w:numPr>
          <w:ilvl w:val="0"/>
          <w:numId w:val="27"/>
        </w:numPr>
        <w:tabs>
          <w:tab w:val="left" w:pos="1134"/>
        </w:tabs>
        <w:ind w:left="0" w:firstLine="567"/>
        <w:jc w:val="both"/>
        <w:rPr>
          <w:rFonts w:ascii="PT Astra Serif" w:hAnsi="PT Astra Serif"/>
          <w:b w:val="0"/>
          <w:sz w:val="28"/>
          <w:szCs w:val="28"/>
        </w:rPr>
      </w:pPr>
      <w:proofErr w:type="gramStart"/>
      <w:r w:rsidRPr="00725A11">
        <w:rPr>
          <w:rFonts w:ascii="PT Astra Serif" w:hAnsi="PT Astra Serif"/>
          <w:b w:val="0"/>
          <w:sz w:val="28"/>
          <w:szCs w:val="28"/>
        </w:rPr>
        <w:t xml:space="preserve">Внести изменения в Постановление администрации </w:t>
      </w:r>
      <w:proofErr w:type="spellStart"/>
      <w:r w:rsidRPr="00725A11">
        <w:rPr>
          <w:rFonts w:ascii="PT Astra Serif" w:hAnsi="PT Astra Serif"/>
          <w:b w:val="0"/>
          <w:sz w:val="28"/>
          <w:szCs w:val="28"/>
        </w:rPr>
        <w:t>Балашовского</w:t>
      </w:r>
      <w:proofErr w:type="spellEnd"/>
      <w:r w:rsidRPr="00725A11">
        <w:rPr>
          <w:rFonts w:ascii="PT Astra Serif" w:hAnsi="PT Astra Serif"/>
          <w:b w:val="0"/>
          <w:sz w:val="28"/>
          <w:szCs w:val="28"/>
        </w:rPr>
        <w:t xml:space="preserve"> муниципального района  № 185-п от 28.04.2025 г.</w:t>
      </w:r>
      <w:r w:rsidR="00725A11" w:rsidRPr="00725A11">
        <w:rPr>
          <w:rFonts w:ascii="PT Astra Serif" w:hAnsi="PT Astra Serif"/>
          <w:b w:val="0"/>
          <w:sz w:val="28"/>
          <w:szCs w:val="28"/>
        </w:rPr>
        <w:t xml:space="preserve"> </w:t>
      </w:r>
      <w:r w:rsidRPr="00725A11">
        <w:rPr>
          <w:rFonts w:ascii="PT Astra Serif" w:hAnsi="PT Astra Serif"/>
          <w:b w:val="0"/>
          <w:sz w:val="28"/>
          <w:szCs w:val="28"/>
        </w:rPr>
        <w:t xml:space="preserve">«Об утверждении Положения </w:t>
      </w:r>
      <w:r w:rsidRPr="00725A11">
        <w:rPr>
          <w:rFonts w:ascii="PT Astra Serif" w:eastAsiaTheme="minorHAnsi" w:hAnsi="PT Astra Serif" w:cstheme="minorBidi"/>
          <w:b w:val="0"/>
          <w:sz w:val="28"/>
          <w:szCs w:val="28"/>
        </w:rPr>
        <w:t>о выплатах</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стимулирующего и компенсационного</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характера, оказании материальной</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помощи и иных выплат руководителям</w:t>
      </w:r>
      <w:r w:rsidR="00725A11" w:rsidRPr="00725A11">
        <w:rPr>
          <w:rFonts w:ascii="PT Astra Serif" w:hAnsi="PT Astra Serif"/>
          <w:b w:val="0"/>
          <w:sz w:val="28"/>
          <w:szCs w:val="28"/>
        </w:rPr>
        <w:t xml:space="preserve"> </w:t>
      </w:r>
      <w:r w:rsidRPr="00725A11">
        <w:rPr>
          <w:rFonts w:ascii="PT Astra Serif" w:eastAsiaTheme="minorHAnsi" w:hAnsi="PT Astra Serif" w:cstheme="minorBidi"/>
          <w:b w:val="0"/>
          <w:sz w:val="28"/>
          <w:szCs w:val="28"/>
        </w:rPr>
        <w:t xml:space="preserve">муниципальных общеобразовательных организаций </w:t>
      </w:r>
      <w:proofErr w:type="spellStart"/>
      <w:r w:rsidRPr="00725A11">
        <w:rPr>
          <w:rFonts w:ascii="PT Astra Serif" w:eastAsiaTheme="minorHAnsi" w:hAnsi="PT Astra Serif" w:cstheme="minorBidi"/>
          <w:b w:val="0"/>
          <w:sz w:val="28"/>
          <w:szCs w:val="28"/>
        </w:rPr>
        <w:t>Балашовского</w:t>
      </w:r>
      <w:proofErr w:type="spellEnd"/>
      <w:r w:rsidRPr="00725A11">
        <w:rPr>
          <w:rFonts w:ascii="PT Astra Serif" w:eastAsiaTheme="minorHAnsi" w:hAnsi="PT Astra Serif" w:cstheme="minorBidi"/>
          <w:b w:val="0"/>
          <w:sz w:val="28"/>
          <w:szCs w:val="28"/>
        </w:rPr>
        <w:t xml:space="preserve"> </w:t>
      </w:r>
      <w:r w:rsidRPr="00725A11">
        <w:rPr>
          <w:rFonts w:ascii="PT Astra Serif" w:hAnsi="PT Astra Serif"/>
          <w:b w:val="0"/>
          <w:sz w:val="28"/>
          <w:szCs w:val="28"/>
        </w:rPr>
        <w:t>муниципального района»</w:t>
      </w:r>
      <w:r w:rsidR="00725A11" w:rsidRPr="00725A11">
        <w:rPr>
          <w:rFonts w:ascii="PT Astra Serif" w:hAnsi="PT Astra Serif"/>
          <w:b w:val="0"/>
          <w:sz w:val="28"/>
          <w:szCs w:val="28"/>
        </w:rPr>
        <w:t>,</w:t>
      </w:r>
      <w:r w:rsidR="00725A11" w:rsidRPr="00725A11">
        <w:rPr>
          <w:rFonts w:ascii="PT Astra Serif" w:hAnsi="PT Astra Serif"/>
          <w:b w:val="0"/>
          <w:bCs w:val="0"/>
          <w:sz w:val="28"/>
          <w:szCs w:val="28"/>
        </w:rPr>
        <w:t xml:space="preserve"> </w:t>
      </w:r>
      <w:r w:rsidR="00725A11" w:rsidRPr="00725A11">
        <w:rPr>
          <w:rFonts w:ascii="PT Astra Serif" w:hAnsi="PT Astra Serif"/>
          <w:b w:val="0"/>
          <w:sz w:val="28"/>
          <w:szCs w:val="28"/>
        </w:rPr>
        <w:t xml:space="preserve">изложив Положения </w:t>
      </w:r>
      <w:r w:rsidR="00725A11" w:rsidRPr="00725A11">
        <w:rPr>
          <w:rFonts w:ascii="PT Astra Serif" w:eastAsiaTheme="minorHAnsi" w:hAnsi="PT Astra Serif" w:cstheme="minorBidi"/>
          <w:b w:val="0"/>
          <w:sz w:val="28"/>
          <w:szCs w:val="28"/>
        </w:rPr>
        <w:t>о выплатах</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стимулирующего и компенсационного</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характера, оказании материальной</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помощи и иных выплат руководителям</w:t>
      </w:r>
      <w:r w:rsidR="00725A11" w:rsidRPr="00725A11">
        <w:rPr>
          <w:rFonts w:ascii="PT Astra Serif" w:hAnsi="PT Astra Serif"/>
          <w:b w:val="0"/>
          <w:sz w:val="28"/>
          <w:szCs w:val="28"/>
        </w:rPr>
        <w:t xml:space="preserve"> </w:t>
      </w:r>
      <w:r w:rsidR="00725A11" w:rsidRPr="00725A11">
        <w:rPr>
          <w:rFonts w:ascii="PT Astra Serif" w:eastAsiaTheme="minorHAnsi" w:hAnsi="PT Astra Serif" w:cstheme="minorBidi"/>
          <w:b w:val="0"/>
          <w:sz w:val="28"/>
          <w:szCs w:val="28"/>
        </w:rPr>
        <w:t xml:space="preserve">муниципальных общеобразовательных организаций </w:t>
      </w:r>
      <w:proofErr w:type="spellStart"/>
      <w:r w:rsidR="00725A11" w:rsidRPr="00725A11">
        <w:rPr>
          <w:rFonts w:ascii="PT Astra Serif" w:eastAsiaTheme="minorHAnsi" w:hAnsi="PT Astra Serif" w:cstheme="minorBidi"/>
          <w:b w:val="0"/>
          <w:sz w:val="28"/>
          <w:szCs w:val="28"/>
        </w:rPr>
        <w:t>Балашовского</w:t>
      </w:r>
      <w:proofErr w:type="spellEnd"/>
      <w:r w:rsidR="00725A11" w:rsidRPr="00725A11">
        <w:rPr>
          <w:rFonts w:ascii="PT Astra Serif" w:eastAsiaTheme="minorHAnsi" w:hAnsi="PT Astra Serif" w:cstheme="minorBidi"/>
          <w:b w:val="0"/>
          <w:sz w:val="28"/>
          <w:szCs w:val="28"/>
        </w:rPr>
        <w:t xml:space="preserve"> </w:t>
      </w:r>
      <w:r w:rsidR="00725A11" w:rsidRPr="00725A11">
        <w:rPr>
          <w:rFonts w:ascii="PT Astra Serif" w:hAnsi="PT Astra Serif"/>
          <w:b w:val="0"/>
          <w:sz w:val="28"/>
          <w:szCs w:val="28"/>
        </w:rPr>
        <w:t>муниципального района в новой редакции согласно Приложению.</w:t>
      </w:r>
      <w:proofErr w:type="gramEnd"/>
    </w:p>
    <w:p w:rsidR="00D10307" w:rsidRPr="00725A11" w:rsidRDefault="00D10307" w:rsidP="00725A11">
      <w:pPr>
        <w:pStyle w:val="ConsPlusTitle"/>
        <w:widowControl/>
        <w:numPr>
          <w:ilvl w:val="0"/>
          <w:numId w:val="27"/>
        </w:numPr>
        <w:tabs>
          <w:tab w:val="left" w:pos="1134"/>
        </w:tabs>
        <w:ind w:left="0" w:firstLine="567"/>
        <w:jc w:val="both"/>
        <w:rPr>
          <w:b w:val="0"/>
          <w:sz w:val="28"/>
          <w:szCs w:val="28"/>
        </w:rPr>
      </w:pPr>
      <w:r w:rsidRPr="00725A11">
        <w:rPr>
          <w:rFonts w:ascii="PT Astra Serif" w:hAnsi="PT Astra Serif"/>
          <w:b w:val="0"/>
          <w:sz w:val="28"/>
          <w:szCs w:val="28"/>
        </w:rPr>
        <w:lastRenderedPageBreak/>
        <w:t xml:space="preserve">Отделу информации и общественных отношений администрации </w:t>
      </w:r>
      <w:proofErr w:type="spellStart"/>
      <w:r w:rsidRPr="00725A11">
        <w:rPr>
          <w:rFonts w:ascii="PT Astra Serif" w:hAnsi="PT Astra Serif"/>
          <w:b w:val="0"/>
          <w:sz w:val="28"/>
          <w:szCs w:val="28"/>
        </w:rPr>
        <w:t>Бала</w:t>
      </w:r>
      <w:r w:rsidR="00285405" w:rsidRPr="00725A11">
        <w:rPr>
          <w:rFonts w:ascii="PT Astra Serif" w:hAnsi="PT Astra Serif"/>
          <w:b w:val="0"/>
          <w:sz w:val="28"/>
          <w:szCs w:val="28"/>
        </w:rPr>
        <w:t>шовского</w:t>
      </w:r>
      <w:proofErr w:type="spellEnd"/>
      <w:r w:rsidR="00285405" w:rsidRPr="00725A11">
        <w:rPr>
          <w:rFonts w:ascii="PT Astra Serif" w:hAnsi="PT Astra Serif"/>
          <w:b w:val="0"/>
          <w:sz w:val="28"/>
          <w:szCs w:val="28"/>
        </w:rPr>
        <w:t xml:space="preserve"> муниципального района </w:t>
      </w:r>
      <w:r w:rsidRPr="00725A11">
        <w:rPr>
          <w:rFonts w:ascii="PT Astra Serif" w:hAnsi="PT Astra Serif"/>
          <w:b w:val="0"/>
          <w:sz w:val="28"/>
          <w:szCs w:val="28"/>
        </w:rPr>
        <w:t>направить на опубликование настоящее постановление в газету «</w:t>
      </w:r>
      <w:proofErr w:type="spellStart"/>
      <w:proofErr w:type="gramStart"/>
      <w:r w:rsidRPr="00725A11">
        <w:rPr>
          <w:rFonts w:ascii="PT Astra Serif" w:hAnsi="PT Astra Serif"/>
          <w:b w:val="0"/>
          <w:sz w:val="28"/>
          <w:szCs w:val="28"/>
        </w:rPr>
        <w:t>Балашовская</w:t>
      </w:r>
      <w:proofErr w:type="spellEnd"/>
      <w:proofErr w:type="gramEnd"/>
      <w:r w:rsidRPr="00725A11">
        <w:rPr>
          <w:rFonts w:ascii="PT Astra Serif" w:hAnsi="PT Astra Serif"/>
          <w:b w:val="0"/>
          <w:sz w:val="28"/>
          <w:szCs w:val="28"/>
        </w:rPr>
        <w:t xml:space="preserve"> правда», разместить на официальном сайте МАУ «Информационное агентство «Балашов» </w:t>
      </w:r>
      <w:hyperlink r:id="rId6" w:history="1">
        <w:r w:rsidRPr="00725A11">
          <w:rPr>
            <w:rFonts w:ascii="PT Astra Serif" w:hAnsi="PT Astra Serif"/>
            <w:b w:val="0"/>
            <w:sz w:val="28"/>
            <w:szCs w:val="28"/>
          </w:rPr>
          <w:t>www.balashov-tv.ru</w:t>
        </w:r>
      </w:hyperlink>
      <w:r w:rsidRPr="00725A11">
        <w:rPr>
          <w:rFonts w:ascii="PT Astra Serif" w:hAnsi="PT Astra Serif"/>
          <w:b w:val="0"/>
          <w:sz w:val="28"/>
          <w:szCs w:val="28"/>
        </w:rPr>
        <w:t xml:space="preserve">, разместить на официальном сайте администрации </w:t>
      </w:r>
      <w:proofErr w:type="spellStart"/>
      <w:r w:rsidRPr="00725A11">
        <w:rPr>
          <w:rFonts w:ascii="PT Astra Serif" w:hAnsi="PT Astra Serif"/>
          <w:b w:val="0"/>
          <w:sz w:val="28"/>
          <w:szCs w:val="28"/>
        </w:rPr>
        <w:t>Балашовского</w:t>
      </w:r>
      <w:proofErr w:type="spellEnd"/>
      <w:r w:rsidRPr="00725A11">
        <w:rPr>
          <w:rFonts w:ascii="PT Astra Serif" w:hAnsi="PT Astra Serif"/>
          <w:b w:val="0"/>
          <w:sz w:val="28"/>
          <w:szCs w:val="28"/>
        </w:rPr>
        <w:t xml:space="preserve"> муниципального района </w:t>
      </w:r>
      <w:hyperlink r:id="rId7" w:history="1">
        <w:r w:rsidRPr="00725A11">
          <w:rPr>
            <w:rFonts w:ascii="PT Astra Serif" w:hAnsi="PT Astra Serif"/>
            <w:b w:val="0"/>
            <w:sz w:val="28"/>
            <w:szCs w:val="28"/>
          </w:rPr>
          <w:t>https://balashovskij-r64.gosweb.gosuslugi.ru/</w:t>
        </w:r>
      </w:hyperlink>
      <w:r w:rsidRPr="00725A11">
        <w:rPr>
          <w:rFonts w:ascii="PT Astra Serif" w:hAnsi="PT Astra Serif"/>
          <w:b w:val="0"/>
          <w:sz w:val="28"/>
          <w:szCs w:val="28"/>
        </w:rPr>
        <w:t>.</w:t>
      </w:r>
    </w:p>
    <w:p w:rsidR="00D10307" w:rsidRPr="00725A11" w:rsidRDefault="00D10307" w:rsidP="00725A11">
      <w:pPr>
        <w:pStyle w:val="ConsPlusTitle"/>
        <w:widowControl/>
        <w:numPr>
          <w:ilvl w:val="0"/>
          <w:numId w:val="27"/>
        </w:numPr>
        <w:tabs>
          <w:tab w:val="left" w:pos="1134"/>
        </w:tabs>
        <w:ind w:left="0" w:firstLine="567"/>
        <w:jc w:val="both"/>
        <w:rPr>
          <w:rFonts w:ascii="PT Astra Serif" w:hAnsi="PT Astra Serif"/>
          <w:b w:val="0"/>
          <w:sz w:val="28"/>
          <w:szCs w:val="28"/>
        </w:rPr>
      </w:pPr>
      <w:r w:rsidRPr="00725A11">
        <w:rPr>
          <w:rFonts w:ascii="PT Astra Serif" w:hAnsi="PT Astra Serif"/>
          <w:b w:val="0"/>
          <w:sz w:val="28"/>
          <w:szCs w:val="28"/>
        </w:rPr>
        <w:t>Настоящее постановление вступает в силу с момента опубликования</w:t>
      </w:r>
      <w:r w:rsidR="00EA183B" w:rsidRPr="00725A11">
        <w:rPr>
          <w:rFonts w:ascii="PT Astra Serif" w:hAnsi="PT Astra Serif"/>
          <w:b w:val="0"/>
          <w:sz w:val="28"/>
          <w:szCs w:val="28"/>
        </w:rPr>
        <w:t xml:space="preserve"> и распространяется на правоотношения, возникшие с </w:t>
      </w:r>
      <w:r w:rsidR="00963D7E">
        <w:rPr>
          <w:rFonts w:ascii="PT Astra Serif" w:hAnsi="PT Astra Serif"/>
          <w:b w:val="0"/>
          <w:sz w:val="28"/>
          <w:szCs w:val="28"/>
        </w:rPr>
        <w:t>19 января 2026 г.</w:t>
      </w:r>
    </w:p>
    <w:p w:rsidR="00D10307" w:rsidRPr="00EA183B" w:rsidRDefault="00D10307" w:rsidP="00725A11">
      <w:pPr>
        <w:pStyle w:val="ConsPlusTitle"/>
        <w:widowControl/>
        <w:numPr>
          <w:ilvl w:val="0"/>
          <w:numId w:val="27"/>
        </w:numPr>
        <w:tabs>
          <w:tab w:val="left" w:pos="1134"/>
        </w:tabs>
        <w:ind w:left="0" w:firstLine="567"/>
        <w:jc w:val="both"/>
        <w:rPr>
          <w:rFonts w:ascii="PT Astra Serif" w:hAnsi="PT Astra Serif"/>
          <w:b w:val="0"/>
          <w:sz w:val="28"/>
          <w:szCs w:val="28"/>
        </w:rPr>
      </w:pPr>
      <w:proofErr w:type="gramStart"/>
      <w:r w:rsidRPr="00EA183B">
        <w:rPr>
          <w:rFonts w:ascii="PT Astra Serif" w:hAnsi="PT Astra Serif"/>
          <w:b w:val="0"/>
          <w:sz w:val="28"/>
          <w:szCs w:val="28"/>
        </w:rPr>
        <w:t>Контроль за</w:t>
      </w:r>
      <w:proofErr w:type="gramEnd"/>
      <w:r w:rsidRPr="00EA183B">
        <w:rPr>
          <w:rFonts w:ascii="PT Astra Serif" w:hAnsi="PT Astra Serif"/>
          <w:b w:val="0"/>
          <w:sz w:val="28"/>
          <w:szCs w:val="28"/>
        </w:rPr>
        <w:t xml:space="preserve"> исполнением настоящего постановления возложить на заместителя главы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по социальным вопросам А.И. Нестерова.</w:t>
      </w:r>
    </w:p>
    <w:p w:rsidR="00D10307" w:rsidRPr="00EA183B" w:rsidRDefault="00D10307" w:rsidP="00D10307">
      <w:pPr>
        <w:autoSpaceDE w:val="0"/>
        <w:autoSpaceDN w:val="0"/>
        <w:adjustRightInd w:val="0"/>
        <w:spacing w:after="0" w:line="240" w:lineRule="auto"/>
        <w:ind w:left="360"/>
        <w:jc w:val="both"/>
        <w:rPr>
          <w:rFonts w:ascii="PT Astra Serif" w:hAnsi="PT Astra Serif"/>
          <w:sz w:val="28"/>
          <w:szCs w:val="28"/>
        </w:rPr>
      </w:pPr>
    </w:p>
    <w:p w:rsidR="00904AE4" w:rsidRPr="00EA183B" w:rsidRDefault="00904AE4" w:rsidP="00D10307">
      <w:pPr>
        <w:autoSpaceDE w:val="0"/>
        <w:autoSpaceDN w:val="0"/>
        <w:adjustRightInd w:val="0"/>
        <w:spacing w:after="0" w:line="240" w:lineRule="auto"/>
        <w:ind w:left="360"/>
        <w:jc w:val="both"/>
        <w:rPr>
          <w:rFonts w:ascii="PT Astra Serif" w:hAnsi="PT Astra Serif"/>
          <w:sz w:val="28"/>
          <w:szCs w:val="28"/>
        </w:rPr>
      </w:pPr>
    </w:p>
    <w:p w:rsidR="00D10307" w:rsidRPr="00EA183B" w:rsidRDefault="00BC0281" w:rsidP="00D10307">
      <w:pPr>
        <w:spacing w:after="0" w:line="240" w:lineRule="auto"/>
        <w:jc w:val="both"/>
        <w:rPr>
          <w:rFonts w:ascii="PT Astra Serif" w:hAnsi="PT Astra Serif"/>
          <w:b/>
          <w:sz w:val="28"/>
          <w:szCs w:val="28"/>
        </w:rPr>
      </w:pPr>
      <w:r>
        <w:rPr>
          <w:rFonts w:ascii="PT Astra Serif" w:hAnsi="PT Astra Serif"/>
          <w:b/>
          <w:sz w:val="28"/>
          <w:szCs w:val="28"/>
        </w:rPr>
        <w:t>И.о. г</w:t>
      </w:r>
      <w:r w:rsidR="00D10307" w:rsidRPr="00EA183B">
        <w:rPr>
          <w:rFonts w:ascii="PT Astra Serif" w:hAnsi="PT Astra Serif"/>
          <w:b/>
          <w:sz w:val="28"/>
          <w:szCs w:val="28"/>
        </w:rPr>
        <w:t>лав</w:t>
      </w:r>
      <w:r>
        <w:rPr>
          <w:rFonts w:ascii="PT Astra Serif" w:hAnsi="PT Astra Serif"/>
          <w:b/>
          <w:sz w:val="28"/>
          <w:szCs w:val="28"/>
        </w:rPr>
        <w:t>ы</w:t>
      </w:r>
      <w:r w:rsidR="00D10307" w:rsidRPr="00EA183B">
        <w:rPr>
          <w:rFonts w:ascii="PT Astra Serif" w:hAnsi="PT Astra Serif"/>
          <w:b/>
          <w:sz w:val="28"/>
          <w:szCs w:val="28"/>
        </w:rPr>
        <w:t xml:space="preserve"> </w:t>
      </w:r>
      <w:proofErr w:type="spellStart"/>
      <w:r w:rsidR="00D10307" w:rsidRPr="00EA183B">
        <w:rPr>
          <w:rFonts w:ascii="PT Astra Serif" w:hAnsi="PT Astra Serif"/>
          <w:b/>
          <w:sz w:val="28"/>
          <w:szCs w:val="28"/>
        </w:rPr>
        <w:t>Балашовского</w:t>
      </w:r>
      <w:proofErr w:type="spellEnd"/>
      <w:r w:rsidR="00D10307" w:rsidRPr="00EA183B">
        <w:rPr>
          <w:rFonts w:ascii="PT Astra Serif" w:hAnsi="PT Astra Serif"/>
          <w:b/>
          <w:sz w:val="28"/>
          <w:szCs w:val="28"/>
        </w:rPr>
        <w:t xml:space="preserve"> </w:t>
      </w:r>
    </w:p>
    <w:p w:rsidR="00D10307" w:rsidRPr="00EA183B" w:rsidRDefault="00D10307" w:rsidP="00D10307">
      <w:pPr>
        <w:spacing w:after="0" w:line="240" w:lineRule="auto"/>
        <w:jc w:val="both"/>
        <w:rPr>
          <w:rFonts w:ascii="PT Astra Serif" w:hAnsi="PT Astra Serif"/>
          <w:b/>
          <w:sz w:val="28"/>
          <w:szCs w:val="28"/>
        </w:rPr>
      </w:pPr>
      <w:r w:rsidRPr="00EA183B">
        <w:rPr>
          <w:rFonts w:ascii="PT Astra Serif" w:hAnsi="PT Astra Serif"/>
          <w:b/>
          <w:sz w:val="28"/>
          <w:szCs w:val="28"/>
        </w:rPr>
        <w:t xml:space="preserve">муниципального района </w:t>
      </w:r>
      <w:r w:rsidRPr="00EA183B">
        <w:rPr>
          <w:rFonts w:ascii="PT Astra Serif" w:hAnsi="PT Astra Serif"/>
          <w:b/>
          <w:sz w:val="28"/>
          <w:szCs w:val="28"/>
        </w:rPr>
        <w:tab/>
      </w:r>
      <w:r w:rsidRPr="00EA183B">
        <w:rPr>
          <w:rFonts w:ascii="PT Astra Serif" w:hAnsi="PT Astra Serif"/>
          <w:b/>
          <w:sz w:val="28"/>
          <w:szCs w:val="28"/>
        </w:rPr>
        <w:tab/>
      </w:r>
      <w:r w:rsidRPr="00EA183B">
        <w:rPr>
          <w:rFonts w:ascii="PT Astra Serif" w:hAnsi="PT Astra Serif"/>
          <w:b/>
          <w:sz w:val="28"/>
          <w:szCs w:val="28"/>
        </w:rPr>
        <w:tab/>
      </w:r>
      <w:r w:rsidRPr="00EA183B">
        <w:rPr>
          <w:rFonts w:ascii="PT Astra Serif" w:hAnsi="PT Astra Serif"/>
          <w:b/>
          <w:sz w:val="28"/>
          <w:szCs w:val="28"/>
        </w:rPr>
        <w:tab/>
        <w:t xml:space="preserve">                        </w:t>
      </w:r>
      <w:r w:rsidR="00BC0281">
        <w:rPr>
          <w:rFonts w:ascii="PT Astra Serif" w:hAnsi="PT Astra Serif"/>
          <w:b/>
          <w:sz w:val="28"/>
          <w:szCs w:val="28"/>
        </w:rPr>
        <w:t xml:space="preserve">      С.В. Дудин</w:t>
      </w:r>
    </w:p>
    <w:p w:rsidR="00D10307" w:rsidRPr="00EA183B" w:rsidRDefault="00D10307" w:rsidP="00D10307">
      <w:pPr>
        <w:spacing w:after="0" w:line="240" w:lineRule="auto"/>
        <w:ind w:left="4395"/>
        <w:rPr>
          <w:rFonts w:ascii="PT Astra Serif" w:hAnsi="PT Astra Serif"/>
          <w:sz w:val="28"/>
          <w:szCs w:val="28"/>
        </w:rPr>
      </w:pPr>
    </w:p>
    <w:p w:rsidR="00D10307" w:rsidRPr="00EA183B" w:rsidRDefault="00D10307" w:rsidP="002E152C">
      <w:pPr>
        <w:spacing w:after="0"/>
        <w:ind w:left="5387"/>
        <w:rPr>
          <w:rFonts w:ascii="PT Astra Serif" w:hAnsi="PT Astra Serif" w:cs="Times New Roman"/>
          <w:sz w:val="28"/>
          <w:szCs w:val="28"/>
        </w:rPr>
      </w:pPr>
    </w:p>
    <w:p w:rsidR="00D10307" w:rsidRPr="00EA183B" w:rsidRDefault="00D10307" w:rsidP="002E152C">
      <w:pPr>
        <w:spacing w:after="0"/>
        <w:ind w:left="5387"/>
        <w:rPr>
          <w:rFonts w:ascii="PT Astra Serif" w:hAnsi="PT Astra Serif" w:cs="Times New Roman"/>
          <w:sz w:val="28"/>
          <w:szCs w:val="28"/>
        </w:rPr>
      </w:pPr>
    </w:p>
    <w:p w:rsidR="006F2CCE" w:rsidRPr="00EA183B" w:rsidRDefault="006F2CCE" w:rsidP="002E152C">
      <w:pPr>
        <w:spacing w:after="0"/>
        <w:ind w:left="5387"/>
        <w:rPr>
          <w:rFonts w:ascii="PT Astra Serif" w:hAnsi="PT Astra Serif" w:cs="Times New Roman"/>
          <w:sz w:val="28"/>
          <w:szCs w:val="28"/>
        </w:rPr>
      </w:pPr>
    </w:p>
    <w:p w:rsidR="006F2CCE" w:rsidRPr="00EA183B" w:rsidRDefault="006F2CCE"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5F51A4" w:rsidRPr="00EA183B" w:rsidRDefault="005F51A4" w:rsidP="002E152C">
      <w:pPr>
        <w:spacing w:after="0"/>
        <w:ind w:left="5387"/>
        <w:rPr>
          <w:rFonts w:ascii="PT Astra Serif" w:hAnsi="PT Astra Serif" w:cs="Times New Roman"/>
          <w:sz w:val="28"/>
          <w:szCs w:val="28"/>
        </w:rPr>
      </w:pPr>
    </w:p>
    <w:p w:rsidR="00963D7E" w:rsidRDefault="00963D7E" w:rsidP="002E152C">
      <w:pPr>
        <w:spacing w:after="0"/>
        <w:ind w:left="5387"/>
        <w:rPr>
          <w:rFonts w:ascii="PT Astra Serif" w:hAnsi="PT Astra Serif" w:cs="Times New Roman"/>
          <w:sz w:val="24"/>
          <w:szCs w:val="24"/>
        </w:rPr>
      </w:pPr>
    </w:p>
    <w:p w:rsidR="002E152C" w:rsidRPr="00EA183B" w:rsidRDefault="002E152C" w:rsidP="002E152C">
      <w:pPr>
        <w:spacing w:after="0"/>
        <w:ind w:left="5387"/>
        <w:rPr>
          <w:rFonts w:ascii="PT Astra Serif" w:hAnsi="PT Astra Serif" w:cs="Times New Roman"/>
          <w:sz w:val="24"/>
          <w:szCs w:val="24"/>
        </w:rPr>
      </w:pPr>
      <w:r w:rsidRPr="00EA183B">
        <w:rPr>
          <w:rFonts w:ascii="PT Astra Serif" w:hAnsi="PT Astra Serif" w:cs="Times New Roman"/>
          <w:sz w:val="24"/>
          <w:szCs w:val="24"/>
        </w:rPr>
        <w:lastRenderedPageBreak/>
        <w:t xml:space="preserve">Приложение № 1 </w:t>
      </w:r>
    </w:p>
    <w:p w:rsidR="002E152C" w:rsidRPr="00EA183B" w:rsidRDefault="002E152C" w:rsidP="002E152C">
      <w:pPr>
        <w:spacing w:after="0"/>
        <w:ind w:left="5387"/>
        <w:rPr>
          <w:rFonts w:ascii="PT Astra Serif" w:hAnsi="PT Astra Serif" w:cs="Times New Roman"/>
          <w:sz w:val="24"/>
          <w:szCs w:val="24"/>
        </w:rPr>
      </w:pPr>
      <w:r w:rsidRPr="00EA183B">
        <w:rPr>
          <w:rFonts w:ascii="PT Astra Serif" w:hAnsi="PT Astra Serif" w:cs="Times New Roman"/>
          <w:sz w:val="24"/>
          <w:szCs w:val="24"/>
        </w:rPr>
        <w:t xml:space="preserve">к постановлению администрации </w:t>
      </w:r>
    </w:p>
    <w:p w:rsidR="002E152C" w:rsidRPr="00EA183B" w:rsidRDefault="002E152C" w:rsidP="002E152C">
      <w:pPr>
        <w:spacing w:after="0"/>
        <w:ind w:left="5387"/>
        <w:rPr>
          <w:rFonts w:ascii="PT Astra Serif" w:hAnsi="PT Astra Serif" w:cs="Times New Roman"/>
          <w:sz w:val="24"/>
          <w:szCs w:val="24"/>
        </w:rPr>
      </w:pPr>
      <w:proofErr w:type="spellStart"/>
      <w:r w:rsidRPr="00EA183B">
        <w:rPr>
          <w:rFonts w:ascii="PT Astra Serif" w:hAnsi="PT Astra Serif" w:cs="Times New Roman"/>
          <w:sz w:val="24"/>
          <w:szCs w:val="24"/>
        </w:rPr>
        <w:t>Балашовского</w:t>
      </w:r>
      <w:proofErr w:type="spellEnd"/>
      <w:r w:rsidRPr="00EA183B">
        <w:rPr>
          <w:rFonts w:ascii="PT Astra Serif" w:hAnsi="PT Astra Serif" w:cs="Times New Roman"/>
          <w:sz w:val="24"/>
          <w:szCs w:val="24"/>
        </w:rPr>
        <w:t xml:space="preserve"> муниципального района</w:t>
      </w:r>
      <w:r w:rsidR="00963D7E">
        <w:rPr>
          <w:rFonts w:ascii="PT Astra Serif" w:hAnsi="PT Astra Serif" w:cs="Times New Roman"/>
          <w:sz w:val="24"/>
          <w:szCs w:val="24"/>
        </w:rPr>
        <w:t xml:space="preserve"> №______     </w:t>
      </w:r>
      <w:proofErr w:type="gramStart"/>
      <w:r w:rsidR="00963D7E">
        <w:rPr>
          <w:rFonts w:ascii="PT Astra Serif" w:hAnsi="PT Astra Serif" w:cs="Times New Roman"/>
          <w:sz w:val="24"/>
          <w:szCs w:val="24"/>
        </w:rPr>
        <w:t>от</w:t>
      </w:r>
      <w:proofErr w:type="gramEnd"/>
      <w:r w:rsidR="00963D7E">
        <w:rPr>
          <w:rFonts w:ascii="PT Astra Serif" w:hAnsi="PT Astra Serif" w:cs="Times New Roman"/>
          <w:sz w:val="24"/>
          <w:szCs w:val="24"/>
        </w:rPr>
        <w:t xml:space="preserve"> _________</w:t>
      </w:r>
    </w:p>
    <w:p w:rsidR="002E152C" w:rsidRPr="00EA183B" w:rsidRDefault="00361C04" w:rsidP="002E152C">
      <w:pPr>
        <w:spacing w:after="0"/>
        <w:ind w:left="5387"/>
        <w:rPr>
          <w:rFonts w:ascii="PT Astra Serif" w:hAnsi="PT Astra Serif" w:cs="Times New Roman"/>
          <w:sz w:val="24"/>
          <w:szCs w:val="24"/>
          <w:u w:val="single"/>
        </w:rPr>
      </w:pPr>
      <w:r w:rsidRPr="00EA183B">
        <w:rPr>
          <w:rFonts w:ascii="PT Astra Serif" w:hAnsi="PT Astra Serif" w:cs="Times New Roman"/>
          <w:sz w:val="24"/>
          <w:szCs w:val="24"/>
        </w:rPr>
        <w:t xml:space="preserve"> </w:t>
      </w:r>
    </w:p>
    <w:p w:rsidR="00AF1CF2" w:rsidRPr="00EA183B" w:rsidRDefault="00AF1CF2" w:rsidP="006F2CCE">
      <w:pPr>
        <w:pStyle w:val="1"/>
        <w:spacing w:before="0" w:beforeAutospacing="0" w:after="0" w:afterAutospacing="0"/>
        <w:rPr>
          <w:rFonts w:ascii="PT Astra Serif" w:hAnsi="PT Astra Serif" w:cs="Times New Roman"/>
          <w:b/>
          <w:sz w:val="28"/>
          <w:szCs w:val="28"/>
        </w:rPr>
      </w:pPr>
    </w:p>
    <w:p w:rsidR="00D94730" w:rsidRPr="00EA183B" w:rsidRDefault="00C11A0D" w:rsidP="006F2CCE">
      <w:pPr>
        <w:pStyle w:val="s3"/>
        <w:shd w:val="clear" w:color="auto" w:fill="FFFFFF"/>
        <w:spacing w:after="0" w:afterAutospacing="0"/>
        <w:jc w:val="center"/>
        <w:rPr>
          <w:rFonts w:ascii="PT Astra Serif" w:hAnsi="PT Astra Serif"/>
          <w:b/>
          <w:sz w:val="28"/>
          <w:szCs w:val="28"/>
        </w:rPr>
      </w:pPr>
      <w:r w:rsidRPr="00EA183B">
        <w:rPr>
          <w:rFonts w:ascii="PT Astra Serif" w:hAnsi="PT Astra Serif"/>
          <w:b/>
          <w:sz w:val="28"/>
          <w:szCs w:val="28"/>
        </w:rPr>
        <w:t>П</w:t>
      </w:r>
      <w:r w:rsidR="00D94730" w:rsidRPr="00EA183B">
        <w:rPr>
          <w:rFonts w:ascii="PT Astra Serif" w:hAnsi="PT Astra Serif"/>
          <w:b/>
          <w:sz w:val="28"/>
          <w:szCs w:val="28"/>
        </w:rPr>
        <w:t>ОЛОЖЕНИЕ</w:t>
      </w:r>
    </w:p>
    <w:p w:rsidR="00C045D6" w:rsidRPr="00EA183B" w:rsidRDefault="00C045D6" w:rsidP="00D94730">
      <w:pPr>
        <w:pStyle w:val="s3"/>
        <w:shd w:val="clear" w:color="auto" w:fill="FFFFFF"/>
        <w:spacing w:before="0" w:beforeAutospacing="0" w:after="0" w:afterAutospacing="0"/>
        <w:jc w:val="center"/>
        <w:rPr>
          <w:rFonts w:ascii="PT Astra Serif" w:hAnsi="PT Astra Serif"/>
          <w:b/>
          <w:sz w:val="28"/>
          <w:szCs w:val="28"/>
        </w:rPr>
      </w:pPr>
      <w:r w:rsidRPr="00EA183B">
        <w:rPr>
          <w:rFonts w:ascii="PT Astra Serif" w:hAnsi="PT Astra Serif"/>
          <w:b/>
          <w:sz w:val="28"/>
          <w:szCs w:val="28"/>
        </w:rPr>
        <w:t xml:space="preserve">о выплатах стимулирующего и компенсационного характера, </w:t>
      </w:r>
    </w:p>
    <w:p w:rsidR="00C045D6" w:rsidRPr="00EA183B" w:rsidRDefault="00C045D6" w:rsidP="00D94730">
      <w:pPr>
        <w:pStyle w:val="s3"/>
        <w:shd w:val="clear" w:color="auto" w:fill="FFFFFF"/>
        <w:spacing w:before="0" w:beforeAutospacing="0" w:after="0" w:afterAutospacing="0"/>
        <w:jc w:val="center"/>
        <w:rPr>
          <w:rFonts w:ascii="PT Astra Serif" w:hAnsi="PT Astra Serif"/>
          <w:b/>
          <w:sz w:val="28"/>
          <w:szCs w:val="28"/>
        </w:rPr>
      </w:pPr>
      <w:r w:rsidRPr="00EA183B">
        <w:rPr>
          <w:rFonts w:ascii="PT Astra Serif" w:hAnsi="PT Astra Serif"/>
          <w:b/>
          <w:sz w:val="28"/>
          <w:szCs w:val="28"/>
        </w:rPr>
        <w:t xml:space="preserve">оказанной материальной помощи и иных выплат руководителям муниципальных общеобразовательных организаций </w:t>
      </w:r>
    </w:p>
    <w:p w:rsidR="006F2CCE" w:rsidRPr="00EA183B" w:rsidRDefault="00D94730" w:rsidP="00D94730">
      <w:pPr>
        <w:pStyle w:val="s3"/>
        <w:shd w:val="clear" w:color="auto" w:fill="FFFFFF"/>
        <w:spacing w:before="0" w:beforeAutospacing="0" w:after="0" w:afterAutospacing="0"/>
        <w:jc w:val="center"/>
        <w:rPr>
          <w:rFonts w:ascii="PT Astra Serif" w:hAnsi="PT Astra Serif"/>
          <w:b/>
          <w:sz w:val="28"/>
          <w:szCs w:val="28"/>
        </w:rPr>
      </w:pPr>
      <w:proofErr w:type="spellStart"/>
      <w:r w:rsidRPr="00EA183B">
        <w:rPr>
          <w:rFonts w:ascii="PT Astra Serif" w:hAnsi="PT Astra Serif"/>
          <w:b/>
          <w:sz w:val="28"/>
          <w:szCs w:val="28"/>
        </w:rPr>
        <w:t>Бал</w:t>
      </w:r>
      <w:r w:rsidR="00963D7E">
        <w:rPr>
          <w:rFonts w:ascii="PT Astra Serif" w:hAnsi="PT Astra Serif"/>
          <w:b/>
          <w:sz w:val="28"/>
          <w:szCs w:val="28"/>
        </w:rPr>
        <w:t>ашовского</w:t>
      </w:r>
      <w:proofErr w:type="spellEnd"/>
      <w:r w:rsidR="00963D7E">
        <w:rPr>
          <w:rFonts w:ascii="PT Astra Serif" w:hAnsi="PT Astra Serif"/>
          <w:b/>
          <w:sz w:val="28"/>
          <w:szCs w:val="28"/>
        </w:rPr>
        <w:t xml:space="preserve"> муниципального района</w:t>
      </w:r>
    </w:p>
    <w:p w:rsidR="00C11A0D" w:rsidRPr="00EA183B" w:rsidRDefault="00DD4E02" w:rsidP="00C51956">
      <w:pPr>
        <w:pStyle w:val="s3"/>
        <w:shd w:val="clear" w:color="auto" w:fill="FFFFFF"/>
        <w:spacing w:after="0" w:afterAutospacing="0"/>
        <w:jc w:val="center"/>
        <w:rPr>
          <w:rFonts w:ascii="PT Astra Serif" w:hAnsi="PT Astra Serif"/>
          <w:b/>
          <w:sz w:val="28"/>
          <w:szCs w:val="28"/>
        </w:rPr>
      </w:pPr>
      <w:r w:rsidRPr="00EA183B">
        <w:rPr>
          <w:rFonts w:ascii="PT Astra Serif" w:hAnsi="PT Astra Serif"/>
          <w:b/>
          <w:sz w:val="28"/>
          <w:szCs w:val="28"/>
        </w:rPr>
        <w:t xml:space="preserve"> Раздел </w:t>
      </w:r>
      <w:r w:rsidR="00C11A0D" w:rsidRPr="00EA183B">
        <w:rPr>
          <w:rFonts w:ascii="PT Astra Serif" w:hAnsi="PT Astra Serif"/>
          <w:b/>
          <w:sz w:val="28"/>
          <w:szCs w:val="28"/>
        </w:rPr>
        <w:t>1. О</w:t>
      </w:r>
      <w:r w:rsidRPr="00EA183B">
        <w:rPr>
          <w:rFonts w:ascii="PT Astra Serif" w:hAnsi="PT Astra Serif"/>
          <w:b/>
          <w:sz w:val="28"/>
          <w:szCs w:val="28"/>
        </w:rPr>
        <w:t>БЩИЕ ПОЛОЖЕНИЯ</w:t>
      </w:r>
    </w:p>
    <w:p w:rsidR="00BF2BDE" w:rsidRPr="00EA183B" w:rsidRDefault="006D0287" w:rsidP="00BF2BDE">
      <w:pPr>
        <w:tabs>
          <w:tab w:val="num" w:pos="792"/>
        </w:tabs>
        <w:spacing w:after="0" w:line="240" w:lineRule="auto"/>
        <w:ind w:firstLine="567"/>
        <w:jc w:val="both"/>
        <w:rPr>
          <w:rFonts w:ascii="PT Astra Serif" w:hAnsi="PT Astra Serif"/>
          <w:b/>
          <w:sz w:val="28"/>
          <w:szCs w:val="28"/>
        </w:rPr>
      </w:pPr>
      <w:r w:rsidRPr="00EA183B">
        <w:rPr>
          <w:rFonts w:ascii="PT Astra Serif" w:eastAsia="Times New Roman" w:hAnsi="PT Astra Serif" w:cs="Times New Roman"/>
          <w:sz w:val="28"/>
          <w:szCs w:val="28"/>
          <w:lang w:eastAsia="ru-RU"/>
        </w:rPr>
        <w:t xml:space="preserve">1.1. </w:t>
      </w:r>
      <w:proofErr w:type="gramStart"/>
      <w:r w:rsidR="00961731" w:rsidRPr="00EA183B">
        <w:rPr>
          <w:rFonts w:ascii="PT Astra Serif" w:eastAsia="Times New Roman" w:hAnsi="PT Astra Serif" w:cs="Times New Roman"/>
          <w:sz w:val="28"/>
          <w:szCs w:val="28"/>
          <w:lang w:eastAsia="ru-RU"/>
        </w:rPr>
        <w:t xml:space="preserve">Настоящее Положение </w:t>
      </w:r>
      <w:r w:rsidR="00AA4152" w:rsidRPr="00EA183B">
        <w:rPr>
          <w:rFonts w:ascii="PT Astra Serif" w:hAnsi="PT Astra Serif"/>
          <w:sz w:val="28"/>
          <w:szCs w:val="28"/>
        </w:rPr>
        <w:t>о выплатах стимулирующего и компенсационного характера, оказан</w:t>
      </w:r>
      <w:r w:rsidR="00BF2BDE" w:rsidRPr="00EA183B">
        <w:rPr>
          <w:rFonts w:ascii="PT Astra Serif" w:hAnsi="PT Astra Serif"/>
          <w:sz w:val="28"/>
          <w:szCs w:val="28"/>
        </w:rPr>
        <w:t>ии</w:t>
      </w:r>
      <w:r w:rsidR="00AA4152" w:rsidRPr="00EA183B">
        <w:rPr>
          <w:rFonts w:ascii="PT Astra Serif" w:hAnsi="PT Astra Serif"/>
          <w:sz w:val="28"/>
          <w:szCs w:val="28"/>
        </w:rPr>
        <w:t xml:space="preserve"> материальной помощи и иных выплат руководителям муниципальных общеобразовательных организаций </w:t>
      </w:r>
      <w:proofErr w:type="spellStart"/>
      <w:r w:rsidR="00AA4152" w:rsidRPr="00EA183B">
        <w:rPr>
          <w:rFonts w:ascii="PT Astra Serif" w:hAnsi="PT Astra Serif"/>
          <w:sz w:val="28"/>
          <w:szCs w:val="28"/>
        </w:rPr>
        <w:t>Балашовского</w:t>
      </w:r>
      <w:proofErr w:type="spellEnd"/>
      <w:r w:rsidR="00AA4152" w:rsidRPr="00EA183B">
        <w:rPr>
          <w:rFonts w:ascii="PT Astra Serif" w:hAnsi="PT Astra Serif"/>
          <w:sz w:val="28"/>
          <w:szCs w:val="28"/>
        </w:rPr>
        <w:t xml:space="preserve"> муниципального района </w:t>
      </w:r>
      <w:r w:rsidR="001E7D86" w:rsidRPr="00EA183B">
        <w:rPr>
          <w:rFonts w:ascii="PT Astra Serif" w:eastAsia="Times New Roman" w:hAnsi="PT Astra Serif" w:cs="Times New Roman"/>
          <w:sz w:val="28"/>
          <w:szCs w:val="28"/>
          <w:lang w:eastAsia="ru-RU"/>
        </w:rPr>
        <w:t xml:space="preserve">(далее – Положение) </w:t>
      </w:r>
      <w:r w:rsidR="00961731" w:rsidRPr="00EA183B">
        <w:rPr>
          <w:rFonts w:ascii="PT Astra Serif" w:eastAsia="Times New Roman" w:hAnsi="PT Astra Serif" w:cs="Times New Roman"/>
          <w:sz w:val="28"/>
          <w:szCs w:val="28"/>
          <w:lang w:eastAsia="ru-RU"/>
        </w:rPr>
        <w:t xml:space="preserve">разработано в соответствии со статьей 144 Трудового кодекса Российской Федерации, статьей 53 Федерального закона от 6 октября 2003 года №131-ФЗ «Об общих принципах организации местного самоуправления в Российской Федерации», Уставом </w:t>
      </w:r>
      <w:proofErr w:type="spellStart"/>
      <w:r w:rsidR="00961731" w:rsidRPr="00EA183B">
        <w:rPr>
          <w:rFonts w:ascii="PT Astra Serif" w:eastAsia="Times New Roman" w:hAnsi="PT Astra Serif" w:cs="Times New Roman"/>
          <w:sz w:val="28"/>
          <w:szCs w:val="28"/>
          <w:lang w:eastAsia="ru-RU"/>
        </w:rPr>
        <w:t>Балашовского</w:t>
      </w:r>
      <w:proofErr w:type="spellEnd"/>
      <w:r w:rsidR="00961731" w:rsidRPr="00EA183B">
        <w:rPr>
          <w:rFonts w:ascii="PT Astra Serif" w:eastAsia="Times New Roman" w:hAnsi="PT Astra Serif" w:cs="Times New Roman"/>
          <w:sz w:val="28"/>
          <w:szCs w:val="28"/>
          <w:lang w:eastAsia="ru-RU"/>
        </w:rPr>
        <w:t xml:space="preserve"> муници</w:t>
      </w:r>
      <w:r w:rsidR="00D94730" w:rsidRPr="00EA183B">
        <w:rPr>
          <w:rFonts w:ascii="PT Astra Serif" w:eastAsia="Times New Roman" w:hAnsi="PT Astra Serif" w:cs="Times New Roman"/>
          <w:sz w:val="28"/>
          <w:szCs w:val="28"/>
          <w:lang w:eastAsia="ru-RU"/>
        </w:rPr>
        <w:t>пального района</w:t>
      </w:r>
      <w:r w:rsidR="00961731" w:rsidRPr="00EA183B">
        <w:rPr>
          <w:rFonts w:ascii="PT Astra Serif" w:eastAsia="Times New Roman" w:hAnsi="PT Astra Serif" w:cs="Times New Roman"/>
          <w:sz w:val="28"/>
          <w:szCs w:val="28"/>
          <w:lang w:eastAsia="ru-RU"/>
        </w:rPr>
        <w:t xml:space="preserve"> в целях </w:t>
      </w:r>
      <w:r w:rsidR="00BF2BDE" w:rsidRPr="00EA183B">
        <w:rPr>
          <w:rFonts w:ascii="PT Astra Serif" w:eastAsia="Times New Roman" w:hAnsi="PT Astra Serif" w:cs="Times New Roman"/>
          <w:sz w:val="28"/>
          <w:szCs w:val="28"/>
          <w:lang w:eastAsia="ru-RU"/>
        </w:rPr>
        <w:t>повышения материальной</w:t>
      </w:r>
      <w:proofErr w:type="gramEnd"/>
      <w:r w:rsidR="00BF2BDE" w:rsidRPr="00EA183B">
        <w:rPr>
          <w:rFonts w:ascii="PT Astra Serif" w:eastAsia="Times New Roman" w:hAnsi="PT Astra Serif" w:cs="Times New Roman"/>
          <w:sz w:val="28"/>
          <w:szCs w:val="28"/>
          <w:lang w:eastAsia="ru-RU"/>
        </w:rPr>
        <w:t xml:space="preserve"> заинтересованности руководителей муниципальных общеобразовательных организаций в повышении качества и результативности управленческой деятельности, развития творческой активности и инициативы, повышения качества предоставления образовательных услуг, стимулирования деятельности квалифицированных кадров в системе образования.</w:t>
      </w:r>
      <w:r w:rsidR="00BF2BDE" w:rsidRPr="00EA183B">
        <w:rPr>
          <w:rFonts w:ascii="PT Astra Serif" w:hAnsi="PT Astra Serif"/>
          <w:b/>
          <w:sz w:val="28"/>
          <w:szCs w:val="28"/>
        </w:rPr>
        <w:t xml:space="preserve"> </w:t>
      </w:r>
    </w:p>
    <w:p w:rsidR="00CC266D" w:rsidRPr="00EA183B" w:rsidRDefault="00CC266D" w:rsidP="00CC266D">
      <w:pPr>
        <w:pStyle w:val="11"/>
        <w:numPr>
          <w:ilvl w:val="0"/>
          <w:numId w:val="0"/>
        </w:numPr>
        <w:tabs>
          <w:tab w:val="left" w:pos="720"/>
        </w:tabs>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1.2. Стимулирование руководителей учреждений производится из средств централизованного фонда стимулирования руководителей (далее – Централизованного фонда), сформированного Комитетом по образованию администрации </w:t>
      </w:r>
      <w:proofErr w:type="spellStart"/>
      <w:r w:rsidRPr="00EA183B">
        <w:rPr>
          <w:rFonts w:ascii="PT Astra Serif" w:hAnsi="PT Astra Serif" w:cs="Times New Roman"/>
          <w:b w:val="0"/>
          <w:color w:val="auto"/>
          <w:sz w:val="28"/>
          <w:szCs w:val="28"/>
        </w:rPr>
        <w:t>Балашовского</w:t>
      </w:r>
      <w:proofErr w:type="spellEnd"/>
      <w:r w:rsidRPr="00EA183B">
        <w:rPr>
          <w:rFonts w:ascii="PT Astra Serif" w:hAnsi="PT Astra Serif" w:cs="Times New Roman"/>
          <w:b w:val="0"/>
          <w:color w:val="auto"/>
          <w:sz w:val="28"/>
          <w:szCs w:val="28"/>
        </w:rPr>
        <w:t xml:space="preserve"> муниципального района Саратовской области (далее – Комитет), по результатам оценки эффективности деятельности.</w:t>
      </w:r>
    </w:p>
    <w:p w:rsidR="00CC266D" w:rsidRPr="00EA183B" w:rsidRDefault="00CC266D" w:rsidP="00806292">
      <w:pPr>
        <w:pStyle w:val="11"/>
        <w:numPr>
          <w:ilvl w:val="1"/>
          <w:numId w:val="17"/>
        </w:numPr>
        <w:tabs>
          <w:tab w:val="left" w:pos="720"/>
        </w:tabs>
        <w:spacing w:before="0" w:after="0"/>
        <w:ind w:left="0" w:firstLine="710"/>
        <w:jc w:val="both"/>
        <w:rPr>
          <w:rFonts w:ascii="PT Astra Serif" w:hAnsi="PT Astra Serif" w:cs="Times New Roman"/>
          <w:b w:val="0"/>
          <w:color w:val="auto"/>
          <w:sz w:val="28"/>
          <w:szCs w:val="28"/>
        </w:rPr>
      </w:pPr>
      <w:bookmarkStart w:id="0" w:name="sub_1412"/>
      <w:bookmarkEnd w:id="0"/>
      <w:r w:rsidRPr="00EA183B">
        <w:rPr>
          <w:rFonts w:ascii="PT Astra Serif" w:hAnsi="PT Astra Serif" w:cs="Times New Roman"/>
          <w:b w:val="0"/>
          <w:color w:val="auto"/>
          <w:sz w:val="28"/>
          <w:szCs w:val="28"/>
        </w:rPr>
        <w:t xml:space="preserve">Централизованный фонд стимулирования руководителей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формируется на 01 сентября текущего  года в размере 0,5% от нормативных затрат в части расходов на оплату труда  общеобразовательных организаций.                       </w:t>
      </w:r>
      <w:r w:rsidRPr="00EA183B">
        <w:rPr>
          <w:rFonts w:ascii="PT Astra Serif" w:hAnsi="PT Astra Serif" w:cs="Times New Roman"/>
          <w:b w:val="0"/>
          <w:color w:val="auto"/>
          <w:sz w:val="28"/>
          <w:szCs w:val="28"/>
        </w:rPr>
        <w:tab/>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Централизованный фонд стимулирования руководителей городских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формируется в размере 0,5% от нормативных затрат в части расходов на оплату труда  городских общеобразовательных организаций.</w:t>
      </w:r>
      <w:r w:rsidRPr="00EA183B">
        <w:rPr>
          <w:rFonts w:ascii="PT Astra Serif" w:hAnsi="PT Astra Serif" w:cs="Times New Roman"/>
          <w:b w:val="0"/>
          <w:color w:val="auto"/>
          <w:sz w:val="28"/>
          <w:szCs w:val="28"/>
        </w:rPr>
        <w:tab/>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lastRenderedPageBreak/>
        <w:t xml:space="preserve">Централизованный фонд стимулирования руководителей сельских муниципальных образовательных организаций, реализующих программы начального общего, основного общего, среднего общего образования (далее - централизованный фонд стимулирования), в размере 0,5% от нормативных затрат в части расходов на оплату труда сельских общеобразовательных </w:t>
      </w:r>
      <w:bookmarkStart w:id="1" w:name="_GoBack"/>
      <w:bookmarkEnd w:id="1"/>
      <w:r w:rsidRPr="00EA183B">
        <w:rPr>
          <w:rFonts w:ascii="PT Astra Serif" w:hAnsi="PT Astra Serif" w:cs="Times New Roman"/>
          <w:b w:val="0"/>
          <w:color w:val="auto"/>
          <w:sz w:val="28"/>
          <w:szCs w:val="28"/>
        </w:rPr>
        <w:t xml:space="preserve">организаций.                                                                            </w:t>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Расчет ежемесячной суммы из Централизованного фонда производится специалистами </w:t>
      </w:r>
      <w:r w:rsidR="00B337F0" w:rsidRPr="00EA183B">
        <w:rPr>
          <w:rFonts w:ascii="PT Astra Serif" w:hAnsi="PT Astra Serif" w:cs="Times New Roman"/>
          <w:b w:val="0"/>
          <w:color w:val="auto"/>
          <w:sz w:val="28"/>
          <w:szCs w:val="28"/>
        </w:rPr>
        <w:t xml:space="preserve">муниципального учреждения «Централизованная бухгалтерия учреждений образования </w:t>
      </w:r>
      <w:proofErr w:type="spellStart"/>
      <w:r w:rsidR="00B337F0" w:rsidRPr="00EA183B">
        <w:rPr>
          <w:rFonts w:ascii="PT Astra Serif" w:hAnsi="PT Astra Serif" w:cs="Times New Roman"/>
          <w:b w:val="0"/>
          <w:color w:val="auto"/>
          <w:sz w:val="28"/>
          <w:szCs w:val="28"/>
        </w:rPr>
        <w:t>Балашовского</w:t>
      </w:r>
      <w:proofErr w:type="spellEnd"/>
      <w:r w:rsidR="00B337F0" w:rsidRPr="00EA183B">
        <w:rPr>
          <w:rFonts w:ascii="PT Astra Serif" w:hAnsi="PT Astra Serif" w:cs="Times New Roman"/>
          <w:b w:val="0"/>
          <w:color w:val="auto"/>
          <w:sz w:val="28"/>
          <w:szCs w:val="28"/>
        </w:rPr>
        <w:t xml:space="preserve"> муниципального района Саратовской области» (далее - Централизованная бухгалтерия)</w:t>
      </w:r>
      <w:r w:rsidRPr="00EA183B">
        <w:rPr>
          <w:rFonts w:ascii="PT Astra Serif" w:hAnsi="PT Astra Serif" w:cs="Times New Roman"/>
          <w:b w:val="0"/>
          <w:color w:val="auto"/>
          <w:sz w:val="28"/>
          <w:szCs w:val="28"/>
        </w:rPr>
        <w:t xml:space="preserve"> и утверждается приказом</w:t>
      </w:r>
      <w:r w:rsidR="00B337F0" w:rsidRPr="00EA183B">
        <w:rPr>
          <w:rFonts w:ascii="PT Astra Serif" w:hAnsi="PT Astra Serif" w:cs="Times New Roman"/>
          <w:b w:val="0"/>
          <w:color w:val="auto"/>
          <w:sz w:val="28"/>
          <w:szCs w:val="28"/>
        </w:rPr>
        <w:t xml:space="preserve"> председателя Комитета</w:t>
      </w:r>
      <w:r w:rsidRPr="00EA183B">
        <w:rPr>
          <w:rFonts w:ascii="PT Astra Serif" w:hAnsi="PT Astra Serif" w:cs="Times New Roman"/>
          <w:b w:val="0"/>
          <w:color w:val="auto"/>
          <w:sz w:val="28"/>
          <w:szCs w:val="28"/>
        </w:rPr>
        <w:t>.</w:t>
      </w:r>
    </w:p>
    <w:p w:rsidR="00CC266D" w:rsidRPr="00EA183B" w:rsidRDefault="00CC266D" w:rsidP="00CC266D">
      <w:pPr>
        <w:pStyle w:val="11"/>
        <w:numPr>
          <w:ilvl w:val="1"/>
          <w:numId w:val="17"/>
        </w:numPr>
        <w:tabs>
          <w:tab w:val="left" w:pos="72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Выплаты стимулирующего характера руководителю общеобразовательной организации из централизованного фонда стимулирования устанавливаются в виде ежемесячных стимулирующих выплат на основании оценки критериев и показателей эффективности деятельности руководителей общеобразовательных учреждений.</w:t>
      </w:r>
    </w:p>
    <w:p w:rsidR="00C51956" w:rsidRPr="00963D7E" w:rsidRDefault="00CC266D" w:rsidP="00C51956">
      <w:pPr>
        <w:pStyle w:val="11"/>
        <w:numPr>
          <w:ilvl w:val="1"/>
          <w:numId w:val="17"/>
        </w:numPr>
        <w:tabs>
          <w:tab w:val="left" w:pos="720"/>
        </w:tabs>
        <w:spacing w:before="0" w:after="0"/>
        <w:ind w:left="0" w:firstLine="709"/>
        <w:jc w:val="both"/>
        <w:rPr>
          <w:rFonts w:ascii="PT Astra Serif" w:hAnsi="PT Astra Serif"/>
        </w:rPr>
      </w:pPr>
      <w:r w:rsidRPr="00963D7E">
        <w:rPr>
          <w:rFonts w:ascii="PT Astra Serif" w:hAnsi="PT Astra Serif" w:cs="Times New Roman"/>
          <w:b w:val="0"/>
          <w:color w:val="auto"/>
          <w:sz w:val="28"/>
          <w:szCs w:val="28"/>
        </w:rPr>
        <w:t xml:space="preserve">Все виды выплат стимулирующего характера выплачиваются в срок, установленный для выплаты заработной платы, в пределах средств централизованного фонда стимулирования, на основании приказа </w:t>
      </w:r>
      <w:r w:rsidR="00C51956" w:rsidRPr="00963D7E">
        <w:rPr>
          <w:rFonts w:ascii="PT Astra Serif" w:hAnsi="PT Astra Serif" w:cs="Times New Roman"/>
          <w:b w:val="0"/>
          <w:color w:val="auto"/>
          <w:sz w:val="28"/>
          <w:szCs w:val="28"/>
        </w:rPr>
        <w:t>председателя Комитета</w:t>
      </w:r>
      <w:r w:rsidRPr="00963D7E">
        <w:rPr>
          <w:rFonts w:ascii="PT Astra Serif" w:hAnsi="PT Astra Serif" w:cs="Times New Roman"/>
          <w:b w:val="0"/>
          <w:color w:val="auto"/>
          <w:sz w:val="28"/>
          <w:szCs w:val="28"/>
        </w:rPr>
        <w:t xml:space="preserve"> и учитываются во всех случаях исчисления среднего заработка.</w:t>
      </w:r>
    </w:p>
    <w:p w:rsidR="00C51956" w:rsidRDefault="00C51956" w:rsidP="00C51956">
      <w:pPr>
        <w:pStyle w:val="11"/>
        <w:numPr>
          <w:ilvl w:val="0"/>
          <w:numId w:val="17"/>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Порядок стимулирования</w:t>
      </w:r>
    </w:p>
    <w:p w:rsidR="00963D7E" w:rsidRPr="00963D7E" w:rsidRDefault="00963D7E" w:rsidP="00963D7E">
      <w:pPr>
        <w:rPr>
          <w:lang w:eastAsia="zh-CN"/>
        </w:rPr>
      </w:pP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bookmarkStart w:id="2" w:name="sub_1430"/>
      <w:bookmarkEnd w:id="2"/>
      <w:r w:rsidRPr="00EA183B">
        <w:rPr>
          <w:rFonts w:ascii="PT Astra Serif" w:hAnsi="PT Astra Serif" w:cs="Times New Roman"/>
          <w:b w:val="0"/>
          <w:color w:val="auto"/>
          <w:sz w:val="28"/>
          <w:szCs w:val="28"/>
        </w:rPr>
        <w:t>Установление доплат, премий и поощрительных выплат руководителям общеобразовательных организаций осуществляется приказом председателя Комитета по представлению Экспертной комиссии. Экспертная комиссия создается Комитетом (далее – Экспертная комиссия), ее состав, регламент работы утверждается приказом председателя Комитета.</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Экспертная комиссия в соответствии с настоящим Положением </w:t>
      </w:r>
      <w:r w:rsidRPr="00EA183B">
        <w:rPr>
          <w:rFonts w:ascii="PT Astra Serif" w:hAnsi="PT Astra Serif"/>
          <w:b w:val="0"/>
          <w:color w:val="auto"/>
          <w:sz w:val="28"/>
          <w:szCs w:val="28"/>
        </w:rPr>
        <w:t>проводит оценку профессиональной деятельности руководителей муниципальных общеобразовательных учреждений и определяет на ее основе стимулирующую часть оплаты труда,</w:t>
      </w:r>
      <w:r w:rsidRPr="00EA183B">
        <w:rPr>
          <w:rFonts w:ascii="PT Astra Serif" w:hAnsi="PT Astra Serif"/>
          <w:color w:val="auto"/>
          <w:sz w:val="28"/>
          <w:szCs w:val="28"/>
        </w:rPr>
        <w:t xml:space="preserve"> </w:t>
      </w:r>
      <w:r w:rsidRPr="00EA183B">
        <w:rPr>
          <w:rFonts w:ascii="PT Astra Serif" w:hAnsi="PT Astra Serif" w:cs="Times New Roman"/>
          <w:b w:val="0"/>
          <w:color w:val="auto"/>
          <w:sz w:val="28"/>
          <w:szCs w:val="28"/>
        </w:rPr>
        <w:t xml:space="preserve">определяет стоимость балла для  определения стимулирующих выплат, а также персональный размер доплат, премий, поощрительных выплат, компенсационных выплат и иные виды выплат и доплат. Решение  принимается большинством голосов открытым голосованием при условии присутствия на заседании не менее половины членов Экспертной комиссии. Решение Экспертной комиссии оформляется протоколом. На основании протокола Экспертной комиссии </w:t>
      </w:r>
      <w:r w:rsidR="003333DF" w:rsidRPr="00EA183B">
        <w:rPr>
          <w:rFonts w:ascii="PT Astra Serif" w:hAnsi="PT Astra Serif" w:cs="Times New Roman"/>
          <w:b w:val="0"/>
          <w:color w:val="auto"/>
          <w:sz w:val="28"/>
          <w:szCs w:val="28"/>
        </w:rPr>
        <w:t>председатель Комитета</w:t>
      </w:r>
      <w:r w:rsidRPr="00EA183B">
        <w:rPr>
          <w:rFonts w:ascii="PT Astra Serif" w:hAnsi="PT Astra Serif" w:cs="Times New Roman"/>
          <w:b w:val="0"/>
          <w:color w:val="auto"/>
          <w:sz w:val="28"/>
          <w:szCs w:val="28"/>
        </w:rPr>
        <w:t xml:space="preserve"> издает приказ о  соответствующих выплатах.</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Доплаты, предусмотренные </w:t>
      </w:r>
      <w:hyperlink r:id="rId8" w:anchor="sub_10311" w:history="1">
        <w:r w:rsidRPr="00EA183B">
          <w:rPr>
            <w:rStyle w:val="InternetLink"/>
            <w:rFonts w:ascii="PT Astra Serif" w:hAnsi="PT Astra Serif" w:cs="Times New Roman"/>
            <w:b w:val="0"/>
            <w:color w:val="auto"/>
            <w:sz w:val="28"/>
            <w:szCs w:val="28"/>
            <w:u w:val="none"/>
          </w:rPr>
          <w:t xml:space="preserve"> подпунктами 3.1.1.</w:t>
        </w:r>
      </w:hyperlink>
      <w:r w:rsidRPr="00EA183B">
        <w:rPr>
          <w:rFonts w:ascii="PT Astra Serif" w:hAnsi="PT Astra Serif" w:cs="Times New Roman"/>
          <w:b w:val="0"/>
          <w:color w:val="auto"/>
          <w:sz w:val="28"/>
          <w:szCs w:val="28"/>
        </w:rPr>
        <w:t xml:space="preserve">, </w:t>
      </w:r>
      <w:hyperlink r:id="rId9" w:anchor="sub_10312" w:history="1">
        <w:r w:rsidRPr="00EA183B">
          <w:rPr>
            <w:rStyle w:val="InternetLink"/>
            <w:rFonts w:ascii="PT Astra Serif" w:hAnsi="PT Astra Serif" w:cs="Times New Roman"/>
            <w:b w:val="0"/>
            <w:color w:val="auto"/>
            <w:sz w:val="28"/>
            <w:szCs w:val="28"/>
            <w:u w:val="none"/>
          </w:rPr>
          <w:t>3.1.2.</w:t>
        </w:r>
      </w:hyperlink>
      <w:r w:rsidR="003333DF" w:rsidRPr="00EA183B">
        <w:rPr>
          <w:rFonts w:ascii="PT Astra Serif" w:hAnsi="PT Astra Serif"/>
        </w:rPr>
        <w:t xml:space="preserve"> </w:t>
      </w:r>
      <w:hyperlink r:id="rId10" w:anchor="sub_10314" w:history="1">
        <w:r w:rsidRPr="00EA183B">
          <w:rPr>
            <w:rStyle w:val="InternetLink"/>
            <w:rFonts w:ascii="PT Astra Serif" w:hAnsi="PT Astra Serif" w:cs="Times New Roman"/>
            <w:b w:val="0"/>
            <w:color w:val="auto"/>
            <w:sz w:val="28"/>
            <w:szCs w:val="28"/>
            <w:u w:val="none"/>
          </w:rPr>
          <w:t>пункта 3.1</w:t>
        </w:r>
      </w:hyperlink>
      <w:r w:rsidRPr="00EA183B">
        <w:rPr>
          <w:rFonts w:ascii="PT Astra Serif" w:hAnsi="PT Astra Serif" w:cs="Times New Roman"/>
          <w:b w:val="0"/>
          <w:color w:val="auto"/>
          <w:sz w:val="28"/>
          <w:szCs w:val="28"/>
        </w:rPr>
        <w:t xml:space="preserve"> настоящего Положения, устанавливаются с момента возникновения у руководителя права на получение указанных доплат.</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Ежемесячные стимулирующие выплаты на основании оценки критериев и показателей эффективности деятельности устанавливаются по </w:t>
      </w:r>
      <w:r w:rsidRPr="00EA183B">
        <w:rPr>
          <w:rFonts w:ascii="PT Astra Serif" w:hAnsi="PT Astra Serif" w:cs="Times New Roman"/>
          <w:b w:val="0"/>
          <w:color w:val="auto"/>
          <w:sz w:val="28"/>
          <w:szCs w:val="28"/>
        </w:rPr>
        <w:lastRenderedPageBreak/>
        <w:t>представлению Экспертной комиссии  по состоянию на 1 сентября текущего года.</w:t>
      </w:r>
    </w:p>
    <w:p w:rsidR="00C51956" w:rsidRPr="00EA183B" w:rsidRDefault="00C51956" w:rsidP="00C51956">
      <w:pPr>
        <w:pStyle w:val="12"/>
        <w:tabs>
          <w:tab w:val="left" w:pos="993"/>
        </w:tabs>
        <w:ind w:left="0"/>
        <w:jc w:val="both"/>
        <w:rPr>
          <w:rFonts w:ascii="PT Astra Serif" w:eastAsia="Times New Roman" w:hAnsi="PT Astra Serif"/>
          <w:sz w:val="26"/>
          <w:szCs w:val="26"/>
          <w:lang w:eastAsia="en-US"/>
        </w:rPr>
      </w:pPr>
      <w:r w:rsidRPr="00EA183B">
        <w:rPr>
          <w:rFonts w:ascii="PT Astra Serif" w:hAnsi="PT Astra Serif"/>
          <w:sz w:val="28"/>
          <w:szCs w:val="28"/>
        </w:rPr>
        <w:tab/>
        <w:t xml:space="preserve">Основанием для оценки результативности профессиональной деятельности руководителей муниципальных образовательных организаций служит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ключевых показателей эффективности управления образовательной организацией (далее по тексту -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Руководители общеобразовательных организаций до 30 августа текущего года  представляют для рассмотрения в Экспертную комиссию </w:t>
      </w:r>
      <w:proofErr w:type="spellStart"/>
      <w:r w:rsidRPr="00EA183B">
        <w:rPr>
          <w:rFonts w:ascii="PT Astra Serif" w:hAnsi="PT Astra Serif"/>
          <w:sz w:val="28"/>
          <w:szCs w:val="28"/>
        </w:rPr>
        <w:t>портфолио</w:t>
      </w:r>
      <w:proofErr w:type="spellEnd"/>
      <w:r w:rsidRPr="00EA183B">
        <w:rPr>
          <w:rFonts w:ascii="PT Astra Serif" w:hAnsi="PT Astra Serif"/>
          <w:sz w:val="28"/>
          <w:szCs w:val="28"/>
        </w:rPr>
        <w:t xml:space="preserve">, </w:t>
      </w:r>
      <w:proofErr w:type="gramStart"/>
      <w:r w:rsidRPr="00EA183B">
        <w:rPr>
          <w:rFonts w:ascii="PT Astra Serif" w:hAnsi="PT Astra Serif"/>
          <w:sz w:val="28"/>
          <w:szCs w:val="28"/>
        </w:rPr>
        <w:t>включающее</w:t>
      </w:r>
      <w:proofErr w:type="gramEnd"/>
      <w:r w:rsidRPr="00EA183B">
        <w:rPr>
          <w:rFonts w:ascii="PT Astra Serif" w:hAnsi="PT Astra Serif"/>
          <w:sz w:val="28"/>
          <w:szCs w:val="28"/>
        </w:rPr>
        <w:t xml:space="preserve"> информацию о его профессиональной деятельности за период </w:t>
      </w:r>
      <w:r w:rsidRPr="00EA183B">
        <w:rPr>
          <w:rFonts w:ascii="PT Astra Serif" w:eastAsia="Times New Roman" w:hAnsi="PT Astra Serif"/>
          <w:sz w:val="26"/>
          <w:szCs w:val="26"/>
          <w:lang w:eastAsia="en-US"/>
        </w:rPr>
        <w:t>с 1 сентября предыдущего года по 30 августа текущего.</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b w:val="0"/>
        </w:rPr>
      </w:pPr>
      <w:proofErr w:type="spellStart"/>
      <w:proofErr w:type="gramStart"/>
      <w:r w:rsidRPr="00EA183B">
        <w:rPr>
          <w:rFonts w:ascii="PT Astra Serif" w:hAnsi="PT Astra Serif" w:cs="Times New Roman"/>
          <w:b w:val="0"/>
          <w:color w:val="auto"/>
          <w:sz w:val="28"/>
          <w:szCs w:val="28"/>
        </w:rPr>
        <w:t>Портфолио</w:t>
      </w:r>
      <w:proofErr w:type="spellEnd"/>
      <w:r w:rsidRPr="00EA183B">
        <w:rPr>
          <w:rFonts w:ascii="PT Astra Serif" w:hAnsi="PT Astra Serif" w:cs="Times New Roman"/>
          <w:b w:val="0"/>
          <w:color w:val="auto"/>
          <w:sz w:val="28"/>
          <w:szCs w:val="28"/>
        </w:rPr>
        <w:t xml:space="preserve"> формируется в соответствии с утвержденными администрацией </w:t>
      </w:r>
      <w:proofErr w:type="spellStart"/>
      <w:r w:rsidRPr="00EA183B">
        <w:rPr>
          <w:rFonts w:ascii="PT Astra Serif" w:hAnsi="PT Astra Serif" w:cs="Times New Roman"/>
          <w:b w:val="0"/>
          <w:color w:val="auto"/>
          <w:sz w:val="28"/>
          <w:szCs w:val="28"/>
        </w:rPr>
        <w:t>Балашовского</w:t>
      </w:r>
      <w:proofErr w:type="spellEnd"/>
      <w:r w:rsidRPr="00EA183B">
        <w:rPr>
          <w:rFonts w:ascii="PT Astra Serif" w:hAnsi="PT Astra Serif" w:cs="Times New Roman"/>
          <w:b w:val="0"/>
          <w:color w:val="auto"/>
          <w:sz w:val="28"/>
          <w:szCs w:val="28"/>
        </w:rPr>
        <w:t xml:space="preserve"> муниципального района критериями оценки и показателями эффективности деятельности руководителей общеобразовательных учреждений, указанными в листах оценки профессиональной деятельности руководителей муниципальных образовательных организаций, реализующих основные образовательные программы соответствующего уровня образования (далее – листы оценки),  которые включают следующие направления.</w:t>
      </w:r>
      <w:proofErr w:type="gramEnd"/>
    </w:p>
    <w:p w:rsidR="00C51956" w:rsidRPr="00AD0F7D"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AD0F7D">
        <w:rPr>
          <w:rFonts w:ascii="PT Astra Serif" w:hAnsi="PT Astra Serif" w:cs="Times New Roman"/>
          <w:b w:val="0"/>
          <w:color w:val="auto"/>
          <w:sz w:val="28"/>
          <w:szCs w:val="28"/>
        </w:rPr>
        <w:t>Эффективность обеспечения доступности качественного образования в учреждении:</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достижение </w:t>
      </w:r>
      <w:proofErr w:type="gramStart"/>
      <w:r w:rsidRPr="00EA183B">
        <w:rPr>
          <w:rFonts w:ascii="PT Astra Serif" w:hAnsi="PT Astra Serif" w:cs="Times New Roman"/>
          <w:sz w:val="28"/>
          <w:szCs w:val="28"/>
        </w:rPr>
        <w:t>обучающимися</w:t>
      </w:r>
      <w:proofErr w:type="gramEnd"/>
      <w:r w:rsidRPr="00EA183B">
        <w:rPr>
          <w:rFonts w:ascii="PT Astra Serif" w:hAnsi="PT Astra Serif" w:cs="Times New Roman"/>
          <w:sz w:val="28"/>
          <w:szCs w:val="28"/>
        </w:rPr>
        <w:t xml:space="preserve"> более высоких показателей успеваемости в сравнении с предыдущим периодом;</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наличие призеров олимпиад, конкурсов, конференций разных уровней;</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высокие результаты методической деятельности (призовые места в конкурсах, конференциях);</w:t>
      </w:r>
    </w:p>
    <w:p w:rsidR="00C51956" w:rsidRPr="00EA183B" w:rsidRDefault="00C51956" w:rsidP="00AD0F7D">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низкий по сравнению с </w:t>
      </w:r>
      <w:proofErr w:type="gramStart"/>
      <w:r w:rsidRPr="00EA183B">
        <w:rPr>
          <w:rFonts w:ascii="PT Astra Serif" w:hAnsi="PT Astra Serif" w:cs="Times New Roman"/>
          <w:sz w:val="28"/>
          <w:szCs w:val="28"/>
        </w:rPr>
        <w:t>региональным</w:t>
      </w:r>
      <w:proofErr w:type="gramEnd"/>
      <w:r w:rsidRPr="00EA183B">
        <w:rPr>
          <w:rFonts w:ascii="PT Astra Serif" w:hAnsi="PT Astra Serif" w:cs="Times New Roman"/>
          <w:sz w:val="28"/>
          <w:szCs w:val="28"/>
        </w:rPr>
        <w:t xml:space="preserve"> процент обучающихся в возрасте до 15 лет, не получивших основного общего образования в данном учреждении.</w:t>
      </w:r>
    </w:p>
    <w:p w:rsidR="00C51956" w:rsidRPr="00AD0F7D"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AD0F7D">
        <w:rPr>
          <w:rFonts w:ascii="PT Astra Serif" w:hAnsi="PT Astra Serif" w:cs="Times New Roman"/>
          <w:b w:val="0"/>
          <w:color w:val="auto"/>
          <w:sz w:val="28"/>
          <w:szCs w:val="28"/>
        </w:rPr>
        <w:t xml:space="preserve"> Обеспечение современных условий организации образовательного процесса:</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материально - техническая, ресурсная обесп</w:t>
      </w:r>
      <w:r w:rsidR="003333DF" w:rsidRPr="00EA183B">
        <w:rPr>
          <w:rFonts w:ascii="PT Astra Serif" w:hAnsi="PT Astra Serif" w:cs="Times New Roman"/>
          <w:sz w:val="28"/>
          <w:szCs w:val="28"/>
        </w:rPr>
        <w:t>еченность учебно-</w:t>
      </w:r>
      <w:r w:rsidRPr="00EA183B">
        <w:rPr>
          <w:rFonts w:ascii="PT Astra Serif" w:hAnsi="PT Astra Serif" w:cs="Times New Roman"/>
          <w:sz w:val="28"/>
          <w:szCs w:val="28"/>
        </w:rPr>
        <w:t>воспитательного процесса (учебное оборудование, информационно - методическое обеспечение образовательного процесса, соответствие всем требованиям санитарных норм и норм безопасности);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обеспечение санитарно - гигиенических условий процесса обучения (температурный, световой режим, режим подачи питьевой воды и т.д.);</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обеспечение комфортных санитарно-бытовых условий (наличие оборудованных гардеробов, туалетов, мест личной гигиены и т.д.);</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обеспечение выполнения требований пожарной и </w:t>
      </w:r>
      <w:proofErr w:type="spellStart"/>
      <w:r w:rsidRPr="00EA183B">
        <w:rPr>
          <w:rFonts w:ascii="PT Astra Serif" w:hAnsi="PT Astra Serif" w:cs="Times New Roman"/>
          <w:sz w:val="28"/>
          <w:szCs w:val="28"/>
        </w:rPr>
        <w:t>электробезопасности</w:t>
      </w:r>
      <w:proofErr w:type="spellEnd"/>
      <w:r w:rsidRPr="00EA183B">
        <w:rPr>
          <w:rFonts w:ascii="PT Astra Serif" w:hAnsi="PT Astra Serif" w:cs="Times New Roman"/>
          <w:sz w:val="28"/>
          <w:szCs w:val="28"/>
        </w:rPr>
        <w:t>, охраны труда, выполнение необходимых объемов текущего и капитального ремонта;</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lastRenderedPageBreak/>
        <w:t>эстетические условия, оформление учреждения, кабинетов, наличие ограждения и состояние прилегающей территории.</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Кадровый потенциал образовательного учреждения:</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укомплектованность педагогическими кадрами, их качественный состав;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развитие педагогического творчества (участие педагогических работников и руководителей в научно - исследовательской, опытно - экспериментальной работе, конкурсах, конференциях);</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стабильность педагогического коллектива, сохранение молодых специалистов.</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Создание условий для сохранения здоровья участников образовательного процесса в учреждении: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высокий коэффициент сохранения здоровья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снижение заболеваемости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по остроте зрения, нарушению осанки;</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организация обеспечения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горячим питанием;</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(праздники здоровья, спартакиады, дни здоровья, туристические по</w:t>
      </w:r>
      <w:r w:rsidR="003333DF" w:rsidRPr="00EA183B">
        <w:rPr>
          <w:rFonts w:ascii="PT Astra Serif" w:hAnsi="PT Astra Serif" w:cs="Times New Roman"/>
          <w:sz w:val="28"/>
          <w:szCs w:val="28"/>
        </w:rPr>
        <w:t>ходы, военно-</w:t>
      </w:r>
      <w:r w:rsidRPr="00EA183B">
        <w:rPr>
          <w:rFonts w:ascii="PT Astra Serif" w:hAnsi="PT Astra Serif" w:cs="Times New Roman"/>
          <w:sz w:val="28"/>
          <w:szCs w:val="28"/>
        </w:rPr>
        <w:t>полевые сборы и т.п.).</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Формирование системы воспитательной работы</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отсутствие отчислений из учреждения в 1 - 9 классах, сохранение контингента в 10-11 классах;</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организация различных форм внеклассной работы;</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снижение количества обучающихся, состоящих на учете в комиссии по делам несовершеннолетних, отсутствие преступлений и других правонарушений, совершенных </w:t>
      </w:r>
      <w:proofErr w:type="gramStart"/>
      <w:r w:rsidRPr="00EA183B">
        <w:rPr>
          <w:rFonts w:ascii="PT Astra Serif" w:hAnsi="PT Astra Serif" w:cs="Times New Roman"/>
          <w:sz w:val="28"/>
          <w:szCs w:val="28"/>
        </w:rPr>
        <w:t>обучающимися</w:t>
      </w:r>
      <w:proofErr w:type="gramEnd"/>
      <w:r w:rsidRPr="00EA183B">
        <w:rPr>
          <w:rFonts w:ascii="PT Astra Serif" w:hAnsi="PT Astra Serif" w:cs="Times New Roman"/>
          <w:sz w:val="28"/>
          <w:szCs w:val="28"/>
        </w:rPr>
        <w:t>;</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высокий уровень организации каникулярного отдыха обучающихся, совершенствование форм и содержания отдыха и оздоровления детей и подростков;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занятость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во внеурочное время.</w:t>
      </w:r>
    </w:p>
    <w:p w:rsidR="00C51956" w:rsidRPr="00EA183B" w:rsidRDefault="00C51956" w:rsidP="00C51956">
      <w:pPr>
        <w:pStyle w:val="11"/>
        <w:numPr>
          <w:ilvl w:val="2"/>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Эффективность управленческой деятельности:</w:t>
      </w:r>
    </w:p>
    <w:p w:rsidR="00C51956" w:rsidRPr="00EA183B" w:rsidRDefault="003333DF"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обеспечение государственно-</w:t>
      </w:r>
      <w:r w:rsidR="00C51956" w:rsidRPr="00EA183B">
        <w:rPr>
          <w:rFonts w:ascii="PT Astra Serif" w:hAnsi="PT Astra Serif" w:cs="Times New Roman"/>
          <w:sz w:val="28"/>
          <w:szCs w:val="28"/>
        </w:rPr>
        <w:t>общественного характера управления в учреждении (наличие органов ученического самоуправления, управляющих или попечительских советов и др.);</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исполнительская дисциплина (качественное ведение документации, своевременное предоставление материалов и др.);</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отсутствие обоснованных обращений граждан по поводу конфликтных ситуаций и уровень решения конфликтных ситуаций;</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повышение заработной платы работников;</w:t>
      </w:r>
    </w:p>
    <w:p w:rsidR="00C51956" w:rsidRPr="00EA183B" w:rsidRDefault="00C51956" w:rsidP="000D43AE">
      <w:pPr>
        <w:widowControl w:val="0"/>
        <w:numPr>
          <w:ilvl w:val="0"/>
          <w:numId w:val="18"/>
        </w:numPr>
        <w:tabs>
          <w:tab w:val="clear" w:pos="720"/>
          <w:tab w:val="left" w:pos="1134"/>
        </w:tabs>
        <w:autoSpaceDE w:val="0"/>
        <w:spacing w:after="0" w:line="240" w:lineRule="auto"/>
        <w:ind w:left="1134" w:hanging="567"/>
        <w:jc w:val="both"/>
        <w:rPr>
          <w:rFonts w:ascii="PT Astra Serif" w:hAnsi="PT Astra Serif" w:cs="Times New Roman"/>
          <w:sz w:val="28"/>
          <w:szCs w:val="28"/>
        </w:rPr>
      </w:pPr>
      <w:r w:rsidRPr="00EA183B">
        <w:rPr>
          <w:rFonts w:ascii="PT Astra Serif" w:hAnsi="PT Astra Serif" w:cs="Times New Roman"/>
          <w:sz w:val="28"/>
          <w:szCs w:val="28"/>
        </w:rPr>
        <w:t xml:space="preserve">результаты независимой </w:t>
      </w:r>
      <w:proofErr w:type="gramStart"/>
      <w:r w:rsidRPr="00EA183B">
        <w:rPr>
          <w:rFonts w:ascii="PT Astra Serif" w:hAnsi="PT Astra Serif" w:cs="Times New Roman"/>
          <w:sz w:val="28"/>
          <w:szCs w:val="28"/>
        </w:rPr>
        <w:t>оценки качества условий осуществления образовательной деятельности образовательной организации</w:t>
      </w:r>
      <w:proofErr w:type="gramEnd"/>
      <w:r w:rsidRPr="00EA183B">
        <w:rPr>
          <w:rFonts w:ascii="PT Astra Serif" w:hAnsi="PT Astra Serif" w:cs="Times New Roman"/>
          <w:sz w:val="28"/>
          <w:szCs w:val="28"/>
        </w:rPr>
        <w:t>.</w:t>
      </w:r>
    </w:p>
    <w:p w:rsidR="00C51956" w:rsidRPr="00EA183B" w:rsidRDefault="00C51956" w:rsidP="00C51956">
      <w:pPr>
        <w:pStyle w:val="11"/>
        <w:numPr>
          <w:ilvl w:val="1"/>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Руководители общеобразовательных организаций имеют право присутствовать на заседании Экспертной комиссии и давать необходимые </w:t>
      </w:r>
      <w:r w:rsidRPr="00EA183B">
        <w:rPr>
          <w:rFonts w:ascii="PT Astra Serif" w:hAnsi="PT Astra Serif" w:cs="Times New Roman"/>
          <w:b w:val="0"/>
          <w:color w:val="auto"/>
          <w:sz w:val="28"/>
          <w:szCs w:val="28"/>
        </w:rPr>
        <w:lastRenderedPageBreak/>
        <w:t xml:space="preserve">пояснения. </w:t>
      </w:r>
    </w:p>
    <w:p w:rsidR="00C51956" w:rsidRPr="00EA183B" w:rsidRDefault="00C51956" w:rsidP="006D0287">
      <w:pPr>
        <w:pStyle w:val="11"/>
        <w:numPr>
          <w:ilvl w:val="1"/>
          <w:numId w:val="19"/>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Руководителям общеобразовательных организаций, имеющим педагогическую нагрузку по должности «учитель», производятся выплаты по указанной должности в соответствии </w:t>
      </w:r>
      <w:proofErr w:type="spellStart"/>
      <w:r w:rsidRPr="00EA183B">
        <w:rPr>
          <w:rFonts w:ascii="PT Astra Serif" w:hAnsi="PT Astra Serif" w:cs="Times New Roman"/>
          <w:b w:val="0"/>
          <w:color w:val="auto"/>
          <w:sz w:val="28"/>
          <w:szCs w:val="28"/>
        </w:rPr>
        <w:t>c</w:t>
      </w:r>
      <w:proofErr w:type="spellEnd"/>
      <w:r w:rsidRPr="00EA183B">
        <w:rPr>
          <w:rFonts w:ascii="PT Astra Serif" w:hAnsi="PT Astra Serif" w:cs="Times New Roman"/>
          <w:b w:val="0"/>
          <w:color w:val="auto"/>
          <w:sz w:val="28"/>
          <w:szCs w:val="28"/>
        </w:rPr>
        <w:t xml:space="preserve"> локальным актом Учреждения, устанавливающим систему оплаты труда в данном учреждении на основании приказа </w:t>
      </w:r>
      <w:r w:rsidR="003333DF" w:rsidRPr="00EA183B">
        <w:rPr>
          <w:rFonts w:ascii="PT Astra Serif" w:hAnsi="PT Astra Serif" w:cs="Times New Roman"/>
          <w:b w:val="0"/>
          <w:color w:val="auto"/>
          <w:sz w:val="28"/>
          <w:szCs w:val="28"/>
        </w:rPr>
        <w:t>председателя Комитета</w:t>
      </w:r>
      <w:r w:rsidRPr="00EA183B">
        <w:rPr>
          <w:rFonts w:ascii="PT Astra Serif" w:hAnsi="PT Astra Serif" w:cs="Times New Roman"/>
          <w:b w:val="0"/>
          <w:color w:val="auto"/>
          <w:sz w:val="28"/>
          <w:szCs w:val="28"/>
        </w:rPr>
        <w:t xml:space="preserve"> по заявлению руководителя и по согласованию с Экспертной комиссией.</w:t>
      </w:r>
    </w:p>
    <w:p w:rsidR="00EB4BF4" w:rsidRPr="00EA183B" w:rsidRDefault="00EB4BF4" w:rsidP="00EB4BF4">
      <w:pPr>
        <w:spacing w:after="0"/>
        <w:rPr>
          <w:rFonts w:ascii="PT Astra Serif" w:hAnsi="PT Astra Serif"/>
          <w:lang w:eastAsia="zh-CN"/>
        </w:rPr>
      </w:pPr>
    </w:p>
    <w:p w:rsidR="00EB4BF4" w:rsidRDefault="00EB4BF4" w:rsidP="00EB4BF4">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Порядок определения размера стимулирующих выплат</w:t>
      </w:r>
    </w:p>
    <w:p w:rsidR="00963D7E" w:rsidRPr="00963D7E" w:rsidRDefault="00963D7E" w:rsidP="00963D7E">
      <w:pPr>
        <w:rPr>
          <w:lang w:eastAsia="zh-CN"/>
        </w:rPr>
      </w:pPr>
    </w:p>
    <w:p w:rsidR="00EB4BF4" w:rsidRPr="00EA183B" w:rsidRDefault="00EB4BF4" w:rsidP="00EB4BF4">
      <w:pPr>
        <w:pStyle w:val="11"/>
        <w:numPr>
          <w:ilvl w:val="1"/>
          <w:numId w:val="19"/>
        </w:numPr>
        <w:spacing w:before="0" w:after="0"/>
        <w:ind w:left="0" w:firstLine="709"/>
        <w:jc w:val="both"/>
        <w:rPr>
          <w:rFonts w:ascii="PT Astra Serif" w:hAnsi="PT Astra Serif" w:cs="Times New Roman"/>
          <w:color w:val="auto"/>
          <w:sz w:val="28"/>
          <w:szCs w:val="28"/>
        </w:rPr>
      </w:pPr>
      <w:bookmarkStart w:id="3" w:name="sub_1440"/>
      <w:bookmarkEnd w:id="3"/>
      <w:r w:rsidRPr="00EA183B">
        <w:rPr>
          <w:rFonts w:ascii="PT Astra Serif" w:hAnsi="PT Astra Serif" w:cs="Times New Roman"/>
          <w:b w:val="0"/>
          <w:color w:val="auto"/>
          <w:sz w:val="28"/>
          <w:szCs w:val="28"/>
        </w:rPr>
        <w:t>Из специальной части фонда оплаты труда административно-управленческого персонала устанавливаются доплаты стимулирующего характера руководителю общеобразовательной организации  в следующем размере:</w:t>
      </w:r>
    </w:p>
    <w:p w:rsidR="00EB4BF4" w:rsidRPr="00EA183B" w:rsidRDefault="00EB4BF4" w:rsidP="00EB4BF4">
      <w:pPr>
        <w:pStyle w:val="11"/>
        <w:numPr>
          <w:ilvl w:val="2"/>
          <w:numId w:val="19"/>
        </w:numPr>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Доплата руководителю, за ученую степень по основному месту работы: </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доктора наук - в размере </w:t>
      </w:r>
      <w:r w:rsidRPr="00EA183B">
        <w:rPr>
          <w:rFonts w:ascii="PT Astra Serif" w:hAnsi="PT Astra Serif" w:cs="Times New Roman"/>
          <w:color w:val="auto"/>
          <w:sz w:val="28"/>
          <w:szCs w:val="28"/>
        </w:rPr>
        <w:t>7000 рублей</w:t>
      </w:r>
      <w:r w:rsidRPr="00EA183B">
        <w:rPr>
          <w:rFonts w:ascii="PT Astra Serif" w:hAnsi="PT Astra Serif" w:cs="Times New Roman"/>
          <w:b w:val="0"/>
          <w:color w:val="auto"/>
          <w:sz w:val="28"/>
          <w:szCs w:val="28"/>
        </w:rPr>
        <w:t xml:space="preserve">; </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кандидата наук - в размере </w:t>
      </w:r>
      <w:r w:rsidRPr="00EA183B">
        <w:rPr>
          <w:rFonts w:ascii="PT Astra Serif" w:hAnsi="PT Astra Serif" w:cs="Times New Roman"/>
          <w:color w:val="auto"/>
          <w:sz w:val="28"/>
          <w:szCs w:val="28"/>
        </w:rPr>
        <w:t>3202 рубля</w:t>
      </w:r>
      <w:r w:rsidRPr="00EA183B">
        <w:rPr>
          <w:rFonts w:ascii="PT Astra Serif" w:hAnsi="PT Astra Serif" w:cs="Times New Roman"/>
          <w:b w:val="0"/>
          <w:color w:val="auto"/>
          <w:sz w:val="28"/>
          <w:szCs w:val="28"/>
        </w:rPr>
        <w:t>.</w:t>
      </w:r>
    </w:p>
    <w:p w:rsidR="00EB4BF4" w:rsidRPr="00EA183B" w:rsidRDefault="00EB4BF4" w:rsidP="00EB4BF4">
      <w:pPr>
        <w:pStyle w:val="11"/>
        <w:numPr>
          <w:ilvl w:val="0"/>
          <w:numId w:val="0"/>
        </w:numPr>
        <w:tabs>
          <w:tab w:val="left" w:pos="1800"/>
        </w:tabs>
        <w:spacing w:before="0" w:after="0"/>
        <w:ind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3.1.2. Доплата руководителю за почетные звания: «Заслуженный учитель РСФСР», «Заслуженный учитель Российской Федерации», «Заслуженный работник высшей школы Российской Федерации» - в размере </w:t>
      </w:r>
      <w:r w:rsidRPr="00EA183B">
        <w:rPr>
          <w:rFonts w:ascii="PT Astra Serif" w:hAnsi="PT Astra Serif" w:cs="Times New Roman"/>
          <w:color w:val="auto"/>
          <w:sz w:val="28"/>
          <w:szCs w:val="28"/>
        </w:rPr>
        <w:t>1601 рубля</w:t>
      </w:r>
      <w:r w:rsidRPr="00EA183B">
        <w:rPr>
          <w:rFonts w:ascii="PT Astra Serif" w:hAnsi="PT Astra Serif" w:cs="Times New Roman"/>
          <w:b w:val="0"/>
          <w:color w:val="auto"/>
          <w:sz w:val="28"/>
          <w:szCs w:val="28"/>
        </w:rPr>
        <w:t>;</w:t>
      </w:r>
    </w:p>
    <w:p w:rsidR="00EB4BF4" w:rsidRPr="00EA183B" w:rsidRDefault="00EB4BF4" w:rsidP="00EB4BF4">
      <w:pPr>
        <w:pStyle w:val="11"/>
        <w:numPr>
          <w:ilvl w:val="2"/>
          <w:numId w:val="20"/>
        </w:numPr>
        <w:tabs>
          <w:tab w:val="left" w:pos="1800"/>
        </w:tabs>
        <w:spacing w:before="0" w:after="0"/>
        <w:ind w:left="0" w:firstLine="709"/>
        <w:jc w:val="both"/>
        <w:rPr>
          <w:rFonts w:ascii="PT Astra Serif" w:hAnsi="PT Astra Serif" w:cs="Times New Roman"/>
          <w:color w:val="auto"/>
          <w:sz w:val="28"/>
          <w:szCs w:val="28"/>
        </w:rPr>
      </w:pPr>
      <w:proofErr w:type="gramStart"/>
      <w:r w:rsidRPr="00EA183B">
        <w:rPr>
          <w:rFonts w:ascii="PT Astra Serif" w:hAnsi="PT Astra Serif" w:cs="Times New Roman"/>
          <w:b w:val="0"/>
          <w:color w:val="auto"/>
          <w:sz w:val="28"/>
          <w:szCs w:val="28"/>
        </w:rPr>
        <w:t>награжденным</w:t>
      </w:r>
      <w:proofErr w:type="gramEnd"/>
      <w:r w:rsidRPr="00EA183B">
        <w:rPr>
          <w:rFonts w:ascii="PT Astra Serif" w:hAnsi="PT Astra Serif" w:cs="Times New Roman"/>
          <w:b w:val="0"/>
          <w:color w:val="auto"/>
          <w:sz w:val="28"/>
          <w:szCs w:val="28"/>
        </w:rPr>
        <w:t xml:space="preserve">: медалью К.Д. Ушинского; медалью Л.C. </w:t>
      </w:r>
      <w:proofErr w:type="spellStart"/>
      <w:r w:rsidRPr="00EA183B">
        <w:rPr>
          <w:rFonts w:ascii="PT Astra Serif" w:hAnsi="PT Astra Serif" w:cs="Times New Roman"/>
          <w:b w:val="0"/>
          <w:color w:val="auto"/>
          <w:sz w:val="28"/>
          <w:szCs w:val="28"/>
        </w:rPr>
        <w:t>Выготского</w:t>
      </w:r>
      <w:proofErr w:type="spellEnd"/>
      <w:r w:rsidRPr="00EA183B">
        <w:rPr>
          <w:rFonts w:ascii="PT Astra Serif" w:hAnsi="PT Astra Serif" w:cs="Times New Roman"/>
          <w:b w:val="0"/>
          <w:color w:val="auto"/>
          <w:sz w:val="28"/>
          <w:szCs w:val="28"/>
        </w:rPr>
        <w:t xml:space="preserve">; нагрудными значками «Отличник просвещения СССР», «Отличник народного просвещения», «Отличник профессионально - технического образования РСФСР»; </w:t>
      </w:r>
      <w:proofErr w:type="gramStart"/>
      <w:r w:rsidRPr="00EA183B">
        <w:rPr>
          <w:rFonts w:ascii="PT Astra Serif" w:hAnsi="PT Astra Serif" w:cs="Times New Roman"/>
          <w:b w:val="0"/>
          <w:color w:val="auto"/>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roofErr w:type="gramEnd"/>
      <w:r w:rsidRPr="00EA183B">
        <w:rPr>
          <w:rFonts w:ascii="PT Astra Serif" w:hAnsi="PT Astra Serif" w:cs="Times New Roman"/>
          <w:b w:val="0"/>
          <w:color w:val="auto"/>
          <w:sz w:val="28"/>
          <w:szCs w:val="28"/>
        </w:rPr>
        <w:t xml:space="preserve"> ведомственным знаком отличия «Отличник просвещения»; </w:t>
      </w:r>
      <w:proofErr w:type="gramStart"/>
      <w:r w:rsidRPr="00EA183B">
        <w:rPr>
          <w:rFonts w:ascii="PT Astra Serif" w:hAnsi="PT Astra Serif" w:cs="Times New Roman"/>
          <w:b w:val="0"/>
          <w:color w:val="auto"/>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w:t>
      </w:r>
      <w:proofErr w:type="gramEnd"/>
      <w:r w:rsidRPr="00EA183B">
        <w:rPr>
          <w:rFonts w:ascii="PT Astra Serif" w:hAnsi="PT Astra Serif" w:cs="Times New Roman"/>
          <w:b w:val="0"/>
          <w:color w:val="auto"/>
          <w:sz w:val="28"/>
          <w:szCs w:val="28"/>
        </w:rPr>
        <w:t xml:space="preserve"> </w:t>
      </w:r>
      <w:r w:rsidRPr="00EA183B">
        <w:rPr>
          <w:rFonts w:ascii="PT Astra Serif" w:hAnsi="PT Astra Serif" w:cs="Times New Roman"/>
          <w:b w:val="0"/>
          <w:color w:val="auto"/>
          <w:sz w:val="28"/>
          <w:szCs w:val="28"/>
        </w:rPr>
        <w:lastRenderedPageBreak/>
        <w:t xml:space="preserve">воспитания и образования», - в размере </w:t>
      </w:r>
      <w:r w:rsidRPr="00EA183B">
        <w:rPr>
          <w:rFonts w:ascii="PT Astra Serif" w:hAnsi="PT Astra Serif" w:cs="Times New Roman"/>
          <w:color w:val="auto"/>
          <w:sz w:val="28"/>
          <w:szCs w:val="28"/>
        </w:rPr>
        <w:t>901 рубля</w:t>
      </w:r>
      <w:r w:rsidRPr="00EA183B">
        <w:rPr>
          <w:rFonts w:ascii="PT Astra Serif" w:hAnsi="PT Astra Serif" w:cs="Times New Roman"/>
          <w:b w:val="0"/>
          <w:color w:val="auto"/>
          <w:sz w:val="28"/>
          <w:szCs w:val="28"/>
        </w:rPr>
        <w:t>.</w:t>
      </w:r>
    </w:p>
    <w:p w:rsidR="00EB4BF4" w:rsidRPr="00EA183B" w:rsidRDefault="00EB4BF4" w:rsidP="00EB4BF4">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При наличии у работника права на получение надбавки по нескольким основаниям, предусмотренным п. 3.1.2, надбавка выплачивается по одному основанию по его выбору. </w:t>
      </w:r>
    </w:p>
    <w:p w:rsidR="00EB4BF4" w:rsidRPr="00EA183B" w:rsidRDefault="00DF593E" w:rsidP="00DF593E">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3.2. </w:t>
      </w:r>
      <w:r w:rsidR="00EB4BF4" w:rsidRPr="00EA183B">
        <w:rPr>
          <w:rFonts w:ascii="PT Astra Serif" w:hAnsi="PT Astra Serif" w:cs="Times New Roman"/>
          <w:b w:val="0"/>
          <w:color w:val="auto"/>
          <w:sz w:val="28"/>
          <w:szCs w:val="28"/>
        </w:rPr>
        <w:t>Критерии и показатели эффективности деятельности руководителей общеобразовательных учреждений</w:t>
      </w: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
        <w:gridCol w:w="5600"/>
        <w:gridCol w:w="3485"/>
      </w:tblGrid>
      <w:tr w:rsidR="00904AE4" w:rsidRPr="00EA183B" w:rsidTr="00904AE4">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Критерий I: Эффективность обеспечения доступности качественного образования</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DF199B">
        <w:trPr>
          <w:trHeight w:val="1388"/>
        </w:trPr>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4-х классов, подтвердивших годовую отметку на Всероссийских проверочных работах</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80 - 100%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60 - 79%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40 - 59%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b/>
                <w:sz w:val="28"/>
                <w:szCs w:val="28"/>
              </w:rPr>
            </w:pPr>
            <w:r w:rsidRPr="00EA183B">
              <w:rPr>
                <w:rFonts w:ascii="PT Astra Serif" w:hAnsi="PT Astra Serif" w:cs="Times New Roman"/>
                <w:sz w:val="28"/>
                <w:szCs w:val="28"/>
              </w:rPr>
              <w:t>Доля обучающихся 9-х классов, подтвердивших годовую отметку на государственной итоговой аттестации по всем сдаваемым предметам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80 - 100%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60 - 79%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40 - 59%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9-х классов от числа допущенных до государственной итоговой аттестации, получивших аттестат об основном общем образовании (на 1 сентября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rPr>
          <w:trHeight w:val="998"/>
        </w:trPr>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10-11 классов, охваченных профильным обучением, на начало текущего учебного года, в общем числе обучающихся 10-11 классов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75%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50</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до 75% - 1</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Отношение среднего балла ЕГЭ по обязательным предметам (в расчете на 1 предмет) </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у 10% выпускников с лучшими результатами ЕГЭ к среднему баллу ЕГЭ (в расчете на 1 предмет)</w:t>
            </w:r>
          </w:p>
          <w:p w:rsidR="00EB4BF4" w:rsidRPr="00EA183B" w:rsidRDefault="00EB4BF4" w:rsidP="000D43AE">
            <w:pPr>
              <w:spacing w:after="0"/>
              <w:jc w:val="both"/>
              <w:rPr>
                <w:rFonts w:ascii="PT Astra Serif" w:hAnsi="PT Astra Serif" w:cs="Times New Roman"/>
                <w:b/>
                <w:sz w:val="28"/>
                <w:szCs w:val="28"/>
              </w:rPr>
            </w:pPr>
            <w:r w:rsidRPr="00EA183B">
              <w:rPr>
                <w:rFonts w:ascii="PT Astra Serif" w:hAnsi="PT Astra Serif" w:cs="Times New Roman"/>
                <w:sz w:val="28"/>
                <w:szCs w:val="28"/>
              </w:rPr>
              <w:t>у 10% выпускников с худшими результатами ЕГЭ</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2 - 3,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2 до 3 - 1.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3 - 0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Достижение минимального количества баллов 100% участников ЕГЭ по предметам по выбору</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по 4 и более предметам - 3,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по 3 пре</w:t>
            </w:r>
            <w:r w:rsidR="00DF199B" w:rsidRPr="00EA183B">
              <w:rPr>
                <w:rFonts w:ascii="PT Astra Serif" w:hAnsi="PT Astra Serif" w:cs="Times New Roman"/>
                <w:sz w:val="28"/>
                <w:szCs w:val="28"/>
              </w:rPr>
              <w:t>д</w:t>
            </w:r>
            <w:r w:rsidRPr="00EA183B">
              <w:rPr>
                <w:rFonts w:ascii="PT Astra Serif" w:hAnsi="PT Astra Serif" w:cs="Times New Roman"/>
                <w:sz w:val="28"/>
                <w:szCs w:val="28"/>
              </w:rPr>
              <w:t>метам - 2,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по 2 предметам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мах возможный балл)</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Результаты сдачи обучающимися 11 (12)-</w:t>
            </w:r>
            <w:proofErr w:type="spellStart"/>
            <w:r w:rsidRPr="00EA183B">
              <w:rPr>
                <w:rFonts w:ascii="PT Astra Serif" w:hAnsi="PT Astra Serif" w:cs="Times New Roman"/>
                <w:sz w:val="28"/>
                <w:szCs w:val="28"/>
              </w:rPr>
              <w:t>х</w:t>
            </w:r>
            <w:proofErr w:type="spellEnd"/>
            <w:r w:rsidRPr="00EA183B">
              <w:rPr>
                <w:rFonts w:ascii="PT Astra Serif" w:hAnsi="PT Astra Serif" w:cs="Times New Roman"/>
                <w:sz w:val="28"/>
                <w:szCs w:val="28"/>
              </w:rPr>
              <w:t xml:space="preserve"> классов ЕГЭ по предметам по выбору</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более трети обучающихся, сдававших ЕГЭ по предметам по выбору </w:t>
            </w:r>
            <w:r w:rsidRPr="00EA183B">
              <w:rPr>
                <w:rFonts w:ascii="PT Astra Serif" w:hAnsi="PT Astra Serif" w:cs="Times New Roman"/>
                <w:sz w:val="28"/>
                <w:szCs w:val="28"/>
              </w:rPr>
              <w:lastRenderedPageBreak/>
              <w:t>получили за каждый экзамен:</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70 и более баллов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от 60 до 70баллов - 2. </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11 (12)-</w:t>
            </w:r>
            <w:proofErr w:type="spellStart"/>
            <w:r w:rsidRPr="00EA183B">
              <w:rPr>
                <w:rFonts w:ascii="PT Astra Serif" w:hAnsi="PT Astra Serif" w:cs="Times New Roman"/>
                <w:sz w:val="28"/>
                <w:szCs w:val="28"/>
              </w:rPr>
              <w:t>х</w:t>
            </w:r>
            <w:proofErr w:type="spellEnd"/>
            <w:r w:rsidRPr="00EA183B">
              <w:rPr>
                <w:rFonts w:ascii="PT Astra Serif" w:hAnsi="PT Astra Serif" w:cs="Times New Roman"/>
                <w:sz w:val="28"/>
                <w:szCs w:val="28"/>
              </w:rPr>
              <w:t xml:space="preserve"> классов от числа допущенных до государственной итоговой аттестации, получивших аттестат о среднем общем образовании (на 1 сентября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11-х классов, награжденных медалью «За особые успехи в учении», набравших по всем предметам, сданным в форме ЕГЭ, 70 и более баллов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100% - 0</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10</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Доля участников школьного этапа Всероссийской олимпиады школьников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До 40%-0,</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40%-50%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50%-2.</w:t>
            </w:r>
          </w:p>
        </w:tc>
      </w:tr>
      <w:tr w:rsidR="00EB4BF4" w:rsidRPr="00EA183B" w:rsidTr="00DF199B">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Результативность участия обучающихся во Всероссийской олимпиаде школьников (наличие призеров и победителей)</w:t>
            </w:r>
          </w:p>
          <w:p w:rsidR="00EB4BF4" w:rsidRPr="00EA183B" w:rsidRDefault="00EB4BF4" w:rsidP="000D43AE">
            <w:pPr>
              <w:spacing w:after="0"/>
              <w:jc w:val="both"/>
              <w:rPr>
                <w:rFonts w:ascii="PT Astra Serif" w:hAnsi="PT Astra Serif" w:cs="Times New Roman"/>
                <w:sz w:val="28"/>
                <w:szCs w:val="28"/>
              </w:rPr>
            </w:pP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российский уровень - 3,</w:t>
            </w:r>
          </w:p>
          <w:p w:rsidR="00DF593E"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региональный уровень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ксимально</w:t>
            </w:r>
            <w:r w:rsidRPr="00EA183B">
              <w:rPr>
                <w:rFonts w:ascii="PT Astra Serif" w:hAnsi="PT Astra Serif" w:cs="Times New Roman"/>
                <w:sz w:val="28"/>
                <w:szCs w:val="28"/>
              </w:rPr>
              <w:t xml:space="preserve"> возможный балл)</w:t>
            </w:r>
          </w:p>
        </w:tc>
      </w:tr>
      <w:tr w:rsidR="00EB4BF4" w:rsidRPr="00EA183B" w:rsidTr="00DF199B">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32 баллов</w:t>
            </w:r>
          </w:p>
        </w:tc>
      </w:tr>
      <w:tr w:rsidR="00904AE4" w:rsidRPr="00EA183B" w:rsidTr="00904AE4">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II</w:t>
            </w:r>
            <w:r w:rsidRPr="00EA183B">
              <w:rPr>
                <w:rFonts w:ascii="PT Astra Serif" w:hAnsi="PT Astra Serif" w:cs="Times New Roman"/>
                <w:b/>
                <w:i/>
                <w:sz w:val="28"/>
                <w:szCs w:val="28"/>
              </w:rPr>
              <w:t>: Обеспечение современных условий организации образовательного процесса</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Наличие в учреждении работающих систем канализации, горячего и холодного водоснабжения, пищеблока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Наличие в оперативном управлении более одного учебного корпуса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да – 0,5 (за каждый кор</w:t>
            </w:r>
            <w:r w:rsidR="00DF593E" w:rsidRPr="00EA183B">
              <w:rPr>
                <w:rFonts w:ascii="PT Astra Serif" w:hAnsi="PT Astra Serif" w:cs="Times New Roman"/>
                <w:sz w:val="28"/>
                <w:szCs w:val="28"/>
              </w:rPr>
              <w:t>пус)</w:t>
            </w:r>
            <w:r w:rsidRPr="00EA183B">
              <w:rPr>
                <w:rFonts w:ascii="PT Astra Serif" w:hAnsi="PT Astra Serif" w:cs="Times New Roman"/>
                <w:sz w:val="28"/>
                <w:szCs w:val="28"/>
              </w:rPr>
              <w:t>,</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Наличие в учреждении действующей пожарной сигнализации, </w:t>
            </w:r>
            <w:proofErr w:type="spellStart"/>
            <w:r w:rsidRPr="00EA183B">
              <w:rPr>
                <w:rFonts w:ascii="PT Astra Serif" w:hAnsi="PT Astra Serif" w:cs="Times New Roman"/>
                <w:sz w:val="28"/>
                <w:szCs w:val="28"/>
              </w:rPr>
              <w:t>специализированой</w:t>
            </w:r>
            <w:proofErr w:type="spellEnd"/>
            <w:r w:rsidRPr="00EA183B">
              <w:rPr>
                <w:rFonts w:ascii="PT Astra Serif" w:hAnsi="PT Astra Serif" w:cs="Times New Roman"/>
                <w:sz w:val="28"/>
                <w:szCs w:val="28"/>
              </w:rPr>
              <w:t xml:space="preserve"> охраны, системы видеонаблюдения, оборудования «Стрелец - Мониторинг»</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да - 0,5 (за каждый вид),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Наличие в ОУ медицинского кабинета, имеющего санитарно - эпидемиологическое заключение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Наличие в учреждении кабинета физики, </w:t>
            </w:r>
            <w:r w:rsidRPr="00EA183B">
              <w:rPr>
                <w:rFonts w:ascii="PT Astra Serif" w:hAnsi="PT Astra Serif" w:cs="Times New Roman"/>
                <w:sz w:val="28"/>
                <w:szCs w:val="28"/>
              </w:rPr>
              <w:lastRenderedPageBreak/>
              <w:t>кабинета химии, соответствующим современным требованиям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lastRenderedPageBreak/>
              <w:t xml:space="preserve">да – 1 (за каждый </w:t>
            </w:r>
            <w:r w:rsidRPr="00EA183B">
              <w:rPr>
                <w:rFonts w:ascii="PT Astra Serif" w:hAnsi="PT Astra Serif" w:cs="Times New Roman"/>
                <w:sz w:val="28"/>
                <w:szCs w:val="28"/>
              </w:rPr>
              <w:lastRenderedPageBreak/>
              <w:t>кабинет),</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Доля обучающихся, обеспеченных полным комплектом учебников из фонда образовательного учреждения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DF593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proofErr w:type="gramStart"/>
            <w:r w:rsidRPr="00EA183B">
              <w:rPr>
                <w:rFonts w:ascii="PT Astra Serif" w:hAnsi="PT Astra Serif" w:cs="Times New Roman"/>
                <w:sz w:val="28"/>
                <w:szCs w:val="28"/>
              </w:rPr>
              <w:t>Проведение на базе образовательного учреждения различных мероприятий (семинары, олимпиады школьников, конференции, соревнования, курсы, конкурсы «Моя физика», «Я - исследователь»)</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- 3,</w:t>
            </w:r>
          </w:p>
          <w:p w:rsidR="00EB4BF4" w:rsidRPr="00EA183B" w:rsidRDefault="00DF199B" w:rsidP="000D43AE">
            <w:pPr>
              <w:spacing w:after="0"/>
              <w:rPr>
                <w:rFonts w:ascii="PT Astra Serif" w:hAnsi="PT Astra Serif" w:cs="Times New Roman"/>
                <w:sz w:val="28"/>
                <w:szCs w:val="28"/>
              </w:rPr>
            </w:pPr>
            <w:r w:rsidRPr="00EA183B">
              <w:rPr>
                <w:rFonts w:ascii="PT Astra Serif" w:hAnsi="PT Astra Serif" w:cs="Times New Roman"/>
                <w:sz w:val="28"/>
                <w:szCs w:val="28"/>
              </w:rPr>
              <w:t>муниципальный уровень-</w:t>
            </w:r>
            <w:r w:rsidR="00EB4BF4" w:rsidRPr="00EA183B">
              <w:rPr>
                <w:rFonts w:ascii="PT Astra Serif" w:hAnsi="PT Astra Serif" w:cs="Times New Roman"/>
                <w:sz w:val="28"/>
                <w:szCs w:val="28"/>
              </w:rPr>
              <w:t>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 xml:space="preserve">ксимально </w:t>
            </w:r>
            <w:r w:rsidRPr="00EA183B">
              <w:rPr>
                <w:rFonts w:ascii="PT Astra Serif" w:hAnsi="PT Astra Serif" w:cs="Times New Roman"/>
                <w:sz w:val="28"/>
                <w:szCs w:val="28"/>
              </w:rPr>
              <w:t>возможный балл)</w:t>
            </w:r>
          </w:p>
        </w:tc>
      </w:tr>
      <w:tr w:rsidR="00EB4BF4" w:rsidRPr="00EA183B" w:rsidTr="00DF593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Итого по критерию I</w:t>
            </w:r>
            <w:proofErr w:type="spellStart"/>
            <w:r w:rsidRPr="00EA183B">
              <w:rPr>
                <w:rFonts w:ascii="PT Astra Serif" w:hAnsi="PT Astra Serif" w:cs="Times New Roman"/>
                <w:b/>
                <w:sz w:val="28"/>
                <w:szCs w:val="28"/>
                <w:lang w:val="en-US"/>
              </w:rPr>
              <w:t>I</w:t>
            </w:r>
            <w:proofErr w:type="spell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lang w:val="en-US"/>
              </w:rPr>
              <w:t>1</w:t>
            </w:r>
            <w:r w:rsidRPr="00EA183B">
              <w:rPr>
                <w:rFonts w:ascii="PT Astra Serif" w:hAnsi="PT Astra Serif" w:cs="Times New Roman"/>
                <w:b/>
                <w:sz w:val="28"/>
                <w:szCs w:val="28"/>
              </w:rPr>
              <w:t>1баллов</w:t>
            </w:r>
          </w:p>
        </w:tc>
      </w:tr>
      <w:tr w:rsidR="000D43AE" w:rsidRPr="00EA183B" w:rsidTr="00DF593E">
        <w:tc>
          <w:tcPr>
            <w:tcW w:w="6096" w:type="dxa"/>
            <w:gridSpan w:val="2"/>
            <w:tcBorders>
              <w:top w:val="single" w:sz="4" w:space="0" w:color="000000"/>
              <w:left w:val="single" w:sz="4" w:space="0" w:color="000000"/>
              <w:bottom w:val="single" w:sz="4" w:space="0" w:color="000000"/>
              <w:right w:val="single" w:sz="4" w:space="0" w:color="000000"/>
            </w:tcBorders>
          </w:tcPr>
          <w:p w:rsidR="000D43AE" w:rsidRPr="00EA183B" w:rsidRDefault="000D43AE" w:rsidP="000D43AE">
            <w:pPr>
              <w:spacing w:after="0"/>
              <w:rPr>
                <w:rFonts w:ascii="PT Astra Serif" w:hAnsi="PT Astra Serif" w:cs="Times New Roman"/>
                <w:b/>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III</w:t>
            </w:r>
            <w:r w:rsidRPr="00EA183B">
              <w:rPr>
                <w:rFonts w:ascii="PT Astra Serif" w:hAnsi="PT Astra Serif" w:cs="Times New Roman"/>
                <w:b/>
                <w:i/>
                <w:sz w:val="28"/>
                <w:szCs w:val="28"/>
              </w:rPr>
              <w:t>: Кадровый потенциал образовательного учреждения</w:t>
            </w:r>
          </w:p>
        </w:tc>
        <w:tc>
          <w:tcPr>
            <w:tcW w:w="3485" w:type="dxa"/>
            <w:tcBorders>
              <w:top w:val="single" w:sz="4" w:space="0" w:color="000000"/>
              <w:left w:val="single" w:sz="4" w:space="0" w:color="000000"/>
              <w:bottom w:val="single" w:sz="4" w:space="0" w:color="000000"/>
              <w:right w:val="single" w:sz="4" w:space="0" w:color="000000"/>
            </w:tcBorders>
          </w:tcPr>
          <w:p w:rsidR="000D43AE" w:rsidRPr="000D43AE" w:rsidRDefault="000D43AE" w:rsidP="000D43AE">
            <w:pPr>
              <w:spacing w:after="0"/>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Укомплектованность образовательного учреждения педагогическими кадрами, имеющими соответствующее образование и </w:t>
            </w:r>
            <w:proofErr w:type="gramStart"/>
            <w:r w:rsidRPr="00EA183B">
              <w:rPr>
                <w:rFonts w:ascii="PT Astra Serif" w:hAnsi="PT Astra Serif" w:cs="Times New Roman"/>
                <w:sz w:val="28"/>
                <w:szCs w:val="28"/>
              </w:rPr>
              <w:t>преподающих</w:t>
            </w:r>
            <w:proofErr w:type="gramEnd"/>
            <w:r w:rsidRPr="00EA183B">
              <w:rPr>
                <w:rFonts w:ascii="PT Astra Serif" w:hAnsi="PT Astra Serif" w:cs="Times New Roman"/>
                <w:sz w:val="28"/>
                <w:szCs w:val="28"/>
              </w:rPr>
              <w:t xml:space="preserve"> предметы по специальности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свыше 80% - 2,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70% - 80%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70%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в ОУ педагога - психолога, социального педагога, логопеда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да - 1 (за каждую должность),</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педагогических работников, имеющих высшую квалификационную категорию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30%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 - 30%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10 %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педагогических работников, имеющих первую квалификационную категорию</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70%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- 70%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20%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педагогических работников, прошедших курсы повышения квалификации, профессиональную переподготовку в течение последних 3 лет</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100%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80 - 2,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60% - 80%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60%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sz w:val="28"/>
                <w:szCs w:val="28"/>
              </w:rPr>
              <w:t xml:space="preserve"> </w:t>
            </w:r>
            <w:r w:rsidRPr="00EA183B">
              <w:rPr>
                <w:rFonts w:ascii="PT Astra Serif" w:hAnsi="PT Astra Serif" w:cs="Times New Roman"/>
                <w:sz w:val="28"/>
                <w:szCs w:val="28"/>
              </w:rPr>
              <w:t>Наличие в общеобразовательном учреждении молодых специалистов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Наличие педагогических работников, привлекаемых в качестве </w:t>
            </w:r>
            <w:r w:rsidRPr="00EA183B">
              <w:rPr>
                <w:rFonts w:ascii="PT Astra Serif" w:hAnsi="PT Astra Serif" w:cs="Times New Roman"/>
                <w:b/>
                <w:sz w:val="28"/>
                <w:szCs w:val="28"/>
              </w:rPr>
              <w:t>экспертов</w:t>
            </w:r>
            <w:r w:rsidRPr="00EA183B">
              <w:rPr>
                <w:rFonts w:ascii="PT Astra Serif" w:hAnsi="PT Astra Serif" w:cs="Times New Roman"/>
                <w:sz w:val="28"/>
                <w:szCs w:val="28"/>
              </w:rPr>
              <w:t xml:space="preserve"> (членов предметных комиссий, членов жюри и т.п.) при проведении ГИА, итогового сочинения (изложения), всероссийской олимпиады школьников, научно - практических </w:t>
            </w:r>
            <w:r w:rsidRPr="00EA183B">
              <w:rPr>
                <w:rFonts w:ascii="PT Astra Serif" w:hAnsi="PT Astra Serif" w:cs="Times New Roman"/>
                <w:sz w:val="28"/>
                <w:szCs w:val="28"/>
              </w:rPr>
              <w:lastRenderedPageBreak/>
              <w:t xml:space="preserve">конференций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lastRenderedPageBreak/>
              <w:t>да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педагогических работников в очных конкурсах профессионального мастерства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всероссийский уровень - 3,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региональный уровень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наличие участников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мах возможный балл)</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педагогических работников, лично представивших свой опыт в рамках муниципальных, региональных, Всероссийских мероприятий (открытые уроки, мероприятия, мастер классы и т. </w:t>
            </w:r>
            <w:proofErr w:type="spellStart"/>
            <w:r w:rsidRPr="00EA183B">
              <w:rPr>
                <w:rFonts w:ascii="PT Astra Serif" w:hAnsi="PT Astra Serif" w:cs="Times New Roman"/>
                <w:sz w:val="28"/>
                <w:szCs w:val="28"/>
              </w:rPr>
              <w:t>п</w:t>
            </w:r>
            <w:proofErr w:type="spellEnd"/>
            <w:r w:rsidRPr="00EA183B">
              <w:rPr>
                <w:rFonts w:ascii="PT Astra Serif" w:hAnsi="PT Astra Serif" w:cs="Times New Roman"/>
                <w:sz w:val="28"/>
                <w:szCs w:val="28"/>
              </w:rPr>
              <w:t>)</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30%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10% - 30% - 1</w:t>
            </w:r>
          </w:p>
        </w:tc>
      </w:tr>
      <w:tr w:rsidR="00EB4BF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Итого по критерию I</w:t>
            </w:r>
            <w:r w:rsidRPr="00EA183B">
              <w:rPr>
                <w:rFonts w:ascii="PT Astra Serif" w:hAnsi="PT Astra Serif" w:cs="Times New Roman"/>
                <w:b/>
                <w:sz w:val="28"/>
                <w:szCs w:val="28"/>
                <w:lang w:val="en-US"/>
              </w:rPr>
              <w:t>II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26 баллов</w:t>
            </w:r>
          </w:p>
        </w:tc>
      </w:tr>
      <w:tr w:rsidR="00904AE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IV</w:t>
            </w:r>
            <w:r w:rsidRPr="00EA183B">
              <w:rPr>
                <w:rFonts w:ascii="PT Astra Serif" w:hAnsi="PT Astra Serif" w:cs="Times New Roman"/>
                <w:b/>
                <w:i/>
                <w:sz w:val="28"/>
                <w:szCs w:val="28"/>
              </w:rPr>
              <w:t xml:space="preserve">: Создание условий для сохранения здоровья участников образовательного процесса </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образовательной организации комплексных программ оздоровления (на начало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w:t>
            </w:r>
            <w:proofErr w:type="gramStart"/>
            <w:r w:rsidRPr="00EA183B">
              <w:rPr>
                <w:rFonts w:ascii="PT Astra Serif" w:hAnsi="PT Astra Serif" w:cs="Times New Roman"/>
                <w:sz w:val="28"/>
                <w:szCs w:val="28"/>
              </w:rPr>
              <w:t>обучающихся</w:t>
            </w:r>
            <w:proofErr w:type="gramEnd"/>
            <w:r w:rsidRPr="00EA183B">
              <w:rPr>
                <w:rFonts w:ascii="PT Astra Serif" w:hAnsi="PT Astra Serif" w:cs="Times New Roman"/>
                <w:sz w:val="28"/>
                <w:szCs w:val="28"/>
              </w:rPr>
              <w:t xml:space="preserve"> образовательного учреждения, получающих горячее питание в школьной столовой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90%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50% - 90% - 1,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менее 50%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зафиксированных несчастных случаев во время учебно-воспитательного процесса с обучающимися и работниками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 xml:space="preserve">нет - 2, </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- 0</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Организация работы в летний период лагеря с дневным пребыванием детей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 смены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1смена - 1</w:t>
            </w:r>
          </w:p>
        </w:tc>
      </w:tr>
      <w:tr w:rsidR="00EB4BF4" w:rsidRPr="00EA183B" w:rsidTr="000D43AE">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Результативность выполнения обучающимися нормативов ВФСК «ГТО»</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lang w:val="en-US"/>
              </w:rPr>
            </w:pPr>
            <w:r w:rsidRPr="00EA183B">
              <w:rPr>
                <w:rFonts w:ascii="PT Astra Serif" w:hAnsi="PT Astra Serif" w:cs="Times New Roman"/>
                <w:b/>
                <w:sz w:val="28"/>
                <w:szCs w:val="28"/>
              </w:rPr>
              <w:t>Итого по критерию I</w:t>
            </w:r>
            <w:r w:rsidRPr="00EA183B">
              <w:rPr>
                <w:rFonts w:ascii="PT Astra Serif" w:hAnsi="PT Astra Serif" w:cs="Times New Roman"/>
                <w:b/>
                <w:sz w:val="28"/>
                <w:szCs w:val="28"/>
                <w:lang w:val="en-US"/>
              </w:rPr>
              <w:t>V</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11 баллов</w:t>
            </w:r>
          </w:p>
        </w:tc>
      </w:tr>
      <w:tr w:rsidR="00035BC7" w:rsidRPr="00EA183B" w:rsidTr="000D43AE">
        <w:tc>
          <w:tcPr>
            <w:tcW w:w="6096" w:type="dxa"/>
            <w:gridSpan w:val="2"/>
            <w:tcBorders>
              <w:top w:val="single" w:sz="4" w:space="0" w:color="000000"/>
              <w:left w:val="single" w:sz="4" w:space="0" w:color="000000"/>
              <w:bottom w:val="single" w:sz="4" w:space="0" w:color="000000"/>
              <w:right w:val="single" w:sz="4" w:space="0" w:color="000000"/>
            </w:tcBorders>
          </w:tcPr>
          <w:p w:rsidR="00035BC7" w:rsidRPr="00EA183B" w:rsidRDefault="00035BC7" w:rsidP="00035BC7">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V</w:t>
            </w:r>
            <w:r w:rsidRPr="00EA183B">
              <w:rPr>
                <w:rFonts w:ascii="PT Astra Serif" w:hAnsi="PT Astra Serif" w:cs="Times New Roman"/>
                <w:b/>
                <w:i/>
                <w:sz w:val="28"/>
                <w:szCs w:val="28"/>
              </w:rPr>
              <w:t>: Формирование системы воспитательной работы</w:t>
            </w:r>
          </w:p>
        </w:tc>
        <w:tc>
          <w:tcPr>
            <w:tcW w:w="3485" w:type="dxa"/>
            <w:tcBorders>
              <w:top w:val="single" w:sz="4" w:space="0" w:color="000000"/>
              <w:left w:val="single" w:sz="4" w:space="0" w:color="000000"/>
              <w:bottom w:val="single" w:sz="4" w:space="0" w:color="000000"/>
              <w:right w:val="single" w:sz="4" w:space="0" w:color="000000"/>
            </w:tcBorders>
          </w:tcPr>
          <w:p w:rsidR="00035BC7" w:rsidRPr="00EA183B" w:rsidRDefault="00035BC7" w:rsidP="00035BC7">
            <w:pPr>
              <w:spacing w:after="0"/>
              <w:jc w:val="center"/>
              <w:rPr>
                <w:rFonts w:ascii="PT Astra Serif" w:hAnsi="PT Astra Serif" w:cs="Times New Roman"/>
                <w:b/>
                <w:sz w:val="28"/>
                <w:szCs w:val="28"/>
              </w:rPr>
            </w:pPr>
            <w:r w:rsidRPr="00EA183B">
              <w:rPr>
                <w:rFonts w:ascii="PT Astra Serif" w:hAnsi="PT Astra Serif" w:cs="Times New Roman"/>
                <w:b/>
                <w:i/>
                <w:sz w:val="28"/>
                <w:szCs w:val="28"/>
              </w:rPr>
              <w:t>Показатель эффективности</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bCs/>
                <w:sz w:val="28"/>
                <w:szCs w:val="28"/>
              </w:rPr>
              <w:t xml:space="preserve">Динамика количества </w:t>
            </w:r>
            <w:proofErr w:type="gramStart"/>
            <w:r w:rsidRPr="00EA183B">
              <w:rPr>
                <w:rFonts w:ascii="PT Astra Serif" w:hAnsi="PT Astra Serif" w:cs="Times New Roman"/>
                <w:bCs/>
                <w:sz w:val="28"/>
                <w:szCs w:val="28"/>
              </w:rPr>
              <w:t>обучающихся</w:t>
            </w:r>
            <w:proofErr w:type="gramEnd"/>
            <w:r w:rsidRPr="00EA183B">
              <w:rPr>
                <w:rFonts w:ascii="PT Astra Serif" w:hAnsi="PT Astra Serif" w:cs="Times New Roman"/>
                <w:bCs/>
                <w:sz w:val="28"/>
                <w:szCs w:val="28"/>
              </w:rPr>
              <w:t>, состоящих на учете в ОДН, КДН (в сравнении с аналогичным периодом предыдущего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снижение или отсутствие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сохранение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увеличение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Доля обучающихся, занимающихся в спортивных кружках и секциях в общем числе обучающихся образовательного учреждения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свыше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 40% до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Доля обучающихся, занимающихся в творческих объединениях, кружках действующих в учреждении (за исключением внеурочной деятельности, предусмотренной учебным планом)</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более 50%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40% - 50% - 2,</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20% - 40%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Участие в очных интеллектуальных конкурсных мероприятиях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w:t>
            </w:r>
            <w:r w:rsidR="00DF593E" w:rsidRPr="00EA183B">
              <w:rPr>
                <w:rFonts w:ascii="PT Astra Serif" w:hAnsi="PT Astra Serif" w:cs="Times New Roman"/>
                <w:sz w:val="28"/>
                <w:szCs w:val="28"/>
              </w:rPr>
              <w:t xml:space="preserve">ксимально </w:t>
            </w:r>
            <w:r w:rsidRPr="00EA183B">
              <w:rPr>
                <w:rFonts w:ascii="PT Astra Serif" w:hAnsi="PT Astra Serif" w:cs="Times New Roman"/>
                <w:sz w:val="28"/>
                <w:szCs w:val="28"/>
              </w:rPr>
              <w:t>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мероприятиях художественно - эстетической направленности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(выставляется </w:t>
            </w:r>
            <w:r w:rsidR="00DF593E" w:rsidRPr="00EA183B">
              <w:rPr>
                <w:rFonts w:ascii="PT Astra Serif" w:hAnsi="PT Astra Serif" w:cs="Times New Roman"/>
                <w:sz w:val="28"/>
                <w:szCs w:val="28"/>
              </w:rPr>
              <w:t>максимально</w:t>
            </w:r>
            <w:r w:rsidRPr="00EA183B">
              <w:rPr>
                <w:rFonts w:ascii="PT Astra Serif" w:hAnsi="PT Astra Serif" w:cs="Times New Roman"/>
                <w:sz w:val="28"/>
                <w:szCs w:val="28"/>
              </w:rPr>
              <w:t xml:space="preserve">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мероприятиях военно-патриотической, экологической</w:t>
            </w:r>
            <w:proofErr w:type="gramStart"/>
            <w:r w:rsidRPr="00EA183B">
              <w:rPr>
                <w:rFonts w:ascii="PT Astra Serif" w:hAnsi="PT Astra Serif" w:cs="Times New Roman"/>
                <w:sz w:val="28"/>
                <w:szCs w:val="28"/>
              </w:rPr>
              <w:t xml:space="preserve"> ,</w:t>
            </w:r>
            <w:proofErr w:type="gramEnd"/>
            <w:r w:rsidRPr="00EA183B">
              <w:rPr>
                <w:rFonts w:ascii="PT Astra Serif" w:hAnsi="PT Astra Serif" w:cs="Times New Roman"/>
                <w:sz w:val="28"/>
                <w:szCs w:val="28"/>
              </w:rPr>
              <w:t xml:space="preserve"> туристско-краеведческой направленности (победители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(выставляется мах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Участие в спортивных состязаниях</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(победители и призеры)</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всероссийский уровень - 3,</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региональный уровень - 2,</w:t>
            </w:r>
          </w:p>
          <w:p w:rsidR="00EB4BF4" w:rsidRPr="00EA183B" w:rsidRDefault="00DF199B" w:rsidP="000D43AE">
            <w:pPr>
              <w:spacing w:after="0"/>
              <w:rPr>
                <w:rFonts w:ascii="PT Astra Serif" w:hAnsi="PT Astra Serif"/>
                <w:sz w:val="28"/>
                <w:szCs w:val="28"/>
              </w:rPr>
            </w:pPr>
            <w:r w:rsidRPr="00EA183B">
              <w:rPr>
                <w:rFonts w:ascii="PT Astra Serif" w:hAnsi="PT Astra Serif" w:cs="Times New Roman"/>
                <w:sz w:val="28"/>
                <w:szCs w:val="28"/>
              </w:rPr>
              <w:t>муниципальный уровень -</w:t>
            </w:r>
            <w:r w:rsidR="00EB4BF4" w:rsidRPr="00EA183B">
              <w:rPr>
                <w:rFonts w:ascii="PT Astra Serif" w:hAnsi="PT Astra Serif" w:cs="Times New Roman"/>
                <w:sz w:val="28"/>
                <w:szCs w:val="28"/>
              </w:rPr>
              <w:t>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участие - 0,5</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(выставляется </w:t>
            </w:r>
            <w:r w:rsidR="00DF593E" w:rsidRPr="00EA183B">
              <w:rPr>
                <w:rFonts w:ascii="PT Astra Serif" w:hAnsi="PT Astra Serif" w:cs="Times New Roman"/>
                <w:sz w:val="28"/>
                <w:szCs w:val="28"/>
              </w:rPr>
              <w:t xml:space="preserve">максимально </w:t>
            </w:r>
            <w:r w:rsidRPr="00EA183B">
              <w:rPr>
                <w:rFonts w:ascii="PT Astra Serif" w:hAnsi="PT Astra Serif" w:cs="Times New Roman"/>
                <w:sz w:val="28"/>
                <w:szCs w:val="28"/>
              </w:rPr>
              <w:t>возможный балл)</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V</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b/>
                <w:sz w:val="28"/>
                <w:szCs w:val="28"/>
              </w:rPr>
            </w:pPr>
            <w:r w:rsidRPr="00EA183B">
              <w:rPr>
                <w:rFonts w:ascii="PT Astra Serif" w:hAnsi="PT Astra Serif" w:cs="Times New Roman"/>
                <w:b/>
                <w:sz w:val="28"/>
                <w:szCs w:val="28"/>
              </w:rPr>
              <w:t>21 баллов</w:t>
            </w:r>
          </w:p>
        </w:tc>
      </w:tr>
      <w:tr w:rsidR="00904AE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 xml:space="preserve">Критерий </w:t>
            </w:r>
            <w:r w:rsidRPr="00EA183B">
              <w:rPr>
                <w:rFonts w:ascii="PT Astra Serif" w:hAnsi="PT Astra Serif" w:cs="Times New Roman"/>
                <w:b/>
                <w:i/>
                <w:sz w:val="28"/>
                <w:szCs w:val="28"/>
                <w:lang w:val="en-US"/>
              </w:rPr>
              <w:t>VI</w:t>
            </w:r>
            <w:r w:rsidRPr="00EA183B">
              <w:rPr>
                <w:rFonts w:ascii="PT Astra Serif" w:hAnsi="PT Astra Serif" w:cs="Times New Roman"/>
                <w:b/>
                <w:i/>
                <w:sz w:val="28"/>
                <w:szCs w:val="28"/>
              </w:rPr>
              <w:t>: Эффективность управленческой деятельности</w:t>
            </w:r>
          </w:p>
        </w:tc>
        <w:tc>
          <w:tcPr>
            <w:tcW w:w="3485" w:type="dxa"/>
            <w:tcBorders>
              <w:top w:val="single" w:sz="4" w:space="0" w:color="000000"/>
              <w:left w:val="single" w:sz="4" w:space="0" w:color="000000"/>
              <w:bottom w:val="single" w:sz="4" w:space="0" w:color="000000"/>
              <w:right w:val="single" w:sz="4" w:space="0" w:color="000000"/>
            </w:tcBorders>
          </w:tcPr>
          <w:p w:rsidR="00904AE4" w:rsidRPr="00EA183B" w:rsidRDefault="00904AE4" w:rsidP="000D43AE">
            <w:pPr>
              <w:spacing w:after="0"/>
              <w:jc w:val="center"/>
              <w:rPr>
                <w:rFonts w:ascii="PT Astra Serif" w:hAnsi="PT Astra Serif"/>
                <w:sz w:val="28"/>
                <w:szCs w:val="28"/>
              </w:rPr>
            </w:pPr>
            <w:r w:rsidRPr="00EA183B">
              <w:rPr>
                <w:rFonts w:ascii="PT Astra Serif" w:hAnsi="PT Astra Serif" w:cs="Times New Roman"/>
                <w:b/>
                <w:i/>
                <w:sz w:val="28"/>
                <w:szCs w:val="28"/>
              </w:rPr>
              <w:t>Показатель эффективности</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Выполнение муниципального задания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у ОУ сайта, обновляемого не реже 2 раз в месяц</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имеется и обновляется - 1,</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имеется, но не обновляется - 0 </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Наличие на сайте ОУ материалов </w:t>
            </w:r>
            <w:proofErr w:type="spellStart"/>
            <w:r w:rsidRPr="00EA183B">
              <w:rPr>
                <w:rFonts w:ascii="PT Astra Serif" w:hAnsi="PT Astra Serif" w:cs="Times New Roman"/>
                <w:sz w:val="28"/>
                <w:szCs w:val="28"/>
              </w:rPr>
              <w:t>самообследования</w:t>
            </w:r>
            <w:proofErr w:type="spellEnd"/>
            <w:r w:rsidRPr="00EA183B">
              <w:rPr>
                <w:rFonts w:ascii="PT Astra Serif" w:hAnsi="PT Astra Serif" w:cs="Times New Roman"/>
                <w:sz w:val="28"/>
                <w:szCs w:val="28"/>
              </w:rPr>
              <w:t xml:space="preserve"> и финансово-хозяйственной деятельности (на 1 августа текущего года)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Отсутствие обоснованных жалоб, обращений в вышестоящие органы управления образования (органы власти) по конфликтным ситуациям </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Организация работы по устранению предписаний </w:t>
            </w:r>
            <w:proofErr w:type="spellStart"/>
            <w:r w:rsidRPr="00EA183B">
              <w:rPr>
                <w:rFonts w:ascii="PT Astra Serif" w:hAnsi="PT Astra Serif" w:cs="Times New Roman"/>
                <w:sz w:val="28"/>
                <w:szCs w:val="28"/>
              </w:rPr>
              <w:t>надзорно-контрольных</w:t>
            </w:r>
            <w:proofErr w:type="spellEnd"/>
            <w:r w:rsidRPr="00EA183B">
              <w:rPr>
                <w:rFonts w:ascii="PT Astra Serif" w:hAnsi="PT Astra Serif" w:cs="Times New Roman"/>
                <w:sz w:val="28"/>
                <w:szCs w:val="28"/>
              </w:rPr>
              <w:t xml:space="preserve"> органов</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отсутствие предписаний по результатам проверок - 2,</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 xml:space="preserve">выполнение в полном объеме мероприятий по выполнению предписаний - 2, </w:t>
            </w:r>
          </w:p>
          <w:p w:rsidR="00EB4BF4" w:rsidRPr="00EA183B" w:rsidRDefault="00EB4BF4" w:rsidP="000D43AE">
            <w:pPr>
              <w:spacing w:after="0"/>
              <w:rPr>
                <w:rFonts w:ascii="PT Astra Serif" w:hAnsi="PT Astra Serif"/>
                <w:sz w:val="28"/>
                <w:szCs w:val="28"/>
              </w:rPr>
            </w:pPr>
            <w:r w:rsidRPr="00EA183B">
              <w:rPr>
                <w:rFonts w:ascii="PT Astra Serif" w:hAnsi="PT Astra Serif" w:cs="Times New Roman"/>
                <w:sz w:val="28"/>
                <w:szCs w:val="28"/>
              </w:rPr>
              <w:t>предписание не выполнено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6</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учреждении органа государственно - общественного управления</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7</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и активная деятельность органов ученического самоуправления, молодежных общественных организаций</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8</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proofErr w:type="gramStart"/>
            <w:r w:rsidRPr="00EA183B">
              <w:rPr>
                <w:rFonts w:ascii="PT Astra Serif" w:hAnsi="PT Astra Serif" w:cs="Times New Roman"/>
                <w:sz w:val="28"/>
                <w:szCs w:val="28"/>
              </w:rPr>
              <w:t xml:space="preserve">Участие ОУ в инновационной деятельности (учреждение является </w:t>
            </w:r>
            <w:proofErr w:type="spellStart"/>
            <w:r w:rsidRPr="00EA183B">
              <w:rPr>
                <w:rFonts w:ascii="PT Astra Serif" w:hAnsi="PT Astra Serif" w:cs="Times New Roman"/>
                <w:sz w:val="28"/>
                <w:szCs w:val="28"/>
              </w:rPr>
              <w:t>пилотной</w:t>
            </w:r>
            <w:proofErr w:type="spellEnd"/>
            <w:r w:rsidRPr="00EA183B">
              <w:rPr>
                <w:rFonts w:ascii="PT Astra Serif" w:hAnsi="PT Astra Serif" w:cs="Times New Roman"/>
                <w:sz w:val="28"/>
                <w:szCs w:val="28"/>
              </w:rPr>
              <w:t xml:space="preserve"> или </w:t>
            </w:r>
            <w:proofErr w:type="spellStart"/>
            <w:r w:rsidRPr="00EA183B">
              <w:rPr>
                <w:rFonts w:ascii="PT Astra Serif" w:hAnsi="PT Astra Serif" w:cs="Times New Roman"/>
                <w:sz w:val="28"/>
                <w:szCs w:val="28"/>
              </w:rPr>
              <w:t>стажировочной</w:t>
            </w:r>
            <w:proofErr w:type="spellEnd"/>
            <w:r w:rsidRPr="00EA183B">
              <w:rPr>
                <w:rFonts w:ascii="PT Astra Serif" w:hAnsi="PT Astra Serif" w:cs="Times New Roman"/>
                <w:sz w:val="28"/>
                <w:szCs w:val="28"/>
              </w:rPr>
              <w:t xml:space="preserve"> площадкой</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9</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статуса ресурсного центра</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да - 1,</w:t>
            </w:r>
          </w:p>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sz w:val="28"/>
                <w:szCs w:val="28"/>
              </w:rPr>
              <w:t>нет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10</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Личная общественная активность руководителя образовательной организации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отчетном периоде личных выступлений на мероприятиях регионального уровня - 2,</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муниципального уровня - 1,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публикаций в профессиональных периодических изданиях - 2</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lastRenderedPageBreak/>
              <w:t xml:space="preserve">(выставляется </w:t>
            </w:r>
            <w:r w:rsidR="00DF593E" w:rsidRPr="00EA183B">
              <w:rPr>
                <w:rFonts w:ascii="PT Astra Serif" w:hAnsi="PT Astra Serif" w:cs="Times New Roman"/>
                <w:sz w:val="28"/>
                <w:szCs w:val="28"/>
              </w:rPr>
              <w:t>максимально</w:t>
            </w:r>
            <w:r w:rsidRPr="00EA183B">
              <w:rPr>
                <w:rFonts w:ascii="PT Astra Serif" w:hAnsi="PT Astra Serif" w:cs="Times New Roman"/>
                <w:sz w:val="28"/>
                <w:szCs w:val="28"/>
              </w:rPr>
              <w:t xml:space="preserve"> возможный балл)</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lastRenderedPageBreak/>
              <w:t>11</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Создание позитивного имиджа образовательной организации</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в СМИ в отчетном периоде публикаций о деятельности ОУ - 1,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наличие позитивных репортажей на ТВ - 1</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12</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 xml:space="preserve">Наличие отзывов родителей о деятельности ОУ на сайте </w:t>
            </w:r>
            <w:r w:rsidRPr="00EA183B">
              <w:rPr>
                <w:rFonts w:ascii="PT Astra Serif" w:hAnsi="PT Astra Serif" w:cs="Times New Roman"/>
                <w:sz w:val="28"/>
                <w:szCs w:val="28"/>
                <w:lang w:val="en-US"/>
              </w:rPr>
              <w:t>bas</w:t>
            </w:r>
            <w:r w:rsidRPr="00EA183B">
              <w:rPr>
                <w:rFonts w:ascii="PT Astra Serif" w:hAnsi="PT Astra Serif" w:cs="Times New Roman"/>
                <w:sz w:val="28"/>
                <w:szCs w:val="28"/>
              </w:rPr>
              <w:t>.</w:t>
            </w:r>
            <w:proofErr w:type="spellStart"/>
            <w:r w:rsidRPr="00EA183B">
              <w:rPr>
                <w:rFonts w:ascii="PT Astra Serif" w:hAnsi="PT Astra Serif" w:cs="Times New Roman"/>
                <w:sz w:val="28"/>
                <w:szCs w:val="28"/>
                <w:lang w:val="en-US"/>
              </w:rPr>
              <w:t>go</w:t>
            </w:r>
            <w:r w:rsidR="009B2314" w:rsidRPr="00EA183B">
              <w:rPr>
                <w:rFonts w:ascii="PT Astra Serif" w:hAnsi="PT Astra Serif" w:cs="Times New Roman"/>
                <w:sz w:val="28"/>
                <w:szCs w:val="28"/>
                <w:lang w:val="en-US"/>
              </w:rPr>
              <w:t>v</w:t>
            </w:r>
            <w:proofErr w:type="spellEnd"/>
            <w:r w:rsidRPr="00EA183B">
              <w:rPr>
                <w:rFonts w:ascii="PT Astra Serif" w:hAnsi="PT Astra Serif" w:cs="Times New Roman"/>
                <w:sz w:val="28"/>
                <w:szCs w:val="28"/>
              </w:rPr>
              <w:t>.</w:t>
            </w:r>
            <w:proofErr w:type="spellStart"/>
            <w:r w:rsidRPr="00EA183B">
              <w:rPr>
                <w:rFonts w:ascii="PT Astra Serif" w:hAnsi="PT Astra Serif" w:cs="Times New Roman"/>
                <w:sz w:val="28"/>
                <w:szCs w:val="28"/>
                <w:lang w:val="en-US"/>
              </w:rPr>
              <w:t>ru</w:t>
            </w:r>
            <w:proofErr w:type="spell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положительные отзывы -2,</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отрицательные отзывы- 1,</w:t>
            </w:r>
          </w:p>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отсутствие отзывов</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w:t>
            </w:r>
            <w:r w:rsidR="00DF593E" w:rsidRPr="00EA183B">
              <w:rPr>
                <w:rFonts w:ascii="PT Astra Serif" w:hAnsi="PT Astra Serif" w:cs="Times New Roman"/>
                <w:sz w:val="28"/>
                <w:szCs w:val="28"/>
              </w:rPr>
              <w:t xml:space="preserve"> </w:t>
            </w:r>
            <w:r w:rsidRPr="00EA183B">
              <w:rPr>
                <w:rFonts w:ascii="PT Astra Serif" w:hAnsi="PT Astra Serif" w:cs="Times New Roman"/>
                <w:sz w:val="28"/>
                <w:szCs w:val="28"/>
              </w:rPr>
              <w:t>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13</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Отсутствие дисциплинарных взысканий за отчетный период</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отсутствие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наличие - 0</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napToGrid w:val="0"/>
              <w:spacing w:after="0"/>
              <w:jc w:val="center"/>
              <w:rPr>
                <w:rFonts w:ascii="PT Astra Serif" w:hAnsi="PT Astra Serif" w:cs="Times New Roman"/>
                <w:b/>
                <w:sz w:val="28"/>
                <w:szCs w:val="28"/>
              </w:rPr>
            </w:pPr>
          </w:p>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14</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Style w:val="blk"/>
                <w:rFonts w:ascii="PT Astra Serif" w:hAnsi="PT Astra Serif" w:cs="Times New Roman"/>
                <w:sz w:val="28"/>
                <w:szCs w:val="28"/>
              </w:rPr>
              <w:t xml:space="preserve">Результаты независимой </w:t>
            </w:r>
            <w:proofErr w:type="gramStart"/>
            <w:r w:rsidRPr="00EA183B">
              <w:rPr>
                <w:rStyle w:val="blk"/>
                <w:rFonts w:ascii="PT Astra Serif" w:hAnsi="PT Astra Serif" w:cs="Times New Roman"/>
                <w:sz w:val="28"/>
                <w:szCs w:val="28"/>
              </w:rPr>
              <w:t>оценки качества условий осуществления образовательной деятельности</w:t>
            </w:r>
            <w:proofErr w:type="gramEnd"/>
            <w:r w:rsidRPr="00EA183B">
              <w:rPr>
                <w:rStyle w:val="blk"/>
                <w:rFonts w:ascii="PT Astra Serif" w:hAnsi="PT Astra Serif" w:cs="Times New Roman"/>
                <w:sz w:val="28"/>
                <w:szCs w:val="28"/>
              </w:rPr>
              <w:t xml:space="preserve"> организациями, осуществляющими образовательную деятельность</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до 70 баллов - 0</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70 до 80 баллов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80 до 90 баллов - 2</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от 90 до 100 баллов - 3</w:t>
            </w:r>
          </w:p>
        </w:tc>
      </w:tr>
      <w:tr w:rsidR="00EB4BF4" w:rsidRPr="00EA183B" w:rsidTr="00035BC7">
        <w:tc>
          <w:tcPr>
            <w:tcW w:w="496"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center"/>
              <w:rPr>
                <w:rFonts w:ascii="PT Astra Serif" w:hAnsi="PT Astra Serif" w:cs="Times New Roman"/>
                <w:b/>
                <w:sz w:val="28"/>
                <w:szCs w:val="28"/>
              </w:rPr>
            </w:pPr>
            <w:r w:rsidRPr="00EA183B">
              <w:rPr>
                <w:rFonts w:ascii="PT Astra Serif" w:hAnsi="PT Astra Serif" w:cs="Times New Roman"/>
                <w:b/>
                <w:sz w:val="28"/>
                <w:szCs w:val="28"/>
              </w:rPr>
              <w:t>15</w:t>
            </w:r>
          </w:p>
        </w:tc>
        <w:tc>
          <w:tcPr>
            <w:tcW w:w="5600"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sz w:val="28"/>
                <w:szCs w:val="28"/>
              </w:rPr>
            </w:pPr>
            <w:r w:rsidRPr="00EA183B">
              <w:rPr>
                <w:rFonts w:ascii="PT Astra Serif" w:hAnsi="PT Astra Serif" w:cs="Times New Roman"/>
                <w:sz w:val="28"/>
                <w:szCs w:val="28"/>
              </w:rPr>
              <w:t xml:space="preserve">Обеспечение выполнения утвержденного в установленном порядке плана по устранению недостатков, выявленных в ходе </w:t>
            </w:r>
            <w:proofErr w:type="gramStart"/>
            <w:r w:rsidRPr="00EA183B">
              <w:rPr>
                <w:rFonts w:ascii="PT Astra Serif" w:hAnsi="PT Astra Serif" w:cs="Times New Roman"/>
                <w:sz w:val="28"/>
                <w:szCs w:val="28"/>
              </w:rPr>
              <w:t>проведения независимой оценки качества условий оказания услуг образовательной организации</w:t>
            </w:r>
            <w:proofErr w:type="gramEnd"/>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Не выполнение - 0</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Частичное выполнение – 1</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 xml:space="preserve">Выполнено </w:t>
            </w:r>
          </w:p>
          <w:p w:rsidR="00EB4BF4" w:rsidRPr="00EA183B" w:rsidRDefault="00EB4BF4" w:rsidP="000D43AE">
            <w:pPr>
              <w:spacing w:after="0"/>
              <w:jc w:val="both"/>
              <w:rPr>
                <w:rFonts w:ascii="PT Astra Serif" w:hAnsi="PT Astra Serif" w:cs="Times New Roman"/>
                <w:sz w:val="28"/>
                <w:szCs w:val="28"/>
              </w:rPr>
            </w:pPr>
            <w:r w:rsidRPr="00EA183B">
              <w:rPr>
                <w:rFonts w:ascii="PT Astra Serif" w:hAnsi="PT Astra Serif" w:cs="Times New Roman"/>
                <w:sz w:val="28"/>
                <w:szCs w:val="28"/>
              </w:rPr>
              <w:t>в полном объеме - 2</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8"/>
                <w:szCs w:val="28"/>
              </w:rPr>
            </w:pPr>
            <w:r w:rsidRPr="00EA183B">
              <w:rPr>
                <w:rFonts w:ascii="PT Astra Serif" w:hAnsi="PT Astra Serif" w:cs="Times New Roman"/>
                <w:b/>
                <w:sz w:val="28"/>
                <w:szCs w:val="28"/>
              </w:rPr>
              <w:t xml:space="preserve">Итого по критерию </w:t>
            </w:r>
            <w:r w:rsidRPr="00EA183B">
              <w:rPr>
                <w:rFonts w:ascii="PT Astra Serif" w:hAnsi="PT Astra Serif" w:cs="Times New Roman"/>
                <w:b/>
                <w:sz w:val="28"/>
                <w:szCs w:val="28"/>
                <w:lang w:val="en-US"/>
              </w:rPr>
              <w:t>VI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sz w:val="28"/>
                <w:szCs w:val="28"/>
              </w:rPr>
            </w:pPr>
            <w:r w:rsidRPr="00EA183B">
              <w:rPr>
                <w:rFonts w:ascii="PT Astra Serif" w:hAnsi="PT Astra Serif" w:cs="Times New Roman"/>
                <w:b/>
                <w:sz w:val="28"/>
                <w:szCs w:val="28"/>
              </w:rPr>
              <w:t>21 баллов</w:t>
            </w:r>
          </w:p>
        </w:tc>
      </w:tr>
      <w:tr w:rsidR="00EB4BF4" w:rsidRPr="00EA183B" w:rsidTr="00035BC7">
        <w:tc>
          <w:tcPr>
            <w:tcW w:w="6096" w:type="dxa"/>
            <w:gridSpan w:val="2"/>
            <w:tcBorders>
              <w:top w:val="single" w:sz="4" w:space="0" w:color="000000"/>
              <w:left w:val="single" w:sz="4" w:space="0" w:color="000000"/>
              <w:bottom w:val="single" w:sz="4" w:space="0" w:color="000000"/>
              <w:right w:val="single" w:sz="4" w:space="0" w:color="000000"/>
            </w:tcBorders>
          </w:tcPr>
          <w:p w:rsidR="00EB4BF4" w:rsidRPr="00EA183B" w:rsidRDefault="00EB4BF4" w:rsidP="000D43AE">
            <w:pPr>
              <w:spacing w:after="0"/>
              <w:rPr>
                <w:rFonts w:ascii="PT Astra Serif" w:hAnsi="PT Astra Serif" w:cs="Times New Roman"/>
                <w:sz w:val="24"/>
                <w:szCs w:val="24"/>
              </w:rPr>
            </w:pPr>
            <w:r w:rsidRPr="00EA183B">
              <w:rPr>
                <w:rFonts w:ascii="PT Astra Serif" w:hAnsi="PT Astra Serif" w:cs="Times New Roman"/>
                <w:b/>
                <w:sz w:val="24"/>
                <w:szCs w:val="24"/>
              </w:rPr>
              <w:t xml:space="preserve">Итого по критериям </w:t>
            </w:r>
            <w:r w:rsidRPr="00EA183B">
              <w:rPr>
                <w:rFonts w:ascii="PT Astra Serif" w:hAnsi="PT Astra Serif" w:cs="Times New Roman"/>
                <w:b/>
                <w:sz w:val="24"/>
                <w:szCs w:val="24"/>
                <w:lang w:val="en-US"/>
              </w:rPr>
              <w:t>I</w:t>
            </w:r>
            <w:r w:rsidRPr="00EA183B">
              <w:rPr>
                <w:rFonts w:ascii="PT Astra Serif" w:hAnsi="PT Astra Serif" w:cs="Times New Roman"/>
                <w:b/>
                <w:sz w:val="24"/>
                <w:szCs w:val="24"/>
              </w:rPr>
              <w:t xml:space="preserve"> - </w:t>
            </w:r>
            <w:r w:rsidRPr="00EA183B">
              <w:rPr>
                <w:rFonts w:ascii="PT Astra Serif" w:hAnsi="PT Astra Serif" w:cs="Times New Roman"/>
                <w:b/>
                <w:sz w:val="24"/>
                <w:szCs w:val="24"/>
                <w:lang w:val="en-US"/>
              </w:rPr>
              <w:t>VI</w:t>
            </w:r>
          </w:p>
        </w:tc>
        <w:tc>
          <w:tcPr>
            <w:tcW w:w="3485" w:type="dxa"/>
            <w:tcBorders>
              <w:top w:val="single" w:sz="4" w:space="0" w:color="000000"/>
              <w:left w:val="single" w:sz="4" w:space="0" w:color="000000"/>
              <w:bottom w:val="single" w:sz="4" w:space="0" w:color="000000"/>
              <w:right w:val="single" w:sz="4" w:space="0" w:color="000000"/>
            </w:tcBorders>
          </w:tcPr>
          <w:p w:rsidR="00EB4BF4" w:rsidRPr="00EA183B" w:rsidRDefault="00DF199B" w:rsidP="000D43AE">
            <w:pPr>
              <w:pStyle w:val="a8"/>
              <w:numPr>
                <w:ilvl w:val="0"/>
                <w:numId w:val="21"/>
              </w:numPr>
              <w:spacing w:after="0"/>
              <w:ind w:left="317"/>
              <w:rPr>
                <w:rFonts w:ascii="PT Astra Serif" w:hAnsi="PT Astra Serif"/>
              </w:rPr>
            </w:pPr>
            <w:r w:rsidRPr="00EA183B">
              <w:rPr>
                <w:rFonts w:ascii="PT Astra Serif" w:hAnsi="PT Astra Serif" w:cs="Times New Roman"/>
                <w:b/>
                <w:sz w:val="24"/>
                <w:szCs w:val="24"/>
              </w:rPr>
              <w:t xml:space="preserve"> </w:t>
            </w:r>
            <w:r w:rsidR="00EB4BF4" w:rsidRPr="00EA183B">
              <w:rPr>
                <w:rFonts w:ascii="PT Astra Serif" w:hAnsi="PT Astra Serif" w:cs="Times New Roman"/>
                <w:b/>
                <w:sz w:val="24"/>
                <w:szCs w:val="24"/>
              </w:rPr>
              <w:t>баллов (100%)</w:t>
            </w:r>
          </w:p>
        </w:tc>
      </w:tr>
    </w:tbl>
    <w:p w:rsidR="00EB4BF4" w:rsidRPr="00EA183B" w:rsidRDefault="00EB4BF4" w:rsidP="00EB4BF4">
      <w:pPr>
        <w:pStyle w:val="22"/>
        <w:jc w:val="both"/>
        <w:rPr>
          <w:rFonts w:ascii="PT Astra Serif" w:hAnsi="PT Astra Serif" w:cs="Times New Roman"/>
          <w:b/>
          <w:bCs/>
          <w:sz w:val="24"/>
          <w:szCs w:val="24"/>
        </w:rPr>
      </w:pP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Расчет стимулирующих выплат производится путем подсчета баллов за отчетный период по каждому руководителю.</w:t>
      </w:r>
    </w:p>
    <w:p w:rsidR="00EB4BF4" w:rsidRPr="00EA183B" w:rsidRDefault="00EB4BF4" w:rsidP="00DF593E">
      <w:pPr>
        <w:pStyle w:val="11"/>
        <w:tabs>
          <w:tab w:val="left" w:pos="0"/>
        </w:tabs>
        <w:spacing w:before="0" w:after="0"/>
        <w:ind w:firstLine="709"/>
        <w:jc w:val="both"/>
        <w:rPr>
          <w:rFonts w:ascii="PT Astra Serif" w:hAnsi="PT Astra Serif" w:cs="Times New Roman"/>
          <w:b w:val="0"/>
          <w:color w:val="auto"/>
          <w:sz w:val="28"/>
          <w:szCs w:val="28"/>
        </w:rPr>
      </w:pPr>
      <w:bookmarkStart w:id="4" w:name="sub_14311"/>
      <w:bookmarkEnd w:id="4"/>
      <w:r w:rsidRPr="00EA183B">
        <w:rPr>
          <w:rFonts w:ascii="PT Astra Serif" w:hAnsi="PT Astra Serif" w:cs="Times New Roman"/>
          <w:b w:val="0"/>
          <w:color w:val="auto"/>
          <w:sz w:val="28"/>
          <w:szCs w:val="28"/>
        </w:rPr>
        <w:t xml:space="preserve">Денежный вес (в рублях) каждого балла рассчитывается путем деления </w:t>
      </w:r>
      <w:proofErr w:type="gramStart"/>
      <w:r w:rsidRPr="00EA183B">
        <w:rPr>
          <w:rFonts w:ascii="PT Astra Serif" w:hAnsi="PT Astra Serif" w:cs="Times New Roman"/>
          <w:b w:val="0"/>
          <w:color w:val="auto"/>
          <w:sz w:val="28"/>
          <w:szCs w:val="28"/>
        </w:rPr>
        <w:t>размера ежемесячной стимулирующей части фонда оплаты труда руководителей</w:t>
      </w:r>
      <w:proofErr w:type="gramEnd"/>
      <w:r w:rsidRPr="00EA183B">
        <w:rPr>
          <w:rFonts w:ascii="PT Astra Serif" w:hAnsi="PT Astra Serif" w:cs="Times New Roman"/>
          <w:b w:val="0"/>
          <w:color w:val="auto"/>
          <w:sz w:val="28"/>
          <w:szCs w:val="28"/>
        </w:rPr>
        <w:t xml:space="preserve"> на количество баллов всех руководителей.</w:t>
      </w: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olor w:val="auto"/>
          <w:sz w:val="28"/>
          <w:szCs w:val="28"/>
        </w:rPr>
      </w:pPr>
      <w:r w:rsidRPr="00EA183B">
        <w:rPr>
          <w:rFonts w:ascii="PT Astra Serif" w:hAnsi="PT Astra Serif" w:cs="Times New Roman"/>
          <w:b w:val="0"/>
          <w:color w:val="auto"/>
          <w:sz w:val="28"/>
          <w:szCs w:val="28"/>
        </w:rPr>
        <w:t>Размер стимулирующих выплат каждому руководителю учреждения рассчитывается путем умножения денежного веса 1 балла на сумму баллов каждого руководителя. Стимулирующая выплата выплачивается ежемесячно.</w:t>
      </w:r>
    </w:p>
    <w:p w:rsidR="00EB4BF4" w:rsidRPr="00EA183B" w:rsidRDefault="00EB4BF4" w:rsidP="00EB4BF4">
      <w:pPr>
        <w:pStyle w:val="11"/>
        <w:tabs>
          <w:tab w:val="left" w:pos="0"/>
        </w:tabs>
        <w:spacing w:before="0" w:after="0"/>
        <w:ind w:firstLine="709"/>
        <w:jc w:val="both"/>
        <w:rPr>
          <w:rFonts w:ascii="PT Astra Serif" w:hAnsi="PT Astra Serif"/>
          <w:color w:val="auto"/>
          <w:sz w:val="28"/>
          <w:szCs w:val="28"/>
        </w:rPr>
      </w:pPr>
      <w:bookmarkStart w:id="5" w:name="sub_14412"/>
      <w:bookmarkEnd w:id="5"/>
      <w:r w:rsidRPr="00EA183B">
        <w:rPr>
          <w:rFonts w:ascii="PT Astra Serif" w:hAnsi="PT Astra Serif" w:cs="Times New Roman"/>
          <w:b w:val="0"/>
          <w:color w:val="auto"/>
          <w:sz w:val="28"/>
          <w:szCs w:val="28"/>
        </w:rPr>
        <w:t>Отпуск оплачивается исходя из средней заработной платы руководителя учреждения, в которой учтены стимулирующие выплаты. Период после отпуска до начала учебных занятий оплачивается исходя из установленной заработной платы руководителя учреждения с учетом стимулирующих выплат.</w:t>
      </w:r>
    </w:p>
    <w:p w:rsidR="00EB4BF4" w:rsidRPr="00EA183B" w:rsidRDefault="00EB4BF4" w:rsidP="00DF593E">
      <w:pPr>
        <w:pStyle w:val="11"/>
        <w:numPr>
          <w:ilvl w:val="1"/>
          <w:numId w:val="22"/>
        </w:numPr>
        <w:tabs>
          <w:tab w:val="left" w:pos="0"/>
        </w:tabs>
        <w:spacing w:before="0" w:after="0"/>
        <w:ind w:left="0"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lastRenderedPageBreak/>
        <w:t xml:space="preserve">Вновь назначенным руководителям стимулирующие выплаты определяются по среднему баллу </w:t>
      </w:r>
      <w:proofErr w:type="spellStart"/>
      <w:r w:rsidRPr="00EA183B">
        <w:rPr>
          <w:rFonts w:ascii="PT Astra Serif" w:hAnsi="PT Astra Serif" w:cs="Times New Roman"/>
          <w:b w:val="0"/>
          <w:color w:val="auto"/>
          <w:sz w:val="28"/>
          <w:szCs w:val="28"/>
        </w:rPr>
        <w:t>портфолио</w:t>
      </w:r>
      <w:proofErr w:type="spellEnd"/>
      <w:r w:rsidRPr="00EA183B">
        <w:rPr>
          <w:rFonts w:ascii="PT Astra Serif" w:hAnsi="PT Astra Serif" w:cs="Times New Roman"/>
          <w:b w:val="0"/>
          <w:color w:val="auto"/>
          <w:sz w:val="28"/>
          <w:szCs w:val="28"/>
        </w:rPr>
        <w:t xml:space="preserve"> руководителей общеобразовательных учреждений. Средний балл устанавливается по состоянию на 01 сентября текущего года.</w:t>
      </w:r>
    </w:p>
    <w:p w:rsidR="00DF199B" w:rsidRPr="00EA183B" w:rsidRDefault="00DF199B" w:rsidP="00DF199B">
      <w:pPr>
        <w:spacing w:after="0"/>
        <w:rPr>
          <w:rFonts w:ascii="PT Astra Serif" w:hAnsi="PT Astra Serif"/>
          <w:lang w:eastAsia="zh-CN"/>
        </w:rPr>
      </w:pPr>
    </w:p>
    <w:p w:rsidR="00DF199B" w:rsidRPr="00EA183B" w:rsidRDefault="00DF199B" w:rsidP="00DF199B">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Премиальные выплаты</w:t>
      </w:r>
    </w:p>
    <w:p w:rsidR="00DF199B" w:rsidRPr="00EA183B" w:rsidRDefault="009B2314" w:rsidP="00DF199B">
      <w:pPr>
        <w:pStyle w:val="11"/>
        <w:numPr>
          <w:ilvl w:val="1"/>
          <w:numId w:val="19"/>
        </w:numPr>
        <w:tabs>
          <w:tab w:val="left" w:pos="0"/>
        </w:tabs>
        <w:spacing w:before="0" w:after="0"/>
        <w:ind w:left="0" w:firstLine="709"/>
        <w:jc w:val="both"/>
        <w:rPr>
          <w:rFonts w:ascii="PT Astra Serif" w:hAnsi="PT Astra Serif"/>
          <w:color w:val="auto"/>
          <w:sz w:val="28"/>
          <w:szCs w:val="28"/>
        </w:rPr>
      </w:pPr>
      <w:r w:rsidRPr="00EA183B">
        <w:rPr>
          <w:rFonts w:ascii="PT Astra Serif" w:hAnsi="PT Astra Serif" w:cs="Times New Roman"/>
          <w:b w:val="0"/>
          <w:color w:val="auto"/>
          <w:sz w:val="28"/>
          <w:szCs w:val="28"/>
        </w:rPr>
        <w:t>Р</w:t>
      </w:r>
      <w:r w:rsidR="00DF199B" w:rsidRPr="00EA183B">
        <w:rPr>
          <w:rFonts w:ascii="PT Astra Serif" w:hAnsi="PT Astra Serif" w:cs="Times New Roman"/>
          <w:b w:val="0"/>
          <w:color w:val="auto"/>
          <w:sz w:val="28"/>
          <w:szCs w:val="28"/>
        </w:rPr>
        <w:t>уководителям общеобразовательных организаций могут устанавливаться премиальные (поощрительные) выплаты:</w:t>
      </w:r>
    </w:p>
    <w:p w:rsidR="00DF199B" w:rsidRPr="00EA183B" w:rsidRDefault="00DF199B" w:rsidP="00DF199B">
      <w:pPr>
        <w:widowControl w:val="0"/>
        <w:numPr>
          <w:ilvl w:val="1"/>
          <w:numId w:val="16"/>
        </w:numPr>
        <w:tabs>
          <w:tab w:val="left" w:pos="0"/>
          <w:tab w:val="left" w:pos="1080"/>
        </w:tabs>
        <w:autoSpaceDE w:val="0"/>
        <w:spacing w:after="0" w:line="240" w:lineRule="auto"/>
        <w:ind w:left="0" w:firstLine="709"/>
        <w:jc w:val="both"/>
        <w:rPr>
          <w:rFonts w:ascii="PT Astra Serif" w:hAnsi="PT Astra Serif" w:cs="Times New Roman"/>
          <w:sz w:val="28"/>
          <w:szCs w:val="28"/>
        </w:rPr>
      </w:pPr>
      <w:r w:rsidRPr="00EA183B">
        <w:rPr>
          <w:rFonts w:ascii="PT Astra Serif" w:hAnsi="PT Astra Serif" w:cs="Times New Roman"/>
          <w:sz w:val="28"/>
          <w:szCs w:val="28"/>
        </w:rPr>
        <w:t>к юбилейным датам (50, 55, 60</w:t>
      </w:r>
      <w:r w:rsidR="006F0A86" w:rsidRPr="00EA183B">
        <w:rPr>
          <w:rFonts w:ascii="PT Astra Serif" w:hAnsi="PT Astra Serif" w:cs="Times New Roman"/>
          <w:sz w:val="28"/>
          <w:szCs w:val="28"/>
        </w:rPr>
        <w:t xml:space="preserve"> </w:t>
      </w:r>
      <w:r w:rsidR="00BB37DC" w:rsidRPr="00EA183B">
        <w:rPr>
          <w:rFonts w:ascii="PT Astra Serif" w:hAnsi="PT Astra Serif" w:cs="Times New Roman"/>
          <w:sz w:val="28"/>
          <w:szCs w:val="28"/>
        </w:rPr>
        <w:t xml:space="preserve">лет </w:t>
      </w:r>
      <w:r w:rsidR="006F0A86" w:rsidRPr="00EA183B">
        <w:rPr>
          <w:rFonts w:ascii="PT Astra Serif" w:hAnsi="PT Astra Serif" w:cs="Times New Roman"/>
          <w:sz w:val="28"/>
          <w:szCs w:val="28"/>
        </w:rPr>
        <w:t>и последующим юбилейным датам</w:t>
      </w:r>
      <w:r w:rsidRPr="00EA183B">
        <w:rPr>
          <w:rFonts w:ascii="PT Astra Serif" w:hAnsi="PT Astra Serif" w:cs="Times New Roman"/>
          <w:sz w:val="28"/>
          <w:szCs w:val="28"/>
        </w:rPr>
        <w:t>) – 5</w:t>
      </w:r>
      <w:r w:rsidR="00BB37DC" w:rsidRPr="00EA183B">
        <w:rPr>
          <w:rFonts w:ascii="PT Astra Serif" w:hAnsi="PT Astra Serif" w:cs="Times New Roman"/>
          <w:sz w:val="28"/>
          <w:szCs w:val="28"/>
        </w:rPr>
        <w:t> </w:t>
      </w:r>
      <w:r w:rsidRPr="00EA183B">
        <w:rPr>
          <w:rFonts w:ascii="PT Astra Serif" w:hAnsi="PT Astra Serif" w:cs="Times New Roman"/>
          <w:sz w:val="28"/>
          <w:szCs w:val="28"/>
        </w:rPr>
        <w:t>000 руб.</w:t>
      </w:r>
    </w:p>
    <w:p w:rsidR="00DF199B" w:rsidRPr="00EA183B" w:rsidRDefault="00DF199B" w:rsidP="00DF199B">
      <w:pPr>
        <w:widowControl w:val="0"/>
        <w:numPr>
          <w:ilvl w:val="1"/>
          <w:numId w:val="16"/>
        </w:numPr>
        <w:tabs>
          <w:tab w:val="left" w:pos="0"/>
          <w:tab w:val="left" w:pos="1080"/>
        </w:tabs>
        <w:autoSpaceDE w:val="0"/>
        <w:spacing w:after="0" w:line="240" w:lineRule="auto"/>
        <w:ind w:left="0" w:firstLine="709"/>
        <w:jc w:val="both"/>
        <w:rPr>
          <w:rFonts w:ascii="PT Astra Serif" w:hAnsi="PT Astra Serif"/>
          <w:sz w:val="28"/>
          <w:szCs w:val="28"/>
        </w:rPr>
      </w:pPr>
      <w:r w:rsidRPr="00EA183B">
        <w:rPr>
          <w:rFonts w:ascii="PT Astra Serif" w:hAnsi="PT Astra Serif" w:cs="Times New Roman"/>
          <w:sz w:val="28"/>
          <w:szCs w:val="28"/>
        </w:rPr>
        <w:t xml:space="preserve">выплаты к профессиональным праздникам – </w:t>
      </w:r>
      <w:r w:rsidR="009B2314" w:rsidRPr="00EA183B">
        <w:rPr>
          <w:rFonts w:ascii="PT Astra Serif" w:hAnsi="PT Astra Serif" w:cs="Times New Roman"/>
          <w:sz w:val="28"/>
          <w:szCs w:val="28"/>
        </w:rPr>
        <w:t>5</w:t>
      </w:r>
      <w:r w:rsidRPr="00EA183B">
        <w:rPr>
          <w:rFonts w:ascii="PT Astra Serif" w:hAnsi="PT Astra Serif" w:cs="Times New Roman"/>
          <w:sz w:val="28"/>
          <w:szCs w:val="28"/>
        </w:rPr>
        <w:t xml:space="preserve"> 000 руб.</w:t>
      </w:r>
    </w:p>
    <w:p w:rsidR="00DF199B" w:rsidRPr="00EA183B" w:rsidRDefault="00DF199B" w:rsidP="00A16CB7">
      <w:pPr>
        <w:pStyle w:val="11"/>
        <w:numPr>
          <w:ilvl w:val="0"/>
          <w:numId w:val="0"/>
        </w:numPr>
        <w:spacing w:before="0" w:after="0"/>
        <w:ind w:firstLine="720"/>
        <w:jc w:val="both"/>
        <w:rPr>
          <w:rFonts w:ascii="PT Astra Serif" w:eastAsia="Times New Roman" w:hAnsi="PT Astra Serif" w:cs="Times New Roman"/>
          <w:b w:val="0"/>
          <w:color w:val="auto"/>
          <w:sz w:val="28"/>
          <w:szCs w:val="28"/>
          <w:lang w:eastAsia="ru-RU"/>
        </w:rPr>
      </w:pPr>
      <w:r w:rsidRPr="00EA183B">
        <w:rPr>
          <w:rFonts w:ascii="PT Astra Serif" w:eastAsia="Times New Roman" w:hAnsi="PT Astra Serif" w:cs="Times New Roman"/>
          <w:b w:val="0"/>
          <w:color w:val="auto"/>
          <w:sz w:val="28"/>
          <w:szCs w:val="28"/>
          <w:lang w:eastAsia="ru-RU"/>
        </w:rPr>
        <w:t xml:space="preserve">Премиальные выплаты, указанные в данном разделе, устанавливаются  </w:t>
      </w:r>
      <w:r w:rsidR="00A16CB7" w:rsidRPr="00EA183B">
        <w:rPr>
          <w:rFonts w:ascii="PT Astra Serif" w:eastAsia="Times New Roman" w:hAnsi="PT Astra Serif" w:cs="Times New Roman"/>
          <w:b w:val="0"/>
          <w:color w:val="auto"/>
          <w:sz w:val="28"/>
          <w:szCs w:val="28"/>
          <w:lang w:eastAsia="ru-RU"/>
        </w:rPr>
        <w:t xml:space="preserve">председателем Комитета по образованию администрации </w:t>
      </w:r>
      <w:proofErr w:type="spellStart"/>
      <w:r w:rsidR="00A16CB7" w:rsidRPr="00EA183B">
        <w:rPr>
          <w:rFonts w:ascii="PT Astra Serif" w:eastAsia="Times New Roman" w:hAnsi="PT Astra Serif" w:cs="Times New Roman"/>
          <w:b w:val="0"/>
          <w:color w:val="auto"/>
          <w:sz w:val="28"/>
          <w:szCs w:val="28"/>
          <w:lang w:eastAsia="ru-RU"/>
        </w:rPr>
        <w:t>Балашовского</w:t>
      </w:r>
      <w:proofErr w:type="spellEnd"/>
      <w:r w:rsidR="00A16CB7" w:rsidRPr="00EA183B">
        <w:rPr>
          <w:rFonts w:ascii="PT Astra Serif" w:eastAsia="Times New Roman" w:hAnsi="PT Astra Serif" w:cs="Times New Roman"/>
          <w:b w:val="0"/>
          <w:color w:val="auto"/>
          <w:sz w:val="28"/>
          <w:szCs w:val="28"/>
          <w:lang w:eastAsia="ru-RU"/>
        </w:rPr>
        <w:t xml:space="preserve"> муниципального района Саратовской области на основании ходатайства Экспертной комиссии.</w:t>
      </w:r>
    </w:p>
    <w:p w:rsidR="00A16CB7" w:rsidRPr="00EA183B" w:rsidRDefault="00A16CB7" w:rsidP="00A16CB7">
      <w:pPr>
        <w:rPr>
          <w:rFonts w:ascii="PT Astra Serif" w:hAnsi="PT Astra Serif"/>
          <w:lang w:eastAsia="zh-CN"/>
        </w:rPr>
      </w:pPr>
    </w:p>
    <w:p w:rsidR="002009F2" w:rsidRDefault="002009F2" w:rsidP="002009F2">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Выплаты компенсационного характера</w:t>
      </w:r>
    </w:p>
    <w:p w:rsidR="00963D7E" w:rsidRPr="00963D7E" w:rsidRDefault="00963D7E" w:rsidP="00963D7E">
      <w:pPr>
        <w:rPr>
          <w:lang w:eastAsia="zh-CN"/>
        </w:rPr>
      </w:pPr>
    </w:p>
    <w:p w:rsidR="002009F2" w:rsidRPr="00EA183B" w:rsidRDefault="002009F2" w:rsidP="002009F2">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В соотв</w:t>
      </w:r>
      <w:r w:rsidR="00B94D61" w:rsidRPr="00EA183B">
        <w:rPr>
          <w:rFonts w:ascii="PT Astra Serif" w:hAnsi="PT Astra Serif"/>
          <w:b w:val="0"/>
          <w:sz w:val="28"/>
          <w:szCs w:val="28"/>
        </w:rPr>
        <w:t xml:space="preserve">етствии с Трудовым кодексом РФ </w:t>
      </w:r>
      <w:r w:rsidRPr="00EA183B">
        <w:rPr>
          <w:rFonts w:ascii="PT Astra Serif" w:hAnsi="PT Astra Serif"/>
          <w:b w:val="0"/>
          <w:sz w:val="28"/>
          <w:szCs w:val="28"/>
        </w:rPr>
        <w:t>работникам учреждений образования осуществляются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w:t>
      </w:r>
    </w:p>
    <w:p w:rsidR="002009F2" w:rsidRPr="00EA183B" w:rsidRDefault="002009F2" w:rsidP="002009F2">
      <w:pPr>
        <w:pStyle w:val="11"/>
        <w:numPr>
          <w:ilvl w:val="1"/>
          <w:numId w:val="19"/>
        </w:numPr>
        <w:tabs>
          <w:tab w:val="num" w:pos="709"/>
        </w:tabs>
        <w:spacing w:before="0" w:after="0"/>
        <w:ind w:left="0" w:firstLine="709"/>
        <w:jc w:val="both"/>
        <w:rPr>
          <w:rFonts w:ascii="PT Astra Serif" w:hAnsi="PT Astra Serif" w:cs="Times New Roman"/>
          <w:color w:val="auto"/>
          <w:sz w:val="28"/>
          <w:szCs w:val="28"/>
        </w:rPr>
      </w:pPr>
      <w:r w:rsidRPr="00EA183B">
        <w:rPr>
          <w:rFonts w:ascii="PT Astra Serif" w:hAnsi="PT Astra Serif" w:cs="Times New Roman"/>
          <w:b w:val="0"/>
          <w:color w:val="auto"/>
          <w:sz w:val="28"/>
          <w:szCs w:val="28"/>
        </w:rPr>
        <w:t xml:space="preserve">Выплаты за работу в условиях, отклоняющихся </w:t>
      </w:r>
      <w:proofErr w:type="gramStart"/>
      <w:r w:rsidRPr="00EA183B">
        <w:rPr>
          <w:rFonts w:ascii="PT Astra Serif" w:hAnsi="PT Astra Serif" w:cs="Times New Roman"/>
          <w:b w:val="0"/>
          <w:color w:val="auto"/>
          <w:sz w:val="28"/>
          <w:szCs w:val="28"/>
        </w:rPr>
        <w:t>от</w:t>
      </w:r>
      <w:proofErr w:type="gramEnd"/>
      <w:r w:rsidRPr="00EA183B">
        <w:rPr>
          <w:rFonts w:ascii="PT Astra Serif" w:hAnsi="PT Astra Serif" w:cs="Times New Roman"/>
          <w:b w:val="0"/>
          <w:color w:val="auto"/>
          <w:sz w:val="28"/>
          <w:szCs w:val="28"/>
        </w:rPr>
        <w:t xml:space="preserve"> нормальных, включают в себя:</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совмещение профессий (должностей);</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расширение зон обслуживания;</w:t>
      </w:r>
    </w:p>
    <w:p w:rsidR="002009F2" w:rsidRPr="00035BC7"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доплату за увеличение объема работы или исполнение обязанностей временно отсутствующего работника либо обязанностей по должности, отсутствующей в штатном расписании учреждения без освобождения от работы, определенной трудовым договором;</w:t>
      </w:r>
    </w:p>
    <w:p w:rsidR="002009F2" w:rsidRDefault="002009F2" w:rsidP="00035BC7">
      <w:pPr>
        <w:pStyle w:val="11"/>
        <w:numPr>
          <w:ilvl w:val="2"/>
          <w:numId w:val="19"/>
        </w:numPr>
        <w:spacing w:before="0" w:after="0"/>
        <w:jc w:val="both"/>
        <w:rPr>
          <w:rFonts w:ascii="PT Astra Serif" w:hAnsi="PT Astra Serif" w:cs="Times New Roman"/>
          <w:b w:val="0"/>
          <w:sz w:val="28"/>
          <w:szCs w:val="28"/>
        </w:rPr>
      </w:pPr>
      <w:r w:rsidRPr="00035BC7">
        <w:rPr>
          <w:rFonts w:ascii="PT Astra Serif" w:hAnsi="PT Astra Serif" w:cs="Times New Roman"/>
          <w:b w:val="0"/>
          <w:sz w:val="28"/>
          <w:szCs w:val="28"/>
        </w:rPr>
        <w:t xml:space="preserve">при выполнении работ в других условиях, отклоняющихся </w:t>
      </w:r>
      <w:proofErr w:type="gramStart"/>
      <w:r w:rsidRPr="00035BC7">
        <w:rPr>
          <w:rFonts w:ascii="PT Astra Serif" w:hAnsi="PT Astra Serif" w:cs="Times New Roman"/>
          <w:b w:val="0"/>
          <w:sz w:val="28"/>
          <w:szCs w:val="28"/>
        </w:rPr>
        <w:t>от</w:t>
      </w:r>
      <w:proofErr w:type="gramEnd"/>
      <w:r w:rsidRPr="00035BC7">
        <w:rPr>
          <w:rFonts w:ascii="PT Astra Serif" w:hAnsi="PT Astra Serif" w:cs="Times New Roman"/>
          <w:b w:val="0"/>
          <w:sz w:val="28"/>
          <w:szCs w:val="28"/>
        </w:rPr>
        <w:t xml:space="preserve"> нормальных</w:t>
      </w:r>
      <w:r w:rsidR="00035BC7">
        <w:rPr>
          <w:rFonts w:ascii="PT Astra Serif" w:hAnsi="PT Astra Serif" w:cs="Times New Roman"/>
          <w:b w:val="0"/>
          <w:sz w:val="28"/>
          <w:szCs w:val="28"/>
        </w:rPr>
        <w:t>:</w:t>
      </w:r>
    </w:p>
    <w:tbl>
      <w:tblPr>
        <w:tblStyle w:val="aa"/>
        <w:tblW w:w="0" w:type="auto"/>
        <w:tblLook w:val="04A0"/>
      </w:tblPr>
      <w:tblGrid>
        <w:gridCol w:w="8188"/>
        <w:gridCol w:w="1383"/>
      </w:tblGrid>
      <w:tr w:rsidR="0081457F" w:rsidRPr="00B234F8" w:rsidTr="00887502">
        <w:tc>
          <w:tcPr>
            <w:tcW w:w="8188" w:type="dxa"/>
            <w:tcBorders>
              <w:bottom w:val="single" w:sz="4" w:space="0" w:color="auto"/>
            </w:tcBorders>
          </w:tcPr>
          <w:p w:rsidR="0081457F" w:rsidRPr="00B234F8" w:rsidRDefault="00B234F8" w:rsidP="00B234F8">
            <w:pPr>
              <w:jc w:val="center"/>
              <w:rPr>
                <w:rFonts w:ascii="PT Astra Serif" w:hAnsi="PT Astra Serif"/>
                <w:sz w:val="28"/>
                <w:szCs w:val="28"/>
                <w:lang w:eastAsia="zh-CN"/>
              </w:rPr>
            </w:pPr>
            <w:r w:rsidRPr="00B234F8">
              <w:rPr>
                <w:rFonts w:ascii="PT Astra Serif" w:hAnsi="PT Astra Serif"/>
                <w:sz w:val="28"/>
                <w:szCs w:val="28"/>
                <w:lang w:eastAsia="zh-CN"/>
              </w:rPr>
              <w:t>Основание</w:t>
            </w:r>
          </w:p>
        </w:tc>
        <w:tc>
          <w:tcPr>
            <w:tcW w:w="1383" w:type="dxa"/>
          </w:tcPr>
          <w:p w:rsidR="0081457F" w:rsidRPr="00B234F8" w:rsidRDefault="00B234F8" w:rsidP="00B234F8">
            <w:pPr>
              <w:jc w:val="center"/>
              <w:rPr>
                <w:rFonts w:ascii="PT Astra Serif" w:hAnsi="PT Astra Serif"/>
                <w:sz w:val="28"/>
                <w:szCs w:val="28"/>
                <w:lang w:eastAsia="zh-CN"/>
              </w:rPr>
            </w:pPr>
            <w:r w:rsidRPr="00B234F8">
              <w:rPr>
                <w:rFonts w:ascii="PT Astra Serif" w:hAnsi="PT Astra Serif"/>
                <w:sz w:val="28"/>
                <w:szCs w:val="28"/>
                <w:lang w:eastAsia="zh-CN"/>
              </w:rPr>
              <w:t>Сумма (руб.)</w:t>
            </w:r>
          </w:p>
        </w:tc>
      </w:tr>
      <w:tr w:rsidR="0081457F" w:rsidRPr="00B234F8" w:rsidTr="00887502">
        <w:tc>
          <w:tcPr>
            <w:tcW w:w="8188" w:type="dxa"/>
            <w:tcBorders>
              <w:bottom w:val="nil"/>
            </w:tcBorders>
          </w:tcPr>
          <w:p w:rsidR="00B234F8" w:rsidRPr="00B234F8" w:rsidRDefault="00B234F8" w:rsidP="00887502">
            <w:pPr>
              <w:rPr>
                <w:rFonts w:ascii="PT Astra Serif" w:hAnsi="PT Astra Serif"/>
                <w:sz w:val="28"/>
                <w:szCs w:val="28"/>
                <w:lang w:eastAsia="zh-CN"/>
              </w:rPr>
            </w:pPr>
            <w:proofErr w:type="gramStart"/>
            <w:r w:rsidRPr="00B234F8">
              <w:rPr>
                <w:rFonts w:ascii="PT Astra Serif" w:hAnsi="PT Astra Serif" w:cs="Times New Roman"/>
                <w:sz w:val="28"/>
                <w:szCs w:val="28"/>
              </w:rPr>
              <w:t>Условия, отклоняющиеся от нормальных, связанн</w:t>
            </w:r>
            <w:r w:rsidR="00887502">
              <w:rPr>
                <w:rFonts w:ascii="PT Astra Serif" w:hAnsi="PT Astra Serif" w:cs="Times New Roman"/>
                <w:sz w:val="28"/>
                <w:szCs w:val="28"/>
              </w:rPr>
              <w:t>ые</w:t>
            </w:r>
            <w:r w:rsidRPr="00B234F8">
              <w:rPr>
                <w:rFonts w:ascii="PT Astra Serif" w:hAnsi="PT Astra Serif" w:cs="Times New Roman"/>
                <w:sz w:val="28"/>
                <w:szCs w:val="28"/>
              </w:rPr>
              <w:t xml:space="preserve"> с осуществлением руководства и поддержанием благоприятного микроклимата в трудовом коллективе в отдельно стоящих зданиях (корпусах) с раз</w:t>
            </w:r>
            <w:r w:rsidR="00887502">
              <w:rPr>
                <w:rFonts w:ascii="PT Astra Serif" w:hAnsi="PT Astra Serif" w:cs="Times New Roman"/>
                <w:sz w:val="28"/>
                <w:szCs w:val="28"/>
              </w:rPr>
              <w:t>н</w:t>
            </w:r>
            <w:r w:rsidRPr="00B234F8">
              <w:rPr>
                <w:rFonts w:ascii="PT Astra Serif" w:hAnsi="PT Astra Serif" w:cs="Times New Roman"/>
                <w:sz w:val="28"/>
                <w:szCs w:val="28"/>
              </w:rPr>
              <w:t>онаправленной удаленностью от основного здания юридического лица</w:t>
            </w:r>
            <w:proofErr w:type="gramEnd"/>
          </w:p>
        </w:tc>
        <w:tc>
          <w:tcPr>
            <w:tcW w:w="1383" w:type="dxa"/>
            <w:tcBorders>
              <w:bottom w:val="nil"/>
            </w:tcBorders>
          </w:tcPr>
          <w:p w:rsidR="0081457F" w:rsidRPr="00B234F8" w:rsidRDefault="0081457F" w:rsidP="00035BC7">
            <w:pPr>
              <w:rPr>
                <w:rFonts w:ascii="PT Astra Serif" w:hAnsi="PT Astra Serif"/>
                <w:sz w:val="28"/>
                <w:szCs w:val="28"/>
                <w:lang w:eastAsia="zh-CN"/>
              </w:rPr>
            </w:pPr>
          </w:p>
        </w:tc>
      </w:tr>
      <w:tr w:rsidR="0081457F" w:rsidRPr="00B234F8" w:rsidTr="00887502">
        <w:tc>
          <w:tcPr>
            <w:tcW w:w="8188" w:type="dxa"/>
            <w:tcBorders>
              <w:top w:val="nil"/>
              <w:bottom w:val="nil"/>
            </w:tcBorders>
          </w:tcPr>
          <w:p w:rsidR="0081457F" w:rsidRPr="00B234F8" w:rsidRDefault="00B234F8" w:rsidP="002B7FA3">
            <w:pPr>
              <w:rPr>
                <w:rFonts w:ascii="PT Astra Serif" w:hAnsi="PT Astra Serif"/>
                <w:lang w:eastAsia="zh-CN"/>
              </w:rPr>
            </w:pPr>
            <w:r w:rsidRPr="0081457F">
              <w:rPr>
                <w:rFonts w:ascii="PT Astra Serif" w:hAnsi="PT Astra Serif" w:cs="Times New Roman"/>
                <w:sz w:val="28"/>
                <w:szCs w:val="28"/>
              </w:rPr>
              <w:t>до 1 км</w:t>
            </w:r>
            <w:r w:rsidR="002B7FA3">
              <w:rPr>
                <w:rFonts w:ascii="PT Astra Serif" w:hAnsi="PT Astra Serif" w:cs="Times New Roman"/>
                <w:sz w:val="28"/>
                <w:szCs w:val="28"/>
              </w:rPr>
              <w:t xml:space="preserve"> </w:t>
            </w:r>
            <w:r w:rsidRPr="0081457F">
              <w:rPr>
                <w:rFonts w:ascii="PT Astra Serif" w:hAnsi="PT Astra Serif" w:cs="Times New Roman"/>
                <w:sz w:val="28"/>
                <w:szCs w:val="28"/>
              </w:rPr>
              <w:t>(включительно)</w:t>
            </w:r>
          </w:p>
        </w:tc>
        <w:tc>
          <w:tcPr>
            <w:tcW w:w="1383" w:type="dxa"/>
            <w:tcBorders>
              <w:top w:val="nil"/>
              <w:bottom w:val="nil"/>
            </w:tcBorders>
          </w:tcPr>
          <w:p w:rsidR="0081457F" w:rsidRPr="00B234F8" w:rsidRDefault="00B234F8" w:rsidP="00B234F8">
            <w:pPr>
              <w:jc w:val="right"/>
              <w:rPr>
                <w:rFonts w:ascii="PT Astra Serif" w:hAnsi="PT Astra Serif"/>
                <w:lang w:eastAsia="zh-CN"/>
              </w:rPr>
            </w:pPr>
            <w:r w:rsidRPr="0081457F">
              <w:rPr>
                <w:rFonts w:ascii="PT Astra Serif" w:hAnsi="PT Astra Serif" w:cs="Times New Roman"/>
                <w:sz w:val="28"/>
                <w:szCs w:val="28"/>
              </w:rPr>
              <w:t>1</w:t>
            </w:r>
            <w:r>
              <w:rPr>
                <w:rFonts w:ascii="PT Astra Serif" w:hAnsi="PT Astra Serif" w:cs="Times New Roman"/>
                <w:sz w:val="28"/>
                <w:szCs w:val="28"/>
              </w:rPr>
              <w:t xml:space="preserve"> </w:t>
            </w:r>
            <w:r w:rsidRPr="0081457F">
              <w:rPr>
                <w:rFonts w:ascii="PT Astra Serif" w:hAnsi="PT Astra Serif" w:cs="Times New Roman"/>
                <w:sz w:val="28"/>
                <w:szCs w:val="28"/>
              </w:rPr>
              <w:t>000</w:t>
            </w:r>
          </w:p>
        </w:tc>
      </w:tr>
      <w:tr w:rsidR="0081457F" w:rsidRPr="00B234F8" w:rsidTr="00887502">
        <w:tc>
          <w:tcPr>
            <w:tcW w:w="8188" w:type="dxa"/>
            <w:tcBorders>
              <w:top w:val="nil"/>
              <w:bottom w:val="nil"/>
            </w:tcBorders>
          </w:tcPr>
          <w:p w:rsidR="0081457F" w:rsidRPr="00B234F8" w:rsidRDefault="00B234F8" w:rsidP="002B7FA3">
            <w:pPr>
              <w:rPr>
                <w:rFonts w:ascii="PT Astra Serif" w:hAnsi="PT Astra Serif"/>
                <w:lang w:eastAsia="zh-CN"/>
              </w:rPr>
            </w:pPr>
            <w:r w:rsidRPr="0081457F">
              <w:rPr>
                <w:rFonts w:ascii="PT Astra Serif" w:hAnsi="PT Astra Serif" w:cs="Times New Roman"/>
                <w:sz w:val="28"/>
                <w:szCs w:val="28"/>
              </w:rPr>
              <w:t>от 1 км до 2 км (включительно)</w:t>
            </w:r>
          </w:p>
        </w:tc>
        <w:tc>
          <w:tcPr>
            <w:tcW w:w="1383" w:type="dxa"/>
            <w:tcBorders>
              <w:top w:val="nil"/>
              <w:bottom w:val="nil"/>
            </w:tcBorders>
          </w:tcPr>
          <w:p w:rsidR="0081457F" w:rsidRPr="00B234F8" w:rsidRDefault="00B234F8" w:rsidP="00B234F8">
            <w:pPr>
              <w:jc w:val="right"/>
              <w:rPr>
                <w:rFonts w:ascii="PT Astra Serif" w:hAnsi="PT Astra Serif"/>
                <w:lang w:eastAsia="zh-CN"/>
              </w:rPr>
            </w:pPr>
            <w:r w:rsidRPr="0081457F">
              <w:rPr>
                <w:rFonts w:ascii="PT Astra Serif" w:hAnsi="PT Astra Serif" w:cs="Times New Roman"/>
                <w:sz w:val="28"/>
                <w:szCs w:val="28"/>
              </w:rPr>
              <w:t>3 000</w:t>
            </w:r>
          </w:p>
        </w:tc>
      </w:tr>
      <w:tr w:rsidR="00B234F8" w:rsidRPr="00B234F8" w:rsidTr="00887502">
        <w:tc>
          <w:tcPr>
            <w:tcW w:w="8188" w:type="dxa"/>
            <w:tcBorders>
              <w:top w:val="nil"/>
              <w:bottom w:val="nil"/>
            </w:tcBorders>
          </w:tcPr>
          <w:p w:rsidR="00B234F8" w:rsidRPr="0081457F" w:rsidRDefault="00B234F8" w:rsidP="002B7FA3">
            <w:pPr>
              <w:rPr>
                <w:rFonts w:ascii="PT Astra Serif" w:hAnsi="PT Astra Serif" w:cs="Times New Roman"/>
                <w:sz w:val="28"/>
                <w:szCs w:val="28"/>
              </w:rPr>
            </w:pPr>
            <w:r w:rsidRPr="0081457F">
              <w:rPr>
                <w:rFonts w:ascii="PT Astra Serif" w:hAnsi="PT Astra Serif" w:cs="Times New Roman"/>
                <w:sz w:val="28"/>
                <w:szCs w:val="28"/>
              </w:rPr>
              <w:t>от 2 км до 10 км (включительно)</w:t>
            </w:r>
          </w:p>
        </w:tc>
        <w:tc>
          <w:tcPr>
            <w:tcW w:w="1383" w:type="dxa"/>
            <w:tcBorders>
              <w:top w:val="nil"/>
              <w:bottom w:val="nil"/>
            </w:tcBorders>
          </w:tcPr>
          <w:p w:rsidR="00B234F8" w:rsidRPr="0081457F" w:rsidRDefault="00B234F8" w:rsidP="00B234F8">
            <w:pPr>
              <w:jc w:val="right"/>
              <w:rPr>
                <w:rFonts w:ascii="PT Astra Serif" w:hAnsi="PT Astra Serif" w:cs="Times New Roman"/>
                <w:sz w:val="28"/>
                <w:szCs w:val="28"/>
              </w:rPr>
            </w:pPr>
            <w:r w:rsidRPr="0081457F">
              <w:rPr>
                <w:rFonts w:ascii="PT Astra Serif" w:hAnsi="PT Astra Serif" w:cs="Times New Roman"/>
                <w:sz w:val="28"/>
                <w:szCs w:val="28"/>
              </w:rPr>
              <w:t>5 000</w:t>
            </w:r>
          </w:p>
        </w:tc>
      </w:tr>
      <w:tr w:rsidR="00B234F8" w:rsidRPr="00B234F8" w:rsidTr="00887502">
        <w:tc>
          <w:tcPr>
            <w:tcW w:w="8188" w:type="dxa"/>
            <w:tcBorders>
              <w:top w:val="nil"/>
            </w:tcBorders>
          </w:tcPr>
          <w:p w:rsidR="00B234F8" w:rsidRPr="0081457F" w:rsidRDefault="00B234F8" w:rsidP="002B7FA3">
            <w:pPr>
              <w:rPr>
                <w:rFonts w:ascii="PT Astra Serif" w:hAnsi="PT Astra Serif" w:cs="Times New Roman"/>
                <w:sz w:val="28"/>
                <w:szCs w:val="28"/>
              </w:rPr>
            </w:pPr>
            <w:r w:rsidRPr="0081457F">
              <w:rPr>
                <w:rFonts w:ascii="PT Astra Serif" w:hAnsi="PT Astra Serif" w:cs="Times New Roman"/>
                <w:sz w:val="28"/>
                <w:szCs w:val="28"/>
              </w:rPr>
              <w:t>свыше 10 км</w:t>
            </w:r>
          </w:p>
        </w:tc>
        <w:tc>
          <w:tcPr>
            <w:tcW w:w="1383" w:type="dxa"/>
            <w:tcBorders>
              <w:top w:val="nil"/>
            </w:tcBorders>
          </w:tcPr>
          <w:p w:rsidR="00B234F8" w:rsidRPr="0081457F" w:rsidRDefault="00B234F8" w:rsidP="00B234F8">
            <w:pPr>
              <w:jc w:val="right"/>
              <w:rPr>
                <w:rFonts w:ascii="PT Astra Serif" w:hAnsi="PT Astra Serif" w:cs="Times New Roman"/>
                <w:sz w:val="28"/>
                <w:szCs w:val="28"/>
              </w:rPr>
            </w:pPr>
            <w:r w:rsidRPr="0081457F">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proofErr w:type="gramStart"/>
            <w:r>
              <w:rPr>
                <w:rFonts w:ascii="PT Astra Serif" w:hAnsi="PT Astra Serif" w:cs="Times New Roman"/>
                <w:sz w:val="28"/>
                <w:szCs w:val="28"/>
              </w:rPr>
              <w:lastRenderedPageBreak/>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реализацией единой модели </w:t>
            </w:r>
            <w:proofErr w:type="spellStart"/>
            <w:r w:rsidRPr="0081457F">
              <w:rPr>
                <w:rFonts w:ascii="PT Astra Serif" w:hAnsi="PT Astra Serif" w:cs="Times New Roman"/>
                <w:sz w:val="28"/>
                <w:szCs w:val="28"/>
              </w:rPr>
              <w:t>профориентационной</w:t>
            </w:r>
            <w:proofErr w:type="spellEnd"/>
            <w:r w:rsidRPr="0081457F">
              <w:rPr>
                <w:rFonts w:ascii="PT Astra Serif" w:hAnsi="PT Astra Serif" w:cs="Times New Roman"/>
                <w:sz w:val="28"/>
                <w:szCs w:val="28"/>
              </w:rPr>
              <w:t xml:space="preserve"> деятельности (функционирование </w:t>
            </w:r>
            <w:proofErr w:type="spellStart"/>
            <w:r w:rsidRPr="0081457F">
              <w:rPr>
                <w:rFonts w:ascii="PT Astra Serif" w:hAnsi="PT Astra Serif" w:cs="Times New Roman"/>
                <w:sz w:val="28"/>
                <w:szCs w:val="28"/>
              </w:rPr>
              <w:t>предпрофильных</w:t>
            </w:r>
            <w:proofErr w:type="spellEnd"/>
            <w:r w:rsidRPr="0081457F">
              <w:rPr>
                <w:rFonts w:ascii="PT Astra Serif" w:hAnsi="PT Astra Serif" w:cs="Times New Roman"/>
                <w:sz w:val="28"/>
                <w:szCs w:val="28"/>
              </w:rPr>
              <w:t xml:space="preserve"> классов: медицинского, педагогического, </w:t>
            </w:r>
            <w:proofErr w:type="spellStart"/>
            <w:r w:rsidRPr="0081457F">
              <w:rPr>
                <w:rFonts w:ascii="PT Astra Serif" w:hAnsi="PT Astra Serif" w:cs="Times New Roman"/>
                <w:sz w:val="28"/>
                <w:szCs w:val="28"/>
              </w:rPr>
              <w:t>агро</w:t>
            </w:r>
            <w:r>
              <w:rPr>
                <w:rFonts w:ascii="PT Astra Serif" w:hAnsi="PT Astra Serif" w:cs="Times New Roman"/>
                <w:sz w:val="28"/>
                <w:szCs w:val="28"/>
              </w:rPr>
              <w:t>-</w:t>
            </w:r>
            <w:r w:rsidRPr="0081457F">
              <w:rPr>
                <w:rFonts w:ascii="PT Astra Serif" w:hAnsi="PT Astra Serif" w:cs="Times New Roman"/>
                <w:sz w:val="28"/>
                <w:szCs w:val="28"/>
              </w:rPr>
              <w:t>технологического</w:t>
            </w:r>
            <w:proofErr w:type="spellEnd"/>
            <w:r w:rsidRPr="0081457F">
              <w:rPr>
                <w:rFonts w:ascii="PT Astra Serif" w:hAnsi="PT Astra Serif" w:cs="Times New Roman"/>
                <w:sz w:val="28"/>
                <w:szCs w:val="28"/>
              </w:rPr>
              <w:t xml:space="preserve"> и других направлений)</w:t>
            </w:r>
            <w:proofErr w:type="gramEnd"/>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функционированием на базе образовательного учреждения пункт</w:t>
            </w:r>
            <w:r>
              <w:rPr>
                <w:rFonts w:ascii="PT Astra Serif" w:hAnsi="PT Astra Serif" w:cs="Times New Roman"/>
                <w:sz w:val="28"/>
                <w:szCs w:val="28"/>
              </w:rPr>
              <w:t>а</w:t>
            </w:r>
            <w:r w:rsidRPr="0081457F">
              <w:rPr>
                <w:rFonts w:ascii="PT Astra Serif" w:hAnsi="PT Astra Serif" w:cs="Times New Roman"/>
                <w:sz w:val="28"/>
                <w:szCs w:val="28"/>
              </w:rPr>
              <w:t xml:space="preserve"> дистанционного рассмотрения апелляций о несогласии с </w:t>
            </w:r>
            <w:proofErr w:type="gramStart"/>
            <w:r w:rsidRPr="0081457F">
              <w:rPr>
                <w:rFonts w:ascii="PT Astra Serif" w:hAnsi="PT Astra Serif" w:cs="Times New Roman"/>
                <w:sz w:val="28"/>
                <w:szCs w:val="28"/>
              </w:rPr>
              <w:t>выставленными</w:t>
            </w:r>
            <w:proofErr w:type="gramEnd"/>
            <w:r w:rsidRPr="0081457F">
              <w:rPr>
                <w:rFonts w:ascii="PT Astra Serif" w:hAnsi="PT Astra Serif" w:cs="Times New Roman"/>
                <w:sz w:val="28"/>
                <w:szCs w:val="28"/>
              </w:rPr>
              <w:t xml:space="preserve"> баллам</w:t>
            </w:r>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10 000</w:t>
            </w:r>
          </w:p>
        </w:tc>
      </w:tr>
      <w:tr w:rsidR="00B234F8" w:rsidRPr="00B234F8" w:rsidTr="00B234F8">
        <w:tc>
          <w:tcPr>
            <w:tcW w:w="8188" w:type="dxa"/>
          </w:tcPr>
          <w:p w:rsidR="00B234F8" w:rsidRPr="0081457F" w:rsidRDefault="00887502" w:rsidP="00887502">
            <w:pPr>
              <w:rPr>
                <w:rFonts w:ascii="PT Astra Serif" w:hAnsi="PT Astra Serif" w:cs="Times New Roman"/>
                <w:sz w:val="28"/>
                <w:szCs w:val="28"/>
              </w:rPr>
            </w:pPr>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w:t>
            </w:r>
            <w:r>
              <w:rPr>
                <w:rFonts w:ascii="PT Astra Serif" w:hAnsi="PT Astra Serif" w:cs="Times New Roman"/>
                <w:sz w:val="28"/>
                <w:szCs w:val="28"/>
              </w:rPr>
              <w:t>ые</w:t>
            </w:r>
            <w:r w:rsidRPr="0081457F">
              <w:rPr>
                <w:rFonts w:ascii="PT Astra Serif" w:hAnsi="PT Astra Serif" w:cs="Times New Roman"/>
                <w:sz w:val="28"/>
                <w:szCs w:val="28"/>
              </w:rPr>
              <w:t xml:space="preserve"> с функционированием пункта проведения экзаменов</w:t>
            </w:r>
          </w:p>
        </w:tc>
        <w:tc>
          <w:tcPr>
            <w:tcW w:w="1383" w:type="dxa"/>
          </w:tcPr>
          <w:p w:rsidR="00B234F8" w:rsidRPr="0081457F" w:rsidRDefault="00887502" w:rsidP="00B234F8">
            <w:pPr>
              <w:jc w:val="right"/>
              <w:rPr>
                <w:rFonts w:ascii="PT Astra Serif" w:hAnsi="PT Astra Serif" w:cs="Times New Roman"/>
                <w:sz w:val="28"/>
                <w:szCs w:val="28"/>
              </w:rPr>
            </w:pPr>
            <w:r>
              <w:rPr>
                <w:rFonts w:ascii="PT Astra Serif" w:hAnsi="PT Astra Serif" w:cs="Times New Roman"/>
                <w:sz w:val="28"/>
                <w:szCs w:val="28"/>
              </w:rPr>
              <w:t>8 000</w:t>
            </w:r>
          </w:p>
        </w:tc>
      </w:tr>
      <w:tr w:rsidR="00887502" w:rsidRPr="00B234F8" w:rsidTr="00B234F8">
        <w:tc>
          <w:tcPr>
            <w:tcW w:w="8188" w:type="dxa"/>
          </w:tcPr>
          <w:p w:rsidR="00887502" w:rsidRPr="0081457F" w:rsidRDefault="00887502" w:rsidP="002B7FA3">
            <w:pPr>
              <w:rPr>
                <w:rFonts w:ascii="PT Astra Serif" w:hAnsi="PT Astra Serif" w:cs="Times New Roman"/>
                <w:sz w:val="28"/>
                <w:szCs w:val="28"/>
              </w:rPr>
            </w:pPr>
            <w:proofErr w:type="gramStart"/>
            <w:r>
              <w:rPr>
                <w:rFonts w:ascii="PT Astra Serif" w:hAnsi="PT Astra Serif" w:cs="Times New Roman"/>
                <w:sz w:val="28"/>
                <w:szCs w:val="28"/>
              </w:rPr>
              <w:t>У</w:t>
            </w:r>
            <w:r w:rsidRPr="0081457F">
              <w:rPr>
                <w:rFonts w:ascii="PT Astra Serif" w:hAnsi="PT Astra Serif" w:cs="Times New Roman"/>
                <w:sz w:val="28"/>
                <w:szCs w:val="28"/>
              </w:rPr>
              <w:t>словия, отклоняющиеся от нормальных, связанная с функционированием на базе образовательного учреждения центров «Точка роста»</w:t>
            </w:r>
            <w:r w:rsidR="002B7FA3">
              <w:rPr>
                <w:rFonts w:ascii="PT Astra Serif" w:hAnsi="PT Astra Serif" w:cs="Times New Roman"/>
                <w:sz w:val="28"/>
                <w:szCs w:val="28"/>
              </w:rPr>
              <w:t xml:space="preserve">, функционирование рабочих мест для реализации дополнительных образовательных программ всех направлений </w:t>
            </w:r>
            <w:proofErr w:type="gramEnd"/>
          </w:p>
        </w:tc>
        <w:tc>
          <w:tcPr>
            <w:tcW w:w="1383" w:type="dxa"/>
          </w:tcPr>
          <w:p w:rsidR="00887502" w:rsidRDefault="00887502" w:rsidP="00B234F8">
            <w:pPr>
              <w:jc w:val="right"/>
              <w:rPr>
                <w:rFonts w:ascii="PT Astra Serif" w:hAnsi="PT Astra Serif" w:cs="Times New Roman"/>
                <w:sz w:val="28"/>
                <w:szCs w:val="28"/>
              </w:rPr>
            </w:pPr>
            <w:r>
              <w:rPr>
                <w:rFonts w:ascii="PT Astra Serif" w:hAnsi="PT Astra Serif" w:cs="Times New Roman"/>
                <w:sz w:val="28"/>
                <w:szCs w:val="28"/>
              </w:rPr>
              <w:t>8</w:t>
            </w:r>
            <w:r w:rsidR="00B77B44">
              <w:rPr>
                <w:rFonts w:ascii="PT Astra Serif" w:hAnsi="PT Astra Serif" w:cs="Times New Roman"/>
                <w:sz w:val="28"/>
                <w:szCs w:val="28"/>
              </w:rPr>
              <w:t> </w:t>
            </w:r>
            <w:r>
              <w:rPr>
                <w:rFonts w:ascii="PT Astra Serif" w:hAnsi="PT Astra Serif" w:cs="Times New Roman"/>
                <w:sz w:val="28"/>
                <w:szCs w:val="28"/>
              </w:rPr>
              <w:t xml:space="preserve">000 </w:t>
            </w:r>
          </w:p>
          <w:p w:rsidR="00B77B44" w:rsidRPr="0081457F" w:rsidRDefault="00B77B44" w:rsidP="00B234F8">
            <w:pPr>
              <w:jc w:val="right"/>
              <w:rPr>
                <w:rFonts w:ascii="PT Astra Serif" w:hAnsi="PT Astra Serif" w:cs="Times New Roman"/>
                <w:sz w:val="28"/>
                <w:szCs w:val="28"/>
              </w:rPr>
            </w:pPr>
          </w:p>
        </w:tc>
      </w:tr>
      <w:tr w:rsidR="00B77B44" w:rsidRPr="005E5E8D" w:rsidTr="005E5E8D">
        <w:tc>
          <w:tcPr>
            <w:tcW w:w="8188" w:type="dxa"/>
            <w:tcBorders>
              <w:bottom w:val="nil"/>
            </w:tcBorders>
          </w:tcPr>
          <w:p w:rsidR="00B77B44" w:rsidRPr="00963D7E" w:rsidRDefault="00B77B44" w:rsidP="005E5E8D">
            <w:pPr>
              <w:rPr>
                <w:rFonts w:ascii="PT Astra Serif" w:hAnsi="PT Astra Serif" w:cs="Times New Roman"/>
                <w:sz w:val="28"/>
                <w:szCs w:val="28"/>
              </w:rPr>
            </w:pPr>
            <w:r w:rsidRPr="00963D7E">
              <w:rPr>
                <w:rFonts w:ascii="PT Astra Serif" w:hAnsi="PT Astra Serif" w:cs="Times New Roman"/>
                <w:sz w:val="28"/>
                <w:szCs w:val="28"/>
              </w:rPr>
              <w:t xml:space="preserve">Условия, отклоняющиеся от нормальных, связанные с организацией питания обучающихся 1-11 классов на пищеблоках штатными сотрудниками учреждения, расположенных в отдельно стоящих зданиях </w:t>
            </w:r>
            <w:r w:rsidR="005E5E8D" w:rsidRPr="00963D7E">
              <w:rPr>
                <w:rFonts w:ascii="PT Astra Serif" w:hAnsi="PT Astra Serif" w:cs="Times New Roman"/>
                <w:sz w:val="28"/>
                <w:szCs w:val="28"/>
              </w:rPr>
              <w:t>(филиалах)</w:t>
            </w:r>
          </w:p>
        </w:tc>
        <w:tc>
          <w:tcPr>
            <w:tcW w:w="1383" w:type="dxa"/>
            <w:tcBorders>
              <w:bottom w:val="nil"/>
            </w:tcBorders>
          </w:tcPr>
          <w:p w:rsidR="00B77B44" w:rsidRPr="00963D7E" w:rsidRDefault="00B77B44" w:rsidP="00B234F8">
            <w:pPr>
              <w:jc w:val="right"/>
              <w:rPr>
                <w:rFonts w:ascii="PT Astra Serif" w:hAnsi="PT Astra Serif" w:cs="Times New Roman"/>
                <w:sz w:val="28"/>
                <w:szCs w:val="28"/>
              </w:rPr>
            </w:pPr>
          </w:p>
        </w:tc>
      </w:tr>
      <w:tr w:rsidR="00B77B44" w:rsidRPr="005E5E8D" w:rsidTr="005E5E8D">
        <w:tc>
          <w:tcPr>
            <w:tcW w:w="8188" w:type="dxa"/>
            <w:tcBorders>
              <w:top w:val="nil"/>
              <w:left w:val="single" w:sz="4" w:space="0" w:color="auto"/>
              <w:bottom w:val="nil"/>
              <w:right w:val="single" w:sz="4" w:space="0" w:color="auto"/>
            </w:tcBorders>
          </w:tcPr>
          <w:p w:rsidR="00B77B44" w:rsidRPr="00963D7E" w:rsidRDefault="00B77B44" w:rsidP="00715410">
            <w:pPr>
              <w:rPr>
                <w:rFonts w:ascii="PT Astra Serif" w:hAnsi="PT Astra Serif" w:cs="Times New Roman"/>
                <w:sz w:val="28"/>
                <w:szCs w:val="28"/>
              </w:rPr>
            </w:pPr>
            <w:r w:rsidRPr="00963D7E">
              <w:rPr>
                <w:rFonts w:ascii="PT Astra Serif" w:hAnsi="PT Astra Serif" w:cs="Times New Roman"/>
                <w:sz w:val="28"/>
                <w:szCs w:val="28"/>
              </w:rPr>
              <w:t xml:space="preserve">в </w:t>
            </w:r>
            <w:r w:rsidR="00715410" w:rsidRPr="00963D7E">
              <w:rPr>
                <w:rFonts w:ascii="PT Astra Serif" w:hAnsi="PT Astra Serif" w:cs="Times New Roman"/>
                <w:sz w:val="28"/>
                <w:szCs w:val="28"/>
              </w:rPr>
              <w:t>городской местности (1 пищеблок)</w:t>
            </w:r>
          </w:p>
        </w:tc>
        <w:tc>
          <w:tcPr>
            <w:tcW w:w="1383" w:type="dxa"/>
            <w:tcBorders>
              <w:top w:val="nil"/>
              <w:left w:val="single" w:sz="4" w:space="0" w:color="auto"/>
              <w:bottom w:val="nil"/>
              <w:right w:val="single" w:sz="4" w:space="0" w:color="auto"/>
            </w:tcBorders>
          </w:tcPr>
          <w:p w:rsidR="00B77B44" w:rsidRPr="00963D7E" w:rsidRDefault="00715410" w:rsidP="00B234F8">
            <w:pPr>
              <w:jc w:val="right"/>
              <w:rPr>
                <w:rFonts w:ascii="PT Astra Serif" w:hAnsi="PT Astra Serif" w:cs="Times New Roman"/>
                <w:sz w:val="28"/>
                <w:szCs w:val="28"/>
              </w:rPr>
            </w:pPr>
            <w:r w:rsidRPr="00963D7E">
              <w:rPr>
                <w:rFonts w:ascii="PT Astra Serif" w:hAnsi="PT Astra Serif" w:cs="Times New Roman"/>
                <w:sz w:val="28"/>
                <w:szCs w:val="28"/>
              </w:rPr>
              <w:t>11 500</w:t>
            </w:r>
          </w:p>
        </w:tc>
      </w:tr>
      <w:tr w:rsidR="00B77B44" w:rsidRPr="005E5E8D" w:rsidTr="005E5E8D">
        <w:tc>
          <w:tcPr>
            <w:tcW w:w="8188" w:type="dxa"/>
            <w:tcBorders>
              <w:top w:val="nil"/>
            </w:tcBorders>
          </w:tcPr>
          <w:p w:rsidR="00B77B44" w:rsidRPr="00963D7E" w:rsidRDefault="00715410" w:rsidP="00715410">
            <w:pPr>
              <w:rPr>
                <w:rFonts w:ascii="PT Astra Serif" w:hAnsi="PT Astra Serif" w:cs="Times New Roman"/>
                <w:sz w:val="28"/>
                <w:szCs w:val="28"/>
              </w:rPr>
            </w:pPr>
            <w:r w:rsidRPr="00963D7E">
              <w:rPr>
                <w:rFonts w:ascii="PT Astra Serif" w:hAnsi="PT Astra Serif" w:cs="Times New Roman"/>
                <w:sz w:val="28"/>
                <w:szCs w:val="28"/>
              </w:rPr>
              <w:t>с сельской местности (1 пищеблок)</w:t>
            </w:r>
          </w:p>
        </w:tc>
        <w:tc>
          <w:tcPr>
            <w:tcW w:w="1383" w:type="dxa"/>
            <w:tcBorders>
              <w:top w:val="nil"/>
            </w:tcBorders>
          </w:tcPr>
          <w:p w:rsidR="00B77B44" w:rsidRPr="00963D7E" w:rsidRDefault="00B77B44" w:rsidP="00715410">
            <w:pPr>
              <w:jc w:val="right"/>
              <w:rPr>
                <w:rFonts w:ascii="PT Astra Serif" w:hAnsi="PT Astra Serif" w:cs="Times New Roman"/>
                <w:sz w:val="28"/>
                <w:szCs w:val="28"/>
              </w:rPr>
            </w:pPr>
            <w:r w:rsidRPr="00963D7E">
              <w:rPr>
                <w:rFonts w:ascii="PT Astra Serif" w:hAnsi="PT Astra Serif" w:cs="Times New Roman"/>
                <w:sz w:val="28"/>
                <w:szCs w:val="28"/>
              </w:rPr>
              <w:t xml:space="preserve"> 5 </w:t>
            </w:r>
            <w:r w:rsidR="00715410" w:rsidRPr="00963D7E">
              <w:rPr>
                <w:rFonts w:ascii="PT Astra Serif" w:hAnsi="PT Astra Serif" w:cs="Times New Roman"/>
                <w:sz w:val="28"/>
                <w:szCs w:val="28"/>
              </w:rPr>
              <w:t>750</w:t>
            </w:r>
          </w:p>
        </w:tc>
      </w:tr>
    </w:tbl>
    <w:p w:rsidR="00B62366" w:rsidRPr="005E5E8D" w:rsidRDefault="00B62366" w:rsidP="000433B3">
      <w:pPr>
        <w:pStyle w:val="11"/>
        <w:spacing w:before="0" w:after="0"/>
        <w:ind w:firstLine="709"/>
        <w:jc w:val="both"/>
        <w:rPr>
          <w:rFonts w:ascii="PT Astra Serif" w:hAnsi="PT Astra Serif" w:cs="Times New Roman"/>
          <w:b w:val="0"/>
          <w:color w:val="auto"/>
          <w:sz w:val="28"/>
          <w:szCs w:val="28"/>
          <w:highlight w:val="yellow"/>
        </w:rPr>
      </w:pPr>
    </w:p>
    <w:p w:rsidR="00C13E70" w:rsidRPr="00EA183B" w:rsidRDefault="002009F2" w:rsidP="000433B3">
      <w:pPr>
        <w:pStyle w:val="11"/>
        <w:spacing w:before="0" w:after="0"/>
        <w:ind w:firstLine="709"/>
        <w:jc w:val="both"/>
        <w:rPr>
          <w:rFonts w:ascii="PT Astra Serif" w:hAnsi="PT Astra Serif" w:cs="Times New Roman"/>
          <w:b w:val="0"/>
          <w:color w:val="auto"/>
          <w:sz w:val="28"/>
          <w:szCs w:val="28"/>
        </w:rPr>
      </w:pPr>
      <w:r w:rsidRPr="00EA183B">
        <w:rPr>
          <w:rFonts w:ascii="PT Astra Serif" w:hAnsi="PT Astra Serif" w:cs="Times New Roman"/>
          <w:b w:val="0"/>
          <w:color w:val="auto"/>
          <w:sz w:val="28"/>
          <w:szCs w:val="28"/>
        </w:rPr>
        <w:t xml:space="preserve">Размер доплаты и срок, на который она устанавливается, определяется по соглашению сторон трудового договора между руководителем образовательной организации и Работодателем в лице </w:t>
      </w:r>
      <w:r w:rsidR="00B94D61" w:rsidRPr="00EA183B">
        <w:rPr>
          <w:rFonts w:ascii="PT Astra Serif" w:hAnsi="PT Astra Serif" w:cs="Times New Roman"/>
          <w:b w:val="0"/>
          <w:color w:val="auto"/>
          <w:sz w:val="28"/>
          <w:szCs w:val="28"/>
        </w:rPr>
        <w:t xml:space="preserve">Комитета </w:t>
      </w:r>
      <w:r w:rsidRPr="00EA183B">
        <w:rPr>
          <w:rFonts w:ascii="PT Astra Serif" w:hAnsi="PT Astra Serif" w:cs="Times New Roman"/>
          <w:b w:val="0"/>
          <w:color w:val="auto"/>
          <w:sz w:val="28"/>
          <w:szCs w:val="28"/>
        </w:rPr>
        <w:t xml:space="preserve">с учетом содержания и (или) объема дополнительной работы, с учетом фонда оплаты труда в Учреждении и на основании локального акта Учреждения, регулирующего оплату труда. Руководителям общеобразовательных учреждений компенсационные выплаты производятся за счет </w:t>
      </w:r>
      <w:proofErr w:type="gramStart"/>
      <w:r w:rsidRPr="00EA183B">
        <w:rPr>
          <w:rFonts w:ascii="PT Astra Serif" w:hAnsi="PT Astra Serif" w:cs="Times New Roman"/>
          <w:b w:val="0"/>
          <w:color w:val="auto"/>
          <w:sz w:val="28"/>
          <w:szCs w:val="28"/>
        </w:rPr>
        <w:t>средств фонда оплаты труда Учреждения</w:t>
      </w:r>
      <w:proofErr w:type="gramEnd"/>
      <w:r w:rsidRPr="00EA183B">
        <w:rPr>
          <w:rFonts w:ascii="PT Astra Serif" w:hAnsi="PT Astra Serif" w:cs="Times New Roman"/>
          <w:b w:val="0"/>
          <w:color w:val="auto"/>
          <w:sz w:val="28"/>
          <w:szCs w:val="28"/>
        </w:rPr>
        <w:t>. Выплаты компенсационного характера устанавливаются по ходатайству Экспертной комиссии  на основании приказа</w:t>
      </w:r>
      <w:r w:rsidR="004F318B" w:rsidRPr="00EA183B">
        <w:rPr>
          <w:rFonts w:ascii="PT Astra Serif" w:hAnsi="PT Astra Serif" w:cs="Times New Roman"/>
          <w:b w:val="0"/>
          <w:color w:val="auto"/>
          <w:sz w:val="28"/>
          <w:szCs w:val="28"/>
        </w:rPr>
        <w:t xml:space="preserve"> председателя Комитета</w:t>
      </w:r>
    </w:p>
    <w:p w:rsidR="00BB37DC" w:rsidRPr="00EA183B" w:rsidRDefault="00BB37DC" w:rsidP="00BB37DC">
      <w:pPr>
        <w:rPr>
          <w:rFonts w:ascii="PT Astra Serif" w:hAnsi="PT Astra Serif"/>
          <w:lang w:eastAsia="zh-CN"/>
        </w:rPr>
      </w:pPr>
    </w:p>
    <w:p w:rsidR="00DC4BD8" w:rsidRPr="00EA183B" w:rsidRDefault="00DC4BD8" w:rsidP="00BB37DC">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w:t>
      </w:r>
      <w:r w:rsidR="00157C51" w:rsidRPr="00EA183B">
        <w:rPr>
          <w:rFonts w:ascii="PT Astra Serif" w:hAnsi="PT Astra Serif" w:cs="Times New Roman"/>
          <w:color w:val="auto"/>
          <w:sz w:val="28"/>
          <w:szCs w:val="28"/>
        </w:rPr>
        <w:t xml:space="preserve">орядок и размер уменьшения выплат стимулирующего характера </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В случае нарушения целевых ориентиров по показателям эффективности закупок доля конкурентных процедур – не менее 80% общего годового объема закупок, доля закупок у субъектов малого предпринимательства и социально-ориентированных некоммерческих организаций – не менее 75% общего годового объема закупок, доля закупок малого объема с использованием электронных магазинов – не менее 60% общей годовой суммы закупок малого объема у единственного поставщика выплаты стимулирующего характера подлежат уменьшению в следующих размерах:</w:t>
      </w:r>
    </w:p>
    <w:p w:rsidR="00DC4BD8" w:rsidRPr="00EA183B" w:rsidRDefault="00DC4BD8" w:rsidP="00DC4BD8">
      <w:pPr>
        <w:numPr>
          <w:ilvl w:val="0"/>
          <w:numId w:val="5"/>
        </w:numPr>
        <w:tabs>
          <w:tab w:val="clear" w:pos="928"/>
          <w:tab w:val="num" w:pos="1418"/>
        </w:tabs>
        <w:autoSpaceDE w:val="0"/>
        <w:autoSpaceDN w:val="0"/>
        <w:adjustRightInd w:val="0"/>
        <w:spacing w:after="0" w:line="240" w:lineRule="auto"/>
        <w:ind w:left="0" w:firstLine="567"/>
        <w:jc w:val="both"/>
        <w:rPr>
          <w:rFonts w:ascii="PT Astra Serif" w:hAnsi="PT Astra Serif"/>
          <w:sz w:val="28"/>
          <w:szCs w:val="28"/>
        </w:rPr>
      </w:pPr>
      <w:r w:rsidRPr="00EA183B">
        <w:rPr>
          <w:rFonts w:ascii="PT Astra Serif" w:hAnsi="PT Astra Serif"/>
          <w:sz w:val="28"/>
          <w:szCs w:val="28"/>
        </w:rPr>
        <w:lastRenderedPageBreak/>
        <w:t xml:space="preserve">при однократном нарушении – в размере 20% от суммы выплаты стимулирующего характера установленной в соответствии с </w:t>
      </w:r>
      <w:r w:rsidR="000433B3" w:rsidRPr="00EA183B">
        <w:rPr>
          <w:rFonts w:ascii="PT Astra Serif" w:hAnsi="PT Astra Serif"/>
          <w:sz w:val="28"/>
          <w:szCs w:val="28"/>
        </w:rPr>
        <w:t>разделом 3</w:t>
      </w:r>
      <w:r w:rsidRPr="00EA183B">
        <w:rPr>
          <w:rFonts w:ascii="PT Astra Serif" w:hAnsi="PT Astra Serif"/>
          <w:sz w:val="28"/>
          <w:szCs w:val="28"/>
        </w:rPr>
        <w:t xml:space="preserve"> настоящего положения;</w:t>
      </w:r>
    </w:p>
    <w:p w:rsidR="00DC4BD8" w:rsidRPr="00EA183B" w:rsidRDefault="00DC4BD8" w:rsidP="00DC4BD8">
      <w:pPr>
        <w:numPr>
          <w:ilvl w:val="0"/>
          <w:numId w:val="5"/>
        </w:numPr>
        <w:tabs>
          <w:tab w:val="clear" w:pos="928"/>
          <w:tab w:val="num" w:pos="1418"/>
        </w:tabs>
        <w:autoSpaceDE w:val="0"/>
        <w:autoSpaceDN w:val="0"/>
        <w:adjustRightInd w:val="0"/>
        <w:spacing w:after="0" w:line="240" w:lineRule="auto"/>
        <w:ind w:left="0" w:firstLine="567"/>
        <w:jc w:val="both"/>
        <w:rPr>
          <w:rFonts w:ascii="PT Astra Serif" w:hAnsi="PT Astra Serif"/>
          <w:spacing w:val="-6"/>
          <w:sz w:val="29"/>
        </w:rPr>
      </w:pPr>
      <w:r w:rsidRPr="00EA183B">
        <w:rPr>
          <w:rFonts w:ascii="PT Astra Serif" w:hAnsi="PT Astra Serif"/>
          <w:sz w:val="28"/>
          <w:szCs w:val="28"/>
        </w:rPr>
        <w:t>при повторном нарушении в течение календарного года – в размере 40</w:t>
      </w:r>
      <w:r w:rsidRPr="00EA183B">
        <w:rPr>
          <w:rFonts w:ascii="PT Astra Serif" w:hAnsi="PT Astra Serif"/>
          <w:spacing w:val="-6"/>
          <w:sz w:val="29"/>
        </w:rPr>
        <w:t xml:space="preserve">% </w:t>
      </w:r>
      <w:r w:rsidRPr="00EA183B">
        <w:rPr>
          <w:rFonts w:ascii="PT Astra Serif" w:hAnsi="PT Astra Serif"/>
          <w:sz w:val="28"/>
          <w:szCs w:val="28"/>
        </w:rPr>
        <w:t xml:space="preserve">от суммы выплаты стимулирующего характера установленной в соответствии с </w:t>
      </w:r>
      <w:r w:rsidR="000433B3" w:rsidRPr="00EA183B">
        <w:rPr>
          <w:rFonts w:ascii="PT Astra Serif" w:hAnsi="PT Astra Serif"/>
          <w:sz w:val="28"/>
          <w:szCs w:val="28"/>
        </w:rPr>
        <w:t>разделом 3</w:t>
      </w:r>
      <w:r w:rsidRPr="00EA183B">
        <w:rPr>
          <w:rFonts w:ascii="PT Astra Serif" w:hAnsi="PT Astra Serif"/>
          <w:sz w:val="28"/>
          <w:szCs w:val="28"/>
        </w:rPr>
        <w:t xml:space="preserve"> настоящего положения</w:t>
      </w:r>
      <w:r w:rsidRPr="00EA183B">
        <w:rPr>
          <w:rFonts w:ascii="PT Astra Serif" w:hAnsi="PT Astra Serif"/>
          <w:spacing w:val="-6"/>
          <w:sz w:val="29"/>
        </w:rPr>
        <w:t>.</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отсутствия </w:t>
      </w:r>
      <w:r w:rsidR="00B33CD9" w:rsidRPr="00EA183B">
        <w:rPr>
          <w:rFonts w:ascii="PT Astra Serif" w:hAnsi="PT Astra Serif"/>
          <w:b w:val="0"/>
          <w:sz w:val="28"/>
          <w:szCs w:val="28"/>
        </w:rPr>
        <w:t>руководителя</w:t>
      </w:r>
      <w:r w:rsidRPr="00EA183B">
        <w:rPr>
          <w:rFonts w:ascii="PT Astra Serif" w:hAnsi="PT Astra Serif"/>
          <w:b w:val="0"/>
          <w:sz w:val="28"/>
          <w:szCs w:val="28"/>
        </w:rPr>
        <w:t xml:space="preserve"> учреждения и нарушения целевых ориентиров по показателям эффективности закупок лицом его замещающим, уменьшение выплат стимулирующего характера осуществляется в отношении лица, его замещающего.</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невозможности соблюдения целевых ориентиров по уважительным причинам уменьшение выплат стимулирующего характера не производится. Служебная записка с указанием уважительных причин несоблюдения целевых ориентиров составляется руководителем учреждения. Решение принимается председателем Комитета по образованию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Саратовской области</w:t>
      </w:r>
      <w:r w:rsidR="00B33CD9" w:rsidRPr="00EA183B">
        <w:rPr>
          <w:rFonts w:ascii="PT Astra Serif" w:hAnsi="PT Astra Serif"/>
          <w:sz w:val="28"/>
          <w:szCs w:val="28"/>
        </w:rPr>
        <w:t xml:space="preserve"> </w:t>
      </w:r>
      <w:r w:rsidR="00B33CD9" w:rsidRPr="00EA183B">
        <w:rPr>
          <w:rFonts w:ascii="PT Astra Serif" w:hAnsi="PT Astra Serif"/>
          <w:b w:val="0"/>
          <w:sz w:val="28"/>
          <w:szCs w:val="28"/>
        </w:rPr>
        <w:t>на основании ход</w:t>
      </w:r>
      <w:r w:rsidR="00BB37DC" w:rsidRPr="00EA183B">
        <w:rPr>
          <w:rFonts w:ascii="PT Astra Serif" w:hAnsi="PT Astra Serif"/>
          <w:b w:val="0"/>
          <w:sz w:val="28"/>
          <w:szCs w:val="28"/>
        </w:rPr>
        <w:t>а</w:t>
      </w:r>
      <w:r w:rsidR="00B33CD9" w:rsidRPr="00EA183B">
        <w:rPr>
          <w:rFonts w:ascii="PT Astra Serif" w:hAnsi="PT Astra Serif"/>
          <w:b w:val="0"/>
          <w:sz w:val="28"/>
          <w:szCs w:val="28"/>
        </w:rPr>
        <w:t>тайства Экспертной комиссии</w:t>
      </w:r>
      <w:r w:rsidRPr="00EA183B">
        <w:rPr>
          <w:rFonts w:ascii="PT Astra Serif" w:hAnsi="PT Astra Serif"/>
          <w:b w:val="0"/>
          <w:sz w:val="28"/>
          <w:szCs w:val="28"/>
        </w:rPr>
        <w:t>.</w:t>
      </w:r>
    </w:p>
    <w:p w:rsidR="00DC4BD8" w:rsidRPr="00EA183B" w:rsidRDefault="00DC4BD8"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В случае невозможности соблюдения целевых ориентиров по показателям эффективности закупок вследствие </w:t>
      </w:r>
      <w:hyperlink r:id="rId11" w:anchor="/document/71360358/entry/802" w:history="1">
        <w:r w:rsidRPr="00EA183B">
          <w:rPr>
            <w:rFonts w:ascii="PT Astra Serif" w:hAnsi="PT Astra Serif"/>
            <w:b w:val="0"/>
            <w:sz w:val="28"/>
            <w:szCs w:val="28"/>
          </w:rPr>
          <w:t>чрезвычайных</w:t>
        </w:r>
      </w:hyperlink>
      <w:r w:rsidRPr="00EA183B">
        <w:rPr>
          <w:rFonts w:ascii="PT Astra Serif" w:hAnsi="PT Astra Serif"/>
          <w:b w:val="0"/>
          <w:sz w:val="28"/>
          <w:szCs w:val="28"/>
        </w:rPr>
        <w:t xml:space="preserve">, </w:t>
      </w:r>
      <w:hyperlink r:id="rId12" w:anchor="/document/71360358/entry/803" w:history="1">
        <w:r w:rsidRPr="00EA183B">
          <w:rPr>
            <w:rFonts w:ascii="PT Astra Serif" w:hAnsi="PT Astra Serif"/>
            <w:b w:val="0"/>
            <w:sz w:val="28"/>
            <w:szCs w:val="28"/>
          </w:rPr>
          <w:t>непреодолимых</w:t>
        </w:r>
      </w:hyperlink>
      <w:r w:rsidRPr="00EA183B">
        <w:rPr>
          <w:rFonts w:ascii="PT Astra Serif" w:hAnsi="PT Astra Serif"/>
          <w:b w:val="0"/>
          <w:sz w:val="28"/>
          <w:szCs w:val="28"/>
        </w:rPr>
        <w:t xml:space="preserve"> и непредвиденных обстоятельств, наличие которых документально подтверждено, уменьшение выплат стимулирующего характера не производится.</w:t>
      </w:r>
    </w:p>
    <w:p w:rsidR="00B70D5B" w:rsidRPr="00EA183B" w:rsidRDefault="00B70D5B" w:rsidP="001644A4">
      <w:pPr>
        <w:spacing w:after="0" w:line="240" w:lineRule="auto"/>
        <w:jc w:val="center"/>
        <w:rPr>
          <w:rFonts w:ascii="PT Astra Serif" w:hAnsi="PT Astra Serif" w:cs="Times New Roman"/>
          <w:b/>
          <w:bCs/>
          <w:color w:val="000000"/>
          <w:sz w:val="28"/>
          <w:szCs w:val="28"/>
        </w:rPr>
      </w:pPr>
    </w:p>
    <w:p w:rsidR="001644A4" w:rsidRDefault="001644A4" w:rsidP="00BB37DC">
      <w:pPr>
        <w:pStyle w:val="11"/>
        <w:numPr>
          <w:ilvl w:val="0"/>
          <w:numId w:val="19"/>
        </w:numPr>
        <w:spacing w:before="0" w:after="0"/>
        <w:rPr>
          <w:rFonts w:ascii="PT Astra Serif" w:hAnsi="PT Astra Serif" w:cs="Times New Roman"/>
          <w:color w:val="auto"/>
          <w:sz w:val="28"/>
          <w:szCs w:val="28"/>
        </w:rPr>
      </w:pPr>
      <w:r w:rsidRPr="00EA183B">
        <w:rPr>
          <w:rFonts w:ascii="PT Astra Serif" w:hAnsi="PT Astra Serif" w:cs="Times New Roman"/>
          <w:color w:val="auto"/>
          <w:sz w:val="28"/>
          <w:szCs w:val="28"/>
        </w:rPr>
        <w:t>П</w:t>
      </w:r>
      <w:r w:rsidR="00806292" w:rsidRPr="00EA183B">
        <w:rPr>
          <w:rFonts w:ascii="PT Astra Serif" w:hAnsi="PT Astra Serif" w:cs="Times New Roman"/>
          <w:color w:val="auto"/>
          <w:sz w:val="28"/>
          <w:szCs w:val="28"/>
        </w:rPr>
        <w:t xml:space="preserve">орядок предоставления материальной помощи </w:t>
      </w:r>
    </w:p>
    <w:p w:rsidR="00963D7E" w:rsidRPr="00963D7E" w:rsidRDefault="00963D7E" w:rsidP="00963D7E">
      <w:pPr>
        <w:rPr>
          <w:lang w:eastAsia="zh-CN"/>
        </w:rPr>
      </w:pPr>
    </w:p>
    <w:p w:rsidR="001644A4" w:rsidRPr="00EA183B" w:rsidRDefault="001644A4"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Оказание материальной помощи осуществляется при наличии </w:t>
      </w:r>
      <w:proofErr w:type="gramStart"/>
      <w:r w:rsidRPr="00EA183B">
        <w:rPr>
          <w:rFonts w:ascii="PT Astra Serif" w:hAnsi="PT Astra Serif"/>
          <w:b w:val="0"/>
          <w:sz w:val="28"/>
          <w:szCs w:val="28"/>
        </w:rPr>
        <w:t>экономии средств фонда оплаты труда</w:t>
      </w:r>
      <w:proofErr w:type="gramEnd"/>
      <w:r w:rsidRPr="00EA183B">
        <w:rPr>
          <w:rFonts w:ascii="PT Astra Serif" w:hAnsi="PT Astra Serif"/>
          <w:b w:val="0"/>
          <w:sz w:val="28"/>
          <w:szCs w:val="28"/>
        </w:rPr>
        <w:t xml:space="preserve"> и может быть оказана:</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 вступлением в брак;</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 рождением ребенка;</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на лечение;</w:t>
      </w:r>
    </w:p>
    <w:p w:rsidR="001644A4" w:rsidRPr="00EA183B" w:rsidRDefault="001644A4" w:rsidP="001644A4">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в связи со смертью члена семьи (супруг, дети, родители);</w:t>
      </w:r>
    </w:p>
    <w:p w:rsidR="00681C3F" w:rsidRPr="00EA183B" w:rsidRDefault="001644A4" w:rsidP="00681C3F">
      <w:pPr>
        <w:pStyle w:val="ConsPlusNormal"/>
        <w:widowControl/>
        <w:numPr>
          <w:ilvl w:val="0"/>
          <w:numId w:val="10"/>
        </w:numPr>
        <w:tabs>
          <w:tab w:val="num" w:pos="0"/>
        </w:tabs>
        <w:ind w:left="0" w:firstLine="567"/>
        <w:jc w:val="both"/>
        <w:rPr>
          <w:rFonts w:ascii="PT Astra Serif" w:eastAsiaTheme="minorHAnsi" w:hAnsi="PT Astra Serif" w:cstheme="minorBidi"/>
          <w:sz w:val="28"/>
          <w:szCs w:val="28"/>
          <w:lang w:eastAsia="en-US"/>
        </w:rPr>
      </w:pPr>
      <w:r w:rsidRPr="00EA183B">
        <w:rPr>
          <w:rFonts w:ascii="PT Astra Serif" w:eastAsiaTheme="minorHAnsi" w:hAnsi="PT Astra Serif" w:cstheme="minorBidi"/>
          <w:sz w:val="28"/>
          <w:szCs w:val="28"/>
          <w:lang w:eastAsia="en-US"/>
        </w:rPr>
        <w:t>по иным семейным обстоятельствам, вызвавшим серьезные материальные затруднения.</w:t>
      </w:r>
    </w:p>
    <w:p w:rsidR="009518B3" w:rsidRPr="00EA183B" w:rsidRDefault="009518B3"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Решение об оказании </w:t>
      </w:r>
      <w:proofErr w:type="gramStart"/>
      <w:r w:rsidRPr="00EA183B">
        <w:rPr>
          <w:rFonts w:ascii="PT Astra Serif" w:hAnsi="PT Astra Serif"/>
          <w:b w:val="0"/>
          <w:sz w:val="28"/>
          <w:szCs w:val="28"/>
        </w:rPr>
        <w:t>материальная</w:t>
      </w:r>
      <w:proofErr w:type="gramEnd"/>
      <w:r w:rsidRPr="00EA183B">
        <w:rPr>
          <w:rFonts w:ascii="PT Astra Serif" w:hAnsi="PT Astra Serif"/>
          <w:b w:val="0"/>
          <w:sz w:val="28"/>
          <w:szCs w:val="28"/>
        </w:rPr>
        <w:t xml:space="preserve"> помощи</w:t>
      </w:r>
      <w:r w:rsidR="00681C3F" w:rsidRPr="00EA183B">
        <w:rPr>
          <w:rFonts w:ascii="PT Astra Serif" w:hAnsi="PT Astra Serif"/>
          <w:b w:val="0"/>
          <w:sz w:val="28"/>
          <w:szCs w:val="28"/>
        </w:rPr>
        <w:t xml:space="preserve"> </w:t>
      </w:r>
      <w:r w:rsidRPr="00EA183B">
        <w:rPr>
          <w:rFonts w:ascii="PT Astra Serif" w:hAnsi="PT Astra Serif"/>
          <w:b w:val="0"/>
          <w:sz w:val="28"/>
          <w:szCs w:val="28"/>
        </w:rPr>
        <w:t xml:space="preserve">принимается председателем Комитета по образованию администрации </w:t>
      </w:r>
      <w:proofErr w:type="spellStart"/>
      <w:r w:rsidRPr="00EA183B">
        <w:rPr>
          <w:rFonts w:ascii="PT Astra Serif" w:hAnsi="PT Astra Serif"/>
          <w:b w:val="0"/>
          <w:sz w:val="28"/>
          <w:szCs w:val="28"/>
        </w:rPr>
        <w:t>Балашовского</w:t>
      </w:r>
      <w:proofErr w:type="spellEnd"/>
      <w:r w:rsidRPr="00EA183B">
        <w:rPr>
          <w:rFonts w:ascii="PT Astra Serif" w:hAnsi="PT Astra Serif"/>
          <w:b w:val="0"/>
          <w:sz w:val="28"/>
          <w:szCs w:val="28"/>
        </w:rPr>
        <w:t xml:space="preserve"> муниципального района Саратовской области по ходатайству Экспертной комиссии на основании личного заявления</w:t>
      </w:r>
      <w:r w:rsidR="00AE64D7" w:rsidRPr="00EA183B">
        <w:rPr>
          <w:rFonts w:ascii="PT Astra Serif" w:hAnsi="PT Astra Serif"/>
          <w:b w:val="0"/>
          <w:sz w:val="28"/>
          <w:szCs w:val="28"/>
        </w:rPr>
        <w:t xml:space="preserve"> руководителя муниципальной общеобразовательной организации</w:t>
      </w:r>
      <w:r w:rsidRPr="00EA183B">
        <w:rPr>
          <w:rFonts w:ascii="PT Astra Serif" w:hAnsi="PT Astra Serif"/>
          <w:b w:val="0"/>
          <w:sz w:val="28"/>
          <w:szCs w:val="28"/>
        </w:rPr>
        <w:t xml:space="preserve"> с приложением подтверждающих документов. </w:t>
      </w:r>
    </w:p>
    <w:p w:rsidR="00681C3F" w:rsidRPr="00EA183B" w:rsidRDefault="00681C3F" w:rsidP="00BB37DC">
      <w:pPr>
        <w:pStyle w:val="ConsPlusTitle"/>
        <w:widowControl/>
        <w:numPr>
          <w:ilvl w:val="1"/>
          <w:numId w:val="19"/>
        </w:numPr>
        <w:autoSpaceDN/>
        <w:adjustRightInd/>
        <w:ind w:left="0" w:firstLine="709"/>
        <w:jc w:val="both"/>
        <w:rPr>
          <w:rFonts w:ascii="PT Astra Serif" w:hAnsi="PT Astra Serif"/>
          <w:b w:val="0"/>
          <w:sz w:val="28"/>
          <w:szCs w:val="28"/>
        </w:rPr>
      </w:pPr>
      <w:r w:rsidRPr="00EA183B">
        <w:rPr>
          <w:rFonts w:ascii="PT Astra Serif" w:hAnsi="PT Astra Serif"/>
          <w:b w:val="0"/>
          <w:sz w:val="28"/>
          <w:szCs w:val="28"/>
        </w:rPr>
        <w:t xml:space="preserve">Перечень документов и размеры материальной помощи указаны в приложении № </w:t>
      </w:r>
      <w:r w:rsidR="00AE64D7" w:rsidRPr="00EA183B">
        <w:rPr>
          <w:rFonts w:ascii="PT Astra Serif" w:hAnsi="PT Astra Serif"/>
          <w:b w:val="0"/>
          <w:sz w:val="28"/>
          <w:szCs w:val="28"/>
        </w:rPr>
        <w:t>1</w:t>
      </w:r>
      <w:r w:rsidRPr="00EA183B">
        <w:rPr>
          <w:rFonts w:ascii="PT Astra Serif" w:hAnsi="PT Astra Serif"/>
          <w:b w:val="0"/>
          <w:sz w:val="28"/>
          <w:szCs w:val="28"/>
        </w:rPr>
        <w:t xml:space="preserve"> к Положению.</w:t>
      </w:r>
    </w:p>
    <w:p w:rsidR="004F05CC" w:rsidRDefault="004F05CC">
      <w:pPr>
        <w:rPr>
          <w:rFonts w:ascii="PT Astra Serif" w:hAnsi="PT Astra Serif" w:cs="Times New Roman"/>
          <w:sz w:val="24"/>
          <w:szCs w:val="24"/>
        </w:rPr>
      </w:pPr>
      <w:r>
        <w:rPr>
          <w:rFonts w:ascii="PT Astra Serif" w:hAnsi="PT Astra Serif" w:cs="Times New Roman"/>
          <w:sz w:val="24"/>
          <w:szCs w:val="24"/>
        </w:rPr>
        <w:br w:type="page"/>
      </w:r>
    </w:p>
    <w:p w:rsidR="008202DD" w:rsidRPr="00EA183B" w:rsidRDefault="008202DD" w:rsidP="00903AA6">
      <w:pPr>
        <w:spacing w:after="0" w:line="240" w:lineRule="auto"/>
        <w:ind w:left="5103"/>
        <w:rPr>
          <w:rFonts w:ascii="PT Astra Serif" w:hAnsi="PT Astra Serif" w:cs="Times New Roman"/>
          <w:sz w:val="24"/>
          <w:szCs w:val="24"/>
        </w:rPr>
      </w:pPr>
      <w:r w:rsidRPr="00EA183B">
        <w:rPr>
          <w:rFonts w:ascii="PT Astra Serif" w:hAnsi="PT Astra Serif" w:cs="Times New Roman"/>
          <w:sz w:val="24"/>
          <w:szCs w:val="24"/>
        </w:rPr>
        <w:lastRenderedPageBreak/>
        <w:t xml:space="preserve">Приложение № </w:t>
      </w:r>
      <w:r w:rsidR="00903AA6" w:rsidRPr="00EA183B">
        <w:rPr>
          <w:rFonts w:ascii="PT Astra Serif" w:hAnsi="PT Astra Serif" w:cs="Times New Roman"/>
          <w:sz w:val="24"/>
          <w:szCs w:val="24"/>
        </w:rPr>
        <w:t>1</w:t>
      </w:r>
      <w:r w:rsidRPr="00EA183B">
        <w:rPr>
          <w:rFonts w:ascii="PT Astra Serif" w:hAnsi="PT Astra Serif" w:cs="Times New Roman"/>
          <w:sz w:val="24"/>
          <w:szCs w:val="24"/>
        </w:rPr>
        <w:t xml:space="preserve"> </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к Положению «О выплатах</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стимулирующего и компенсационного</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характера, оказании </w:t>
      </w:r>
      <w:proofErr w:type="gramStart"/>
      <w:r w:rsidRPr="00EA183B">
        <w:rPr>
          <w:rFonts w:ascii="PT Astra Serif" w:hAnsi="PT Astra Serif" w:cs="Times New Roman"/>
          <w:sz w:val="24"/>
          <w:szCs w:val="24"/>
        </w:rPr>
        <w:t>материальной</w:t>
      </w:r>
      <w:proofErr w:type="gramEnd"/>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помощи и иных выплат руководителям</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муниципальных общеобразовательных </w:t>
      </w:r>
    </w:p>
    <w:p w:rsidR="00903AA6" w:rsidRPr="00EA183B" w:rsidRDefault="00903AA6" w:rsidP="00903AA6">
      <w:pPr>
        <w:spacing w:after="0" w:line="240" w:lineRule="auto"/>
        <w:ind w:left="5103"/>
        <w:outlineLvl w:val="0"/>
        <w:rPr>
          <w:rFonts w:ascii="PT Astra Serif" w:hAnsi="PT Astra Serif" w:cs="Times New Roman"/>
          <w:sz w:val="24"/>
          <w:szCs w:val="24"/>
        </w:rPr>
      </w:pPr>
      <w:r w:rsidRPr="00EA183B">
        <w:rPr>
          <w:rFonts w:ascii="PT Astra Serif" w:hAnsi="PT Astra Serif" w:cs="Times New Roman"/>
          <w:sz w:val="24"/>
          <w:szCs w:val="24"/>
        </w:rPr>
        <w:t xml:space="preserve">организаций </w:t>
      </w:r>
      <w:proofErr w:type="spellStart"/>
      <w:r w:rsidRPr="00EA183B">
        <w:rPr>
          <w:rFonts w:ascii="PT Astra Serif" w:hAnsi="PT Astra Serif" w:cs="Times New Roman"/>
          <w:sz w:val="24"/>
          <w:szCs w:val="24"/>
        </w:rPr>
        <w:t>Балашовского</w:t>
      </w:r>
      <w:proofErr w:type="spellEnd"/>
      <w:r w:rsidRPr="00EA183B">
        <w:rPr>
          <w:rFonts w:ascii="PT Astra Serif" w:hAnsi="PT Astra Serif" w:cs="Times New Roman"/>
          <w:sz w:val="24"/>
          <w:szCs w:val="24"/>
        </w:rPr>
        <w:t xml:space="preserve"> </w:t>
      </w:r>
    </w:p>
    <w:p w:rsidR="00903AA6" w:rsidRPr="00EA183B" w:rsidRDefault="00903AA6" w:rsidP="00903AA6">
      <w:pPr>
        <w:spacing w:after="0" w:line="240" w:lineRule="auto"/>
        <w:ind w:left="5103"/>
        <w:rPr>
          <w:rFonts w:ascii="PT Astra Serif" w:hAnsi="PT Astra Serif" w:cs="Times New Roman"/>
          <w:sz w:val="24"/>
          <w:szCs w:val="24"/>
        </w:rPr>
      </w:pPr>
      <w:r w:rsidRPr="00EA183B">
        <w:rPr>
          <w:rFonts w:ascii="PT Astra Serif" w:hAnsi="PT Astra Serif" w:cs="Times New Roman"/>
          <w:sz w:val="24"/>
          <w:szCs w:val="24"/>
        </w:rPr>
        <w:t>муниципального района</w:t>
      </w:r>
    </w:p>
    <w:p w:rsidR="008202DD" w:rsidRPr="00EA183B" w:rsidRDefault="008202DD" w:rsidP="00903AA6">
      <w:pPr>
        <w:spacing w:after="0" w:line="240" w:lineRule="auto"/>
        <w:jc w:val="right"/>
        <w:rPr>
          <w:rFonts w:ascii="PT Astra Serif" w:hAnsi="PT Astra Serif" w:cs="Times New Roman"/>
          <w:sz w:val="20"/>
          <w:szCs w:val="20"/>
        </w:rPr>
      </w:pPr>
    </w:p>
    <w:p w:rsidR="008202DD" w:rsidRPr="00EA183B" w:rsidRDefault="008202DD" w:rsidP="008202DD">
      <w:pPr>
        <w:pStyle w:val="2"/>
        <w:spacing w:before="120" w:after="0"/>
        <w:ind w:firstLine="851"/>
        <w:jc w:val="center"/>
        <w:rPr>
          <w:rFonts w:ascii="PT Astra Serif" w:hAnsi="PT Astra Serif"/>
          <w:i w:val="0"/>
        </w:rPr>
      </w:pPr>
    </w:p>
    <w:p w:rsidR="008202DD" w:rsidRPr="00EA183B" w:rsidRDefault="008202DD" w:rsidP="008202DD">
      <w:pPr>
        <w:pStyle w:val="2"/>
        <w:spacing w:before="120" w:after="0"/>
        <w:ind w:firstLine="851"/>
        <w:jc w:val="center"/>
        <w:rPr>
          <w:rFonts w:ascii="PT Astra Serif" w:hAnsi="PT Astra Serif"/>
          <w:i w:val="0"/>
        </w:rPr>
      </w:pPr>
      <w:r w:rsidRPr="00EA183B">
        <w:rPr>
          <w:rFonts w:ascii="PT Astra Serif" w:hAnsi="PT Astra Serif"/>
          <w:i w:val="0"/>
        </w:rPr>
        <w:t>ПЕРЕЧЕНЬ ДОКУМЕНТОВ, КОПИИ КОТОРЫХ ПРИЛАГАЮТСЯ К ЗАЯВЛЕНИЮ ОБ ОКАЗАНИИ МАТЕРИАЛЬНОЙ ПОМОЩИ, РАЗМЕР МАТЕРИАЛЬНОЙ ПОМОЩИ</w:t>
      </w:r>
    </w:p>
    <w:p w:rsidR="008202DD" w:rsidRPr="00EA183B" w:rsidRDefault="008202DD" w:rsidP="008202DD">
      <w:pPr>
        <w:rPr>
          <w:rFonts w:ascii="PT Astra Serif" w:hAnsi="PT Astra Serif"/>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2859"/>
        <w:gridCol w:w="3709"/>
        <w:gridCol w:w="2092"/>
      </w:tblGrid>
      <w:tr w:rsidR="008202DD" w:rsidRPr="00EA183B" w:rsidTr="00A16CB7">
        <w:tc>
          <w:tcPr>
            <w:tcW w:w="901"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 xml:space="preserve">№ </w:t>
            </w:r>
            <w:proofErr w:type="spellStart"/>
            <w:proofErr w:type="gramStart"/>
            <w:r w:rsidRPr="00EA183B">
              <w:rPr>
                <w:rFonts w:ascii="PT Astra Serif" w:hAnsi="PT Astra Serif"/>
                <w:sz w:val="28"/>
                <w:szCs w:val="28"/>
              </w:rPr>
              <w:t>п</w:t>
            </w:r>
            <w:proofErr w:type="spellEnd"/>
            <w:proofErr w:type="gramEnd"/>
            <w:r w:rsidRPr="00EA183B">
              <w:rPr>
                <w:rFonts w:ascii="PT Astra Serif" w:hAnsi="PT Astra Serif"/>
                <w:sz w:val="28"/>
                <w:szCs w:val="28"/>
              </w:rPr>
              <w:t>/</w:t>
            </w:r>
            <w:proofErr w:type="spellStart"/>
            <w:r w:rsidRPr="00EA183B">
              <w:rPr>
                <w:rFonts w:ascii="PT Astra Serif" w:hAnsi="PT Astra Serif"/>
                <w:sz w:val="28"/>
                <w:szCs w:val="28"/>
              </w:rPr>
              <w:t>п</w:t>
            </w:r>
            <w:proofErr w:type="spellEnd"/>
          </w:p>
        </w:tc>
        <w:tc>
          <w:tcPr>
            <w:tcW w:w="2859"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Основание для обращения за материальной помощью</w:t>
            </w:r>
          </w:p>
        </w:tc>
        <w:tc>
          <w:tcPr>
            <w:tcW w:w="3709"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Перечень документов (копии)</w:t>
            </w:r>
          </w:p>
        </w:tc>
        <w:tc>
          <w:tcPr>
            <w:tcW w:w="2092"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Размер (руб.)</w:t>
            </w:r>
          </w:p>
        </w:tc>
      </w:tr>
      <w:tr w:rsidR="008202DD" w:rsidRPr="00EA183B" w:rsidTr="00A16CB7">
        <w:tc>
          <w:tcPr>
            <w:tcW w:w="901" w:type="dxa"/>
          </w:tcPr>
          <w:p w:rsidR="008202DD" w:rsidRPr="00EA183B" w:rsidRDefault="008202DD" w:rsidP="002009F2">
            <w:pPr>
              <w:tabs>
                <w:tab w:val="center" w:pos="1877"/>
                <w:tab w:val="center" w:pos="6019"/>
                <w:tab w:val="center" w:pos="9582"/>
              </w:tabs>
              <w:spacing w:before="120" w:after="0" w:line="240" w:lineRule="auto"/>
              <w:jc w:val="center"/>
              <w:rPr>
                <w:rFonts w:ascii="PT Astra Serif" w:hAnsi="PT Astra Serif"/>
                <w:sz w:val="28"/>
                <w:szCs w:val="28"/>
              </w:rPr>
            </w:pPr>
            <w:r w:rsidRPr="00EA183B">
              <w:rPr>
                <w:rFonts w:ascii="PT Astra Serif" w:hAnsi="PT Astra Serif"/>
                <w:sz w:val="28"/>
                <w:szCs w:val="28"/>
              </w:rPr>
              <w:t>1</w:t>
            </w:r>
          </w:p>
        </w:tc>
        <w:tc>
          <w:tcPr>
            <w:tcW w:w="2859"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Регистрация брака работника</w:t>
            </w:r>
          </w:p>
        </w:tc>
        <w:tc>
          <w:tcPr>
            <w:tcW w:w="3709" w:type="dxa"/>
          </w:tcPr>
          <w:p w:rsidR="008202DD" w:rsidRPr="00EA183B" w:rsidRDefault="006F0A86" w:rsidP="006F0A86">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Копия с</w:t>
            </w:r>
            <w:r w:rsidR="008202DD" w:rsidRPr="00EA183B">
              <w:rPr>
                <w:rFonts w:ascii="PT Astra Serif" w:hAnsi="PT Astra Serif"/>
                <w:sz w:val="28"/>
                <w:szCs w:val="28"/>
              </w:rPr>
              <w:t>видетельств</w:t>
            </w:r>
            <w:r w:rsidRPr="00EA183B">
              <w:rPr>
                <w:rFonts w:ascii="PT Astra Serif" w:hAnsi="PT Astra Serif"/>
                <w:sz w:val="28"/>
                <w:szCs w:val="28"/>
              </w:rPr>
              <w:t>а</w:t>
            </w:r>
            <w:r w:rsidR="008202DD" w:rsidRPr="00EA183B">
              <w:rPr>
                <w:rFonts w:ascii="PT Astra Serif" w:hAnsi="PT Astra Serif"/>
                <w:sz w:val="28"/>
                <w:szCs w:val="28"/>
              </w:rPr>
              <w:t xml:space="preserve"> о браке работника</w:t>
            </w:r>
          </w:p>
        </w:tc>
        <w:tc>
          <w:tcPr>
            <w:tcW w:w="2092" w:type="dxa"/>
          </w:tcPr>
          <w:p w:rsidR="008202DD" w:rsidRPr="00EA183B" w:rsidRDefault="008202DD" w:rsidP="002009F2">
            <w:pPr>
              <w:tabs>
                <w:tab w:val="center" w:pos="1877"/>
                <w:tab w:val="center" w:pos="6019"/>
                <w:tab w:val="center" w:pos="9582"/>
              </w:tabs>
              <w:spacing w:before="120" w:after="0" w:line="240" w:lineRule="auto"/>
              <w:jc w:val="right"/>
              <w:rPr>
                <w:rFonts w:ascii="PT Astra Serif" w:hAnsi="PT Astra Serif"/>
                <w:sz w:val="28"/>
                <w:szCs w:val="28"/>
              </w:rPr>
            </w:pPr>
            <w:r w:rsidRPr="00EA183B">
              <w:rPr>
                <w:rFonts w:ascii="PT Astra Serif" w:hAnsi="PT Astra Serif"/>
                <w:sz w:val="28"/>
                <w:szCs w:val="28"/>
              </w:rPr>
              <w:t>5000,00</w:t>
            </w:r>
          </w:p>
        </w:tc>
      </w:tr>
      <w:tr w:rsidR="008202DD" w:rsidRPr="00EA183B" w:rsidTr="00A16CB7">
        <w:tc>
          <w:tcPr>
            <w:tcW w:w="901" w:type="dxa"/>
          </w:tcPr>
          <w:p w:rsidR="008202DD" w:rsidRPr="00EA183B" w:rsidRDefault="008202DD" w:rsidP="002009F2">
            <w:pPr>
              <w:tabs>
                <w:tab w:val="center" w:pos="1877"/>
                <w:tab w:val="center" w:pos="6019"/>
                <w:tab w:val="center" w:pos="9582"/>
              </w:tabs>
              <w:spacing w:before="120" w:after="0" w:line="240" w:lineRule="auto"/>
              <w:jc w:val="center"/>
              <w:rPr>
                <w:rFonts w:ascii="PT Astra Serif" w:hAnsi="PT Astra Serif"/>
                <w:sz w:val="28"/>
                <w:szCs w:val="28"/>
              </w:rPr>
            </w:pPr>
            <w:r w:rsidRPr="00EA183B">
              <w:rPr>
                <w:rFonts w:ascii="PT Astra Serif" w:hAnsi="PT Astra Serif"/>
                <w:sz w:val="28"/>
                <w:szCs w:val="28"/>
              </w:rPr>
              <w:t>2</w:t>
            </w:r>
          </w:p>
        </w:tc>
        <w:tc>
          <w:tcPr>
            <w:tcW w:w="2859"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Рождение детей работника</w:t>
            </w:r>
          </w:p>
        </w:tc>
        <w:tc>
          <w:tcPr>
            <w:tcW w:w="3709" w:type="dxa"/>
          </w:tcPr>
          <w:p w:rsidR="008202DD" w:rsidRPr="00EA183B" w:rsidRDefault="006F0A86"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Копия свидетельства</w:t>
            </w:r>
            <w:r w:rsidR="008202DD" w:rsidRPr="00EA183B">
              <w:rPr>
                <w:rFonts w:ascii="PT Astra Serif" w:hAnsi="PT Astra Serif"/>
                <w:sz w:val="28"/>
                <w:szCs w:val="28"/>
              </w:rPr>
              <w:t xml:space="preserve"> о рождении ребенка</w:t>
            </w:r>
          </w:p>
        </w:tc>
        <w:tc>
          <w:tcPr>
            <w:tcW w:w="2092" w:type="dxa"/>
          </w:tcPr>
          <w:p w:rsidR="008202DD" w:rsidRPr="00EA183B" w:rsidRDefault="008202DD" w:rsidP="002009F2">
            <w:pPr>
              <w:tabs>
                <w:tab w:val="center" w:pos="1877"/>
                <w:tab w:val="center" w:pos="6019"/>
                <w:tab w:val="center" w:pos="9582"/>
              </w:tabs>
              <w:spacing w:before="120" w:after="0" w:line="240" w:lineRule="auto"/>
              <w:jc w:val="right"/>
              <w:rPr>
                <w:rFonts w:ascii="PT Astra Serif" w:hAnsi="PT Astra Serif"/>
                <w:sz w:val="28"/>
                <w:szCs w:val="28"/>
              </w:rPr>
            </w:pPr>
            <w:r w:rsidRPr="00EA183B">
              <w:rPr>
                <w:rFonts w:ascii="PT Astra Serif" w:hAnsi="PT Astra Serif"/>
                <w:sz w:val="28"/>
                <w:szCs w:val="28"/>
              </w:rPr>
              <w:t>5000,00</w:t>
            </w:r>
          </w:p>
        </w:tc>
      </w:tr>
      <w:tr w:rsidR="008202DD" w:rsidRPr="00EA183B" w:rsidTr="00A16CB7">
        <w:tc>
          <w:tcPr>
            <w:tcW w:w="901" w:type="dxa"/>
          </w:tcPr>
          <w:p w:rsidR="008202DD" w:rsidRPr="00EA183B" w:rsidRDefault="008202DD" w:rsidP="002009F2">
            <w:pPr>
              <w:tabs>
                <w:tab w:val="center" w:pos="1877"/>
                <w:tab w:val="center" w:pos="6019"/>
                <w:tab w:val="center" w:pos="9582"/>
              </w:tabs>
              <w:spacing w:before="120" w:after="0" w:line="240" w:lineRule="auto"/>
              <w:jc w:val="center"/>
              <w:rPr>
                <w:rFonts w:ascii="PT Astra Serif" w:hAnsi="PT Astra Serif"/>
                <w:sz w:val="28"/>
                <w:szCs w:val="28"/>
              </w:rPr>
            </w:pPr>
            <w:r w:rsidRPr="00EA183B">
              <w:rPr>
                <w:rFonts w:ascii="PT Astra Serif" w:hAnsi="PT Astra Serif"/>
                <w:sz w:val="28"/>
                <w:szCs w:val="28"/>
              </w:rPr>
              <w:t>3</w:t>
            </w:r>
          </w:p>
        </w:tc>
        <w:tc>
          <w:tcPr>
            <w:tcW w:w="2859" w:type="dxa"/>
          </w:tcPr>
          <w:p w:rsidR="008202DD" w:rsidRPr="00EA183B" w:rsidRDefault="008202DD"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Смерть члена семьи</w:t>
            </w:r>
          </w:p>
        </w:tc>
        <w:tc>
          <w:tcPr>
            <w:tcW w:w="3709" w:type="dxa"/>
          </w:tcPr>
          <w:p w:rsidR="008202DD" w:rsidRPr="00EA183B" w:rsidRDefault="006F0A86"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Копия свидетельства</w:t>
            </w:r>
            <w:r w:rsidR="008202DD" w:rsidRPr="00EA183B">
              <w:rPr>
                <w:rFonts w:ascii="PT Astra Serif" w:hAnsi="PT Astra Serif"/>
                <w:sz w:val="28"/>
                <w:szCs w:val="28"/>
              </w:rPr>
              <w:t xml:space="preserve"> о смерти члена семьи.</w:t>
            </w:r>
          </w:p>
        </w:tc>
        <w:tc>
          <w:tcPr>
            <w:tcW w:w="2092" w:type="dxa"/>
          </w:tcPr>
          <w:p w:rsidR="008202DD" w:rsidRPr="00EA183B" w:rsidRDefault="008202DD" w:rsidP="002009F2">
            <w:pPr>
              <w:tabs>
                <w:tab w:val="center" w:pos="1877"/>
                <w:tab w:val="center" w:pos="6019"/>
                <w:tab w:val="center" w:pos="9582"/>
              </w:tabs>
              <w:spacing w:before="120" w:after="0" w:line="240" w:lineRule="auto"/>
              <w:jc w:val="right"/>
              <w:rPr>
                <w:rFonts w:ascii="PT Astra Serif" w:hAnsi="PT Astra Serif"/>
                <w:sz w:val="28"/>
                <w:szCs w:val="28"/>
              </w:rPr>
            </w:pPr>
            <w:r w:rsidRPr="00EA183B">
              <w:rPr>
                <w:rFonts w:ascii="PT Astra Serif" w:hAnsi="PT Astra Serif"/>
                <w:sz w:val="28"/>
                <w:szCs w:val="28"/>
              </w:rPr>
              <w:t>10000,00</w:t>
            </w:r>
          </w:p>
        </w:tc>
      </w:tr>
      <w:tr w:rsidR="008202DD" w:rsidRPr="00EA183B" w:rsidTr="00A16CB7">
        <w:tc>
          <w:tcPr>
            <w:tcW w:w="901" w:type="dxa"/>
          </w:tcPr>
          <w:p w:rsidR="008202DD" w:rsidRPr="00EA183B" w:rsidRDefault="008202DD" w:rsidP="002009F2">
            <w:pPr>
              <w:tabs>
                <w:tab w:val="center" w:pos="1877"/>
                <w:tab w:val="center" w:pos="6019"/>
                <w:tab w:val="center" w:pos="9582"/>
              </w:tabs>
              <w:spacing w:before="120" w:after="0" w:line="240" w:lineRule="auto"/>
              <w:jc w:val="center"/>
              <w:rPr>
                <w:rFonts w:ascii="PT Astra Serif" w:hAnsi="PT Astra Serif"/>
                <w:sz w:val="28"/>
                <w:szCs w:val="28"/>
              </w:rPr>
            </w:pPr>
            <w:r w:rsidRPr="00EA183B">
              <w:rPr>
                <w:rFonts w:ascii="PT Astra Serif" w:hAnsi="PT Astra Serif"/>
                <w:sz w:val="28"/>
                <w:szCs w:val="28"/>
              </w:rPr>
              <w:t>4</w:t>
            </w:r>
          </w:p>
        </w:tc>
        <w:tc>
          <w:tcPr>
            <w:tcW w:w="2859" w:type="dxa"/>
          </w:tcPr>
          <w:p w:rsidR="008202DD" w:rsidRPr="00EA183B" w:rsidRDefault="00CE3649" w:rsidP="002009F2">
            <w:pPr>
              <w:spacing w:before="120" w:after="0" w:line="240" w:lineRule="auto"/>
              <w:rPr>
                <w:rFonts w:ascii="PT Astra Serif" w:hAnsi="PT Astra Serif"/>
                <w:sz w:val="28"/>
                <w:szCs w:val="28"/>
              </w:rPr>
            </w:pPr>
            <w:r w:rsidRPr="00EA183B">
              <w:rPr>
                <w:rFonts w:ascii="PT Astra Serif" w:hAnsi="PT Astra Serif"/>
                <w:sz w:val="28"/>
                <w:szCs w:val="28"/>
              </w:rPr>
              <w:t>Лечение</w:t>
            </w:r>
          </w:p>
          <w:p w:rsidR="008202DD" w:rsidRPr="00EA183B" w:rsidRDefault="008202DD" w:rsidP="002009F2">
            <w:pPr>
              <w:tabs>
                <w:tab w:val="center" w:pos="6019"/>
                <w:tab w:val="center" w:pos="9582"/>
              </w:tabs>
              <w:spacing w:before="120" w:after="0" w:line="240" w:lineRule="auto"/>
              <w:rPr>
                <w:rFonts w:ascii="PT Astra Serif" w:hAnsi="PT Astra Serif"/>
                <w:sz w:val="28"/>
                <w:szCs w:val="28"/>
              </w:rPr>
            </w:pPr>
          </w:p>
        </w:tc>
        <w:tc>
          <w:tcPr>
            <w:tcW w:w="3709" w:type="dxa"/>
          </w:tcPr>
          <w:p w:rsidR="008202DD" w:rsidRPr="00EA183B" w:rsidRDefault="00CE3649"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Копии соответствующих медицинских справок, заключений и других подтверждающих документов</w:t>
            </w:r>
          </w:p>
        </w:tc>
        <w:tc>
          <w:tcPr>
            <w:tcW w:w="2092" w:type="dxa"/>
          </w:tcPr>
          <w:p w:rsidR="008202DD" w:rsidRPr="00EA183B" w:rsidRDefault="008202DD" w:rsidP="002009F2">
            <w:pPr>
              <w:tabs>
                <w:tab w:val="center" w:pos="1877"/>
                <w:tab w:val="center" w:pos="6019"/>
                <w:tab w:val="center" w:pos="9582"/>
              </w:tabs>
              <w:spacing w:before="120" w:after="0" w:line="240" w:lineRule="auto"/>
              <w:jc w:val="right"/>
              <w:rPr>
                <w:rFonts w:ascii="PT Astra Serif" w:hAnsi="PT Astra Serif"/>
                <w:sz w:val="28"/>
                <w:szCs w:val="28"/>
              </w:rPr>
            </w:pPr>
            <w:r w:rsidRPr="00EA183B">
              <w:rPr>
                <w:rFonts w:ascii="PT Astra Serif" w:hAnsi="PT Astra Serif"/>
                <w:sz w:val="28"/>
                <w:szCs w:val="28"/>
              </w:rPr>
              <w:t>5000,00</w:t>
            </w:r>
          </w:p>
        </w:tc>
      </w:tr>
      <w:tr w:rsidR="00A16CB7" w:rsidRPr="00EA183B" w:rsidTr="00A16CB7">
        <w:tc>
          <w:tcPr>
            <w:tcW w:w="901" w:type="dxa"/>
          </w:tcPr>
          <w:p w:rsidR="00A16CB7" w:rsidRPr="00EA183B" w:rsidRDefault="00A16CB7" w:rsidP="002009F2">
            <w:pPr>
              <w:tabs>
                <w:tab w:val="center" w:pos="1877"/>
                <w:tab w:val="center" w:pos="6019"/>
                <w:tab w:val="center" w:pos="9582"/>
              </w:tabs>
              <w:spacing w:before="120" w:after="0" w:line="240" w:lineRule="auto"/>
              <w:jc w:val="center"/>
              <w:rPr>
                <w:rFonts w:ascii="PT Astra Serif" w:hAnsi="PT Astra Serif"/>
                <w:sz w:val="28"/>
                <w:szCs w:val="28"/>
              </w:rPr>
            </w:pPr>
            <w:r w:rsidRPr="00EA183B">
              <w:rPr>
                <w:rFonts w:ascii="PT Astra Serif" w:hAnsi="PT Astra Serif"/>
                <w:sz w:val="28"/>
                <w:szCs w:val="28"/>
              </w:rPr>
              <w:t>5</w:t>
            </w:r>
          </w:p>
        </w:tc>
        <w:tc>
          <w:tcPr>
            <w:tcW w:w="2859" w:type="dxa"/>
          </w:tcPr>
          <w:p w:rsidR="00A16CB7" w:rsidRPr="00EA183B" w:rsidRDefault="00A16CB7" w:rsidP="00A16CB7">
            <w:pPr>
              <w:spacing w:before="120" w:after="0" w:line="240" w:lineRule="auto"/>
              <w:rPr>
                <w:rFonts w:ascii="PT Astra Serif" w:hAnsi="PT Astra Serif"/>
                <w:sz w:val="28"/>
                <w:szCs w:val="28"/>
              </w:rPr>
            </w:pPr>
            <w:r w:rsidRPr="00EA183B">
              <w:rPr>
                <w:rFonts w:ascii="PT Astra Serif" w:hAnsi="PT Astra Serif"/>
                <w:sz w:val="28"/>
                <w:szCs w:val="28"/>
              </w:rPr>
              <w:t>Иные семейные обстоятельства, вызвавшие серьезные материальные затруднения</w:t>
            </w:r>
          </w:p>
        </w:tc>
        <w:tc>
          <w:tcPr>
            <w:tcW w:w="3709" w:type="dxa"/>
          </w:tcPr>
          <w:p w:rsidR="00A16CB7" w:rsidRPr="00EA183B" w:rsidRDefault="00A16CB7" w:rsidP="002009F2">
            <w:pPr>
              <w:tabs>
                <w:tab w:val="center" w:pos="1877"/>
                <w:tab w:val="center" w:pos="6019"/>
                <w:tab w:val="center" w:pos="9582"/>
              </w:tabs>
              <w:spacing w:before="120" w:after="0" w:line="240" w:lineRule="auto"/>
              <w:rPr>
                <w:rFonts w:ascii="PT Astra Serif" w:hAnsi="PT Astra Serif"/>
                <w:sz w:val="28"/>
                <w:szCs w:val="28"/>
              </w:rPr>
            </w:pPr>
            <w:r w:rsidRPr="00EA183B">
              <w:rPr>
                <w:rFonts w:ascii="PT Astra Serif" w:hAnsi="PT Astra Serif"/>
                <w:sz w:val="28"/>
                <w:szCs w:val="28"/>
              </w:rPr>
              <w:t>Копии соответствующих документов (при наличии)</w:t>
            </w:r>
          </w:p>
        </w:tc>
        <w:tc>
          <w:tcPr>
            <w:tcW w:w="2092" w:type="dxa"/>
          </w:tcPr>
          <w:p w:rsidR="00A16CB7" w:rsidRPr="00EA183B" w:rsidRDefault="00A16CB7" w:rsidP="00A16CB7">
            <w:pPr>
              <w:tabs>
                <w:tab w:val="center" w:pos="1877"/>
                <w:tab w:val="center" w:pos="6019"/>
                <w:tab w:val="center" w:pos="9582"/>
              </w:tabs>
              <w:spacing w:before="120" w:after="0" w:line="240" w:lineRule="auto"/>
              <w:jc w:val="right"/>
              <w:rPr>
                <w:rFonts w:ascii="PT Astra Serif" w:hAnsi="PT Astra Serif"/>
                <w:sz w:val="28"/>
                <w:szCs w:val="28"/>
                <w:highlight w:val="yellow"/>
              </w:rPr>
            </w:pPr>
            <w:r w:rsidRPr="00EA183B">
              <w:rPr>
                <w:rFonts w:ascii="PT Astra Serif" w:hAnsi="PT Astra Serif"/>
                <w:sz w:val="28"/>
                <w:szCs w:val="28"/>
              </w:rPr>
              <w:t>На усмотрение председателя Комитета по образованию АБМР</w:t>
            </w:r>
          </w:p>
        </w:tc>
      </w:tr>
    </w:tbl>
    <w:p w:rsidR="008202DD" w:rsidRPr="00EA183B" w:rsidRDefault="008202DD" w:rsidP="008202DD">
      <w:pPr>
        <w:widowControl w:val="0"/>
        <w:tabs>
          <w:tab w:val="left" w:pos="1560"/>
        </w:tabs>
        <w:autoSpaceDE w:val="0"/>
        <w:autoSpaceDN w:val="0"/>
        <w:adjustRightInd w:val="0"/>
        <w:spacing w:before="120" w:after="0" w:line="240" w:lineRule="auto"/>
        <w:rPr>
          <w:rFonts w:ascii="PT Astra Serif" w:hAnsi="PT Astra Serif"/>
        </w:rPr>
      </w:pPr>
    </w:p>
    <w:p w:rsidR="008202DD" w:rsidRPr="00EA183B" w:rsidRDefault="008202DD" w:rsidP="00C11A0D">
      <w:pPr>
        <w:spacing w:after="0" w:line="240" w:lineRule="auto"/>
        <w:ind w:firstLine="567"/>
        <w:jc w:val="both"/>
        <w:rPr>
          <w:rFonts w:ascii="PT Astra Serif" w:hAnsi="PT Astra Serif" w:cs="Times New Roman"/>
          <w:spacing w:val="-6"/>
          <w:sz w:val="29"/>
        </w:rPr>
      </w:pPr>
    </w:p>
    <w:sectPr w:rsidR="008202DD" w:rsidRPr="00EA183B" w:rsidSect="008A50FB">
      <w:pgSz w:w="11906" w:h="16838"/>
      <w:pgMar w:top="993"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AA"/>
    <w:multiLevelType w:val="multilevel"/>
    <w:tmpl w:val="9D0A0E52"/>
    <w:lvl w:ilvl="0">
      <w:start w:val="1"/>
      <w:numFmt w:val="decimal"/>
      <w:lvlText w:val="%1."/>
      <w:lvlJc w:val="left"/>
      <w:pPr>
        <w:ind w:left="360" w:hanging="360"/>
      </w:pPr>
      <w:rPr>
        <w:rFonts w:cs="Times New Roman" w:hint="default"/>
      </w:rPr>
    </w:lvl>
    <w:lvl w:ilvl="1">
      <w:start w:val="3"/>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6F359A"/>
    <w:multiLevelType w:val="multilevel"/>
    <w:tmpl w:val="398C2E3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2">
    <w:nsid w:val="121F6960"/>
    <w:multiLevelType w:val="multilevel"/>
    <w:tmpl w:val="864A48BA"/>
    <w:lvl w:ilvl="0">
      <w:start w:val="1"/>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
    <w:nsid w:val="160A338E"/>
    <w:multiLevelType w:val="hybridMultilevel"/>
    <w:tmpl w:val="95AA1020"/>
    <w:lvl w:ilvl="0" w:tplc="E55203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E10A56"/>
    <w:multiLevelType w:val="hybridMultilevel"/>
    <w:tmpl w:val="52922E4A"/>
    <w:lvl w:ilvl="0" w:tplc="04190001">
      <w:start w:val="1"/>
      <w:numFmt w:val="bullet"/>
      <w:lvlText w:val=""/>
      <w:lvlJc w:val="left"/>
      <w:pPr>
        <w:ind w:left="720" w:hanging="360"/>
      </w:pPr>
      <w:rPr>
        <w:rFonts w:ascii="Symbol" w:hAnsi="Symbol" w:hint="default"/>
      </w:rPr>
    </w:lvl>
    <w:lvl w:ilvl="1" w:tplc="F3A6D9BC">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D77B22"/>
    <w:multiLevelType w:val="multilevel"/>
    <w:tmpl w:val="2BE0C01A"/>
    <w:lvl w:ilvl="0">
      <w:start w:val="6"/>
      <w:numFmt w:val="decimal"/>
      <w:lvlText w:val="%1."/>
      <w:lvlJc w:val="left"/>
      <w:pPr>
        <w:ind w:left="1211" w:hanging="360"/>
      </w:pPr>
      <w:rPr>
        <w:rFonts w:hint="default"/>
      </w:rPr>
    </w:lvl>
    <w:lvl w:ilvl="1">
      <w:start w:val="2"/>
      <w:numFmt w:val="decimal"/>
      <w:isLgl/>
      <w:lvlText w:val="%1.%2."/>
      <w:lvlJc w:val="left"/>
      <w:pPr>
        <w:ind w:left="1643" w:hanging="720"/>
      </w:pPr>
      <w:rPr>
        <w:rFonts w:hint="default"/>
      </w:rPr>
    </w:lvl>
    <w:lvl w:ilvl="2">
      <w:start w:val="1"/>
      <w:numFmt w:val="decimal"/>
      <w:isLgl/>
      <w:lvlText w:val="%1.%2.%3."/>
      <w:lvlJc w:val="left"/>
      <w:pPr>
        <w:ind w:left="1715" w:hanging="720"/>
      </w:pPr>
      <w:rPr>
        <w:rFonts w:hint="default"/>
      </w:rPr>
    </w:lvl>
    <w:lvl w:ilvl="3">
      <w:start w:val="1"/>
      <w:numFmt w:val="decimal"/>
      <w:isLgl/>
      <w:lvlText w:val="%1.%2.%3.%4."/>
      <w:lvlJc w:val="left"/>
      <w:pPr>
        <w:ind w:left="2147"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723" w:hanging="1440"/>
      </w:pPr>
      <w:rPr>
        <w:rFonts w:hint="default"/>
      </w:rPr>
    </w:lvl>
    <w:lvl w:ilvl="7">
      <w:start w:val="1"/>
      <w:numFmt w:val="decimal"/>
      <w:isLgl/>
      <w:lvlText w:val="%1.%2.%3.%4.%5.%6.%7.%8."/>
      <w:lvlJc w:val="left"/>
      <w:pPr>
        <w:ind w:left="3155" w:hanging="1800"/>
      </w:pPr>
      <w:rPr>
        <w:rFonts w:hint="default"/>
      </w:rPr>
    </w:lvl>
    <w:lvl w:ilvl="8">
      <w:start w:val="1"/>
      <w:numFmt w:val="decimal"/>
      <w:isLgl/>
      <w:lvlText w:val="%1.%2.%3.%4.%5.%6.%7.%8.%9."/>
      <w:lvlJc w:val="left"/>
      <w:pPr>
        <w:ind w:left="3587" w:hanging="2160"/>
      </w:pPr>
      <w:rPr>
        <w:rFonts w:hint="default"/>
      </w:rPr>
    </w:lvl>
  </w:abstractNum>
  <w:abstractNum w:abstractNumId="6">
    <w:nsid w:val="2CAF6757"/>
    <w:multiLevelType w:val="multilevel"/>
    <w:tmpl w:val="A9CA2A2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353"/>
        </w:tabs>
        <w:ind w:left="1353"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DB5D01"/>
    <w:multiLevelType w:val="hybridMultilevel"/>
    <w:tmpl w:val="B018057E"/>
    <w:lvl w:ilvl="0" w:tplc="13421868">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16201C"/>
    <w:multiLevelType w:val="multilevel"/>
    <w:tmpl w:val="CBB8F712"/>
    <w:lvl w:ilvl="0">
      <w:start w:val="4"/>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9">
    <w:nsid w:val="3B172F1B"/>
    <w:multiLevelType w:val="hybridMultilevel"/>
    <w:tmpl w:val="62027056"/>
    <w:lvl w:ilvl="0" w:tplc="0BDEB938">
      <w:start w:val="1"/>
      <w:numFmt w:val="decimal"/>
      <w:lvlText w:val="%1."/>
      <w:lvlJc w:val="left"/>
      <w:pPr>
        <w:ind w:left="7448" w:hanging="360"/>
      </w:pPr>
      <w:rPr>
        <w:rFonts w:hint="default"/>
        <w:sz w:val="28"/>
        <w:szCs w:val="28"/>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0">
    <w:nsid w:val="3E2B3118"/>
    <w:multiLevelType w:val="multilevel"/>
    <w:tmpl w:val="7AF69AAC"/>
    <w:lvl w:ilvl="0">
      <w:start w:val="1"/>
      <w:numFmt w:val="decimal"/>
      <w:lvlText w:val="%1."/>
      <w:lvlJc w:val="left"/>
      <w:pPr>
        <w:ind w:left="4678" w:hanging="1275"/>
      </w:pPr>
      <w:rPr>
        <w:rFonts w:cs="Times New Roman" w:hint="default"/>
      </w:rPr>
    </w:lvl>
    <w:lvl w:ilvl="1">
      <w:start w:val="1"/>
      <w:numFmt w:val="decimal"/>
      <w:lvlText w:val="%1.%2."/>
      <w:lvlJc w:val="left"/>
      <w:pPr>
        <w:ind w:left="2355" w:hanging="1275"/>
      </w:pPr>
      <w:rPr>
        <w:rFonts w:cs="Times New Roman" w:hint="default"/>
      </w:rPr>
    </w:lvl>
    <w:lvl w:ilvl="2">
      <w:start w:val="1"/>
      <w:numFmt w:val="decimal"/>
      <w:lvlText w:val="%1.%2.%3."/>
      <w:lvlJc w:val="left"/>
      <w:pPr>
        <w:ind w:left="6094" w:hanging="1275"/>
      </w:pPr>
      <w:rPr>
        <w:rFonts w:cs="Times New Roman" w:hint="default"/>
      </w:rPr>
    </w:lvl>
    <w:lvl w:ilvl="3">
      <w:start w:val="1"/>
      <w:numFmt w:val="decimal"/>
      <w:lvlText w:val="%1.%2.%3.%4."/>
      <w:lvlJc w:val="left"/>
      <w:pPr>
        <w:ind w:left="6802" w:hanging="1275"/>
      </w:pPr>
      <w:rPr>
        <w:rFonts w:cs="Times New Roman" w:hint="default"/>
      </w:rPr>
    </w:lvl>
    <w:lvl w:ilvl="4">
      <w:start w:val="1"/>
      <w:numFmt w:val="decimal"/>
      <w:lvlText w:val="%1.%2.%3.%4.%5."/>
      <w:lvlJc w:val="left"/>
      <w:pPr>
        <w:ind w:left="7510" w:hanging="1275"/>
      </w:pPr>
      <w:rPr>
        <w:rFonts w:cs="Times New Roman" w:hint="default"/>
      </w:rPr>
    </w:lvl>
    <w:lvl w:ilvl="5">
      <w:start w:val="1"/>
      <w:numFmt w:val="decimal"/>
      <w:lvlText w:val="%1.%2.%3.%4.%5.%6."/>
      <w:lvlJc w:val="left"/>
      <w:pPr>
        <w:ind w:left="8218" w:hanging="1275"/>
      </w:pPr>
      <w:rPr>
        <w:rFonts w:cs="Times New Roman" w:hint="default"/>
      </w:rPr>
    </w:lvl>
    <w:lvl w:ilvl="6">
      <w:start w:val="1"/>
      <w:numFmt w:val="decimal"/>
      <w:lvlText w:val="%1.%2.%3.%4.%5.%6.%7."/>
      <w:lvlJc w:val="left"/>
      <w:pPr>
        <w:ind w:left="9091" w:hanging="1440"/>
      </w:pPr>
      <w:rPr>
        <w:rFonts w:cs="Times New Roman" w:hint="default"/>
      </w:rPr>
    </w:lvl>
    <w:lvl w:ilvl="7">
      <w:start w:val="1"/>
      <w:numFmt w:val="decimal"/>
      <w:lvlText w:val="%1.%2.%3.%4.%5.%6.%7.%8."/>
      <w:lvlJc w:val="left"/>
      <w:pPr>
        <w:ind w:left="9799" w:hanging="1440"/>
      </w:pPr>
      <w:rPr>
        <w:rFonts w:cs="Times New Roman" w:hint="default"/>
      </w:rPr>
    </w:lvl>
    <w:lvl w:ilvl="8">
      <w:start w:val="1"/>
      <w:numFmt w:val="decimal"/>
      <w:lvlText w:val="%1.%2.%3.%4.%5.%6.%7.%8.%9."/>
      <w:lvlJc w:val="left"/>
      <w:pPr>
        <w:ind w:left="10867" w:hanging="1800"/>
      </w:pPr>
      <w:rPr>
        <w:rFonts w:cs="Times New Roman" w:hint="default"/>
      </w:rPr>
    </w:lvl>
  </w:abstractNum>
  <w:abstractNum w:abstractNumId="11">
    <w:nsid w:val="45E46F3C"/>
    <w:multiLevelType w:val="multilevel"/>
    <w:tmpl w:val="5736253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E6A6DBD"/>
    <w:multiLevelType w:val="multilevel"/>
    <w:tmpl w:val="F85224D4"/>
    <w:lvl w:ilvl="0">
      <w:start w:val="3"/>
      <w:numFmt w:val="decimal"/>
      <w:lvlText w:val="%1."/>
      <w:lvlJc w:val="left"/>
      <w:pPr>
        <w:tabs>
          <w:tab w:val="num" w:pos="495"/>
        </w:tabs>
        <w:ind w:left="495" w:hanging="495"/>
      </w:pPr>
      <w:rPr>
        <w:rFonts w:hint="default"/>
        <w:sz w:val="28"/>
      </w:rPr>
    </w:lvl>
    <w:lvl w:ilvl="1">
      <w:start w:val="1"/>
      <w:numFmt w:val="decimal"/>
      <w:lvlText w:val="%1.%2."/>
      <w:lvlJc w:val="left"/>
      <w:pPr>
        <w:tabs>
          <w:tab w:val="num" w:pos="1488"/>
        </w:tabs>
        <w:ind w:left="1488"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3">
    <w:nsid w:val="4EA715E2"/>
    <w:multiLevelType w:val="multilevel"/>
    <w:tmpl w:val="8500E9CE"/>
    <w:lvl w:ilvl="0">
      <w:start w:val="1"/>
      <w:numFmt w:val="none"/>
      <w:pStyle w:val="11"/>
      <w:suff w:val="nothing"/>
      <w:lvlText w:val=""/>
      <w:lvlJc w:val="left"/>
      <w:rPr>
        <w:rFonts w:cs="Times New Roman"/>
      </w:rPr>
    </w:lvl>
    <w:lvl w:ilvl="1">
      <w:start w:val="1"/>
      <w:numFmt w:val="none"/>
      <w:pStyle w:val="21"/>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nsid w:val="515C76FC"/>
    <w:multiLevelType w:val="hybridMultilevel"/>
    <w:tmpl w:val="97563246"/>
    <w:lvl w:ilvl="0" w:tplc="3AF2E506">
      <w:start w:val="120"/>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E577F1"/>
    <w:multiLevelType w:val="multilevel"/>
    <w:tmpl w:val="035C472E"/>
    <w:lvl w:ilvl="0">
      <w:start w:val="3"/>
      <w:numFmt w:val="decimal"/>
      <w:lvlText w:val="%1."/>
      <w:lvlJc w:val="left"/>
      <w:pPr>
        <w:ind w:left="450" w:hanging="450"/>
      </w:pPr>
      <w:rPr>
        <w:rFonts w:hint="default"/>
      </w:rPr>
    </w:lvl>
    <w:lvl w:ilvl="1">
      <w:start w:val="3"/>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69421E1"/>
    <w:multiLevelType w:val="multilevel"/>
    <w:tmpl w:val="FADEA22E"/>
    <w:lvl w:ilvl="0">
      <w:start w:val="1"/>
      <w:numFmt w:val="bullet"/>
      <w:lvlText w:val="‒"/>
      <w:lvlJc w:val="left"/>
      <w:pPr>
        <w:tabs>
          <w:tab w:val="num" w:pos="720"/>
        </w:tabs>
        <w:ind w:left="720" w:hanging="360"/>
      </w:pPr>
      <w:rPr>
        <w:rFonts w:ascii="Times New Roman" w:hAnsi="Times New Roman" w:hint="default"/>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0EB5B16"/>
    <w:multiLevelType w:val="hybridMultilevel"/>
    <w:tmpl w:val="5880B7B6"/>
    <w:lvl w:ilvl="0" w:tplc="DBC2231A">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64874B7B"/>
    <w:multiLevelType w:val="multilevel"/>
    <w:tmpl w:val="F29861C0"/>
    <w:lvl w:ilvl="0">
      <w:start w:val="7"/>
      <w:numFmt w:val="decimal"/>
      <w:lvlText w:val="%1."/>
      <w:lvlJc w:val="left"/>
      <w:pPr>
        <w:ind w:left="450" w:hanging="450"/>
      </w:pPr>
      <w:rPr>
        <w:rFonts w:eastAsia="Times New Roman" w:cs="Arial" w:hint="default"/>
        <w:sz w:val="28"/>
      </w:rPr>
    </w:lvl>
    <w:lvl w:ilvl="1">
      <w:start w:val="2"/>
      <w:numFmt w:val="decimal"/>
      <w:lvlText w:val="%1.%2."/>
      <w:lvlJc w:val="left"/>
      <w:pPr>
        <w:ind w:left="1643" w:hanging="720"/>
      </w:pPr>
      <w:rPr>
        <w:rFonts w:eastAsia="Times New Roman" w:cs="Arial" w:hint="default"/>
        <w:sz w:val="28"/>
      </w:rPr>
    </w:lvl>
    <w:lvl w:ilvl="2">
      <w:start w:val="1"/>
      <w:numFmt w:val="decimal"/>
      <w:lvlText w:val="%1.%2.%3."/>
      <w:lvlJc w:val="left"/>
      <w:pPr>
        <w:ind w:left="2566" w:hanging="720"/>
      </w:pPr>
      <w:rPr>
        <w:rFonts w:eastAsia="Times New Roman" w:cs="Arial" w:hint="default"/>
        <w:sz w:val="28"/>
      </w:rPr>
    </w:lvl>
    <w:lvl w:ilvl="3">
      <w:start w:val="1"/>
      <w:numFmt w:val="decimal"/>
      <w:lvlText w:val="%1.%2.%3.%4."/>
      <w:lvlJc w:val="left"/>
      <w:pPr>
        <w:ind w:left="3849" w:hanging="1080"/>
      </w:pPr>
      <w:rPr>
        <w:rFonts w:eastAsia="Times New Roman" w:cs="Arial" w:hint="default"/>
        <w:sz w:val="28"/>
      </w:rPr>
    </w:lvl>
    <w:lvl w:ilvl="4">
      <w:start w:val="1"/>
      <w:numFmt w:val="decimal"/>
      <w:lvlText w:val="%1.%2.%3.%4.%5."/>
      <w:lvlJc w:val="left"/>
      <w:pPr>
        <w:ind w:left="4772" w:hanging="1080"/>
      </w:pPr>
      <w:rPr>
        <w:rFonts w:eastAsia="Times New Roman" w:cs="Arial" w:hint="default"/>
        <w:sz w:val="28"/>
      </w:rPr>
    </w:lvl>
    <w:lvl w:ilvl="5">
      <w:start w:val="1"/>
      <w:numFmt w:val="decimal"/>
      <w:lvlText w:val="%1.%2.%3.%4.%5.%6."/>
      <w:lvlJc w:val="left"/>
      <w:pPr>
        <w:ind w:left="6055" w:hanging="1440"/>
      </w:pPr>
      <w:rPr>
        <w:rFonts w:eastAsia="Times New Roman" w:cs="Arial" w:hint="default"/>
        <w:sz w:val="28"/>
      </w:rPr>
    </w:lvl>
    <w:lvl w:ilvl="6">
      <w:start w:val="1"/>
      <w:numFmt w:val="decimal"/>
      <w:lvlText w:val="%1.%2.%3.%4.%5.%6.%7."/>
      <w:lvlJc w:val="left"/>
      <w:pPr>
        <w:ind w:left="6978" w:hanging="1440"/>
      </w:pPr>
      <w:rPr>
        <w:rFonts w:eastAsia="Times New Roman" w:cs="Arial" w:hint="default"/>
        <w:sz w:val="28"/>
      </w:rPr>
    </w:lvl>
    <w:lvl w:ilvl="7">
      <w:start w:val="1"/>
      <w:numFmt w:val="decimal"/>
      <w:lvlText w:val="%1.%2.%3.%4.%5.%6.%7.%8."/>
      <w:lvlJc w:val="left"/>
      <w:pPr>
        <w:ind w:left="8261" w:hanging="1800"/>
      </w:pPr>
      <w:rPr>
        <w:rFonts w:eastAsia="Times New Roman" w:cs="Arial" w:hint="default"/>
        <w:sz w:val="28"/>
      </w:rPr>
    </w:lvl>
    <w:lvl w:ilvl="8">
      <w:start w:val="1"/>
      <w:numFmt w:val="decimal"/>
      <w:lvlText w:val="%1.%2.%3.%4.%5.%6.%7.%8.%9."/>
      <w:lvlJc w:val="left"/>
      <w:pPr>
        <w:ind w:left="9544" w:hanging="2160"/>
      </w:pPr>
      <w:rPr>
        <w:rFonts w:eastAsia="Times New Roman" w:cs="Arial" w:hint="default"/>
        <w:sz w:val="28"/>
      </w:rPr>
    </w:lvl>
  </w:abstractNum>
  <w:abstractNum w:abstractNumId="19">
    <w:nsid w:val="66C840B1"/>
    <w:multiLevelType w:val="hybridMultilevel"/>
    <w:tmpl w:val="33B297E2"/>
    <w:lvl w:ilvl="0" w:tplc="DBC2231A">
      <w:start w:val="1"/>
      <w:numFmt w:val="bullet"/>
      <w:lvlText w:val="‒"/>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7659F5"/>
    <w:multiLevelType w:val="multilevel"/>
    <w:tmpl w:val="AF12F216"/>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9134BF7"/>
    <w:multiLevelType w:val="multilevel"/>
    <w:tmpl w:val="BF0A9ACE"/>
    <w:lvl w:ilvl="0">
      <w:start w:val="2"/>
      <w:numFmt w:val="decimal"/>
      <w:lvlText w:val="%1."/>
      <w:lvlJc w:val="left"/>
      <w:pPr>
        <w:tabs>
          <w:tab w:val="num" w:pos="495"/>
        </w:tabs>
        <w:ind w:left="495" w:hanging="495"/>
      </w:pPr>
      <w:rPr>
        <w:rFonts w:hint="default"/>
        <w:sz w:val="28"/>
      </w:rPr>
    </w:lvl>
    <w:lvl w:ilvl="1">
      <w:start w:val="1"/>
      <w:numFmt w:val="decimal"/>
      <w:lvlText w:val="%1.%2."/>
      <w:lvlJc w:val="left"/>
      <w:pPr>
        <w:tabs>
          <w:tab w:val="num" w:pos="495"/>
        </w:tabs>
        <w:ind w:left="495" w:hanging="49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2">
    <w:nsid w:val="75DD7F39"/>
    <w:multiLevelType w:val="multilevel"/>
    <w:tmpl w:val="0164B3C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val="0"/>
        <w:sz w:val="28"/>
        <w:szCs w:val="28"/>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23">
    <w:nsid w:val="782609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F070ED6"/>
    <w:multiLevelType w:val="hybridMultilevel"/>
    <w:tmpl w:val="44B2D332"/>
    <w:lvl w:ilvl="0" w:tplc="E610836A">
      <w:start w:val="1"/>
      <w:numFmt w:val="decimal"/>
      <w:lvlText w:val="%1."/>
      <w:lvlJc w:val="left"/>
      <w:pPr>
        <w:ind w:left="1041" w:hanging="331"/>
      </w:pPr>
      <w:rPr>
        <w:rFonts w:ascii="Times New Roman" w:eastAsia="Times New Roman" w:hAnsi="Times New Roman" w:cs="Times New Roman" w:hint="default"/>
        <w:b w:val="0"/>
        <w:bCs w:val="0"/>
        <w:i w:val="0"/>
        <w:iCs w:val="0"/>
        <w:spacing w:val="0"/>
        <w:w w:val="89"/>
        <w:sz w:val="28"/>
        <w:szCs w:val="28"/>
        <w:lang w:val="ru-RU" w:eastAsia="en-US" w:bidi="ar-SA"/>
      </w:rPr>
    </w:lvl>
    <w:lvl w:ilvl="1" w:tplc="61009290">
      <w:start w:val="1"/>
      <w:numFmt w:val="decimal"/>
      <w:lvlText w:val="%2)"/>
      <w:lvlJc w:val="left"/>
      <w:pPr>
        <w:ind w:left="107" w:hanging="477"/>
      </w:pPr>
      <w:rPr>
        <w:rFonts w:ascii="Times New Roman" w:eastAsia="Times New Roman" w:hAnsi="Times New Roman" w:cs="Times New Roman" w:hint="default"/>
        <w:b w:val="0"/>
        <w:bCs w:val="0"/>
        <w:i w:val="0"/>
        <w:iCs w:val="0"/>
        <w:spacing w:val="0"/>
        <w:w w:val="96"/>
        <w:sz w:val="29"/>
        <w:szCs w:val="29"/>
        <w:lang w:val="ru-RU" w:eastAsia="en-US" w:bidi="ar-SA"/>
      </w:rPr>
    </w:lvl>
    <w:lvl w:ilvl="2" w:tplc="0E985DCC">
      <w:numFmt w:val="bullet"/>
      <w:lvlText w:val="•"/>
      <w:lvlJc w:val="left"/>
      <w:pPr>
        <w:ind w:left="1203" w:hanging="477"/>
      </w:pPr>
      <w:rPr>
        <w:rFonts w:hint="default"/>
        <w:lang w:val="ru-RU" w:eastAsia="en-US" w:bidi="ar-SA"/>
      </w:rPr>
    </w:lvl>
    <w:lvl w:ilvl="3" w:tplc="F6E091D4">
      <w:numFmt w:val="bullet"/>
      <w:lvlText w:val="•"/>
      <w:lvlJc w:val="left"/>
      <w:pPr>
        <w:ind w:left="2286" w:hanging="477"/>
      </w:pPr>
      <w:rPr>
        <w:rFonts w:hint="default"/>
        <w:lang w:val="ru-RU" w:eastAsia="en-US" w:bidi="ar-SA"/>
      </w:rPr>
    </w:lvl>
    <w:lvl w:ilvl="4" w:tplc="154EDA1E">
      <w:numFmt w:val="bullet"/>
      <w:lvlText w:val="•"/>
      <w:lvlJc w:val="left"/>
      <w:pPr>
        <w:ind w:left="3369" w:hanging="477"/>
      </w:pPr>
      <w:rPr>
        <w:rFonts w:hint="default"/>
        <w:lang w:val="ru-RU" w:eastAsia="en-US" w:bidi="ar-SA"/>
      </w:rPr>
    </w:lvl>
    <w:lvl w:ilvl="5" w:tplc="597C5628">
      <w:numFmt w:val="bullet"/>
      <w:lvlText w:val="•"/>
      <w:lvlJc w:val="left"/>
      <w:pPr>
        <w:ind w:left="4452" w:hanging="477"/>
      </w:pPr>
      <w:rPr>
        <w:rFonts w:hint="default"/>
        <w:lang w:val="ru-RU" w:eastAsia="en-US" w:bidi="ar-SA"/>
      </w:rPr>
    </w:lvl>
    <w:lvl w:ilvl="6" w:tplc="A57AC8AC">
      <w:numFmt w:val="bullet"/>
      <w:lvlText w:val="•"/>
      <w:lvlJc w:val="left"/>
      <w:pPr>
        <w:ind w:left="5536" w:hanging="477"/>
      </w:pPr>
      <w:rPr>
        <w:rFonts w:hint="default"/>
        <w:lang w:val="ru-RU" w:eastAsia="en-US" w:bidi="ar-SA"/>
      </w:rPr>
    </w:lvl>
    <w:lvl w:ilvl="7" w:tplc="EDA8EB40">
      <w:numFmt w:val="bullet"/>
      <w:lvlText w:val="•"/>
      <w:lvlJc w:val="left"/>
      <w:pPr>
        <w:ind w:left="6619" w:hanging="477"/>
      </w:pPr>
      <w:rPr>
        <w:rFonts w:hint="default"/>
        <w:lang w:val="ru-RU" w:eastAsia="en-US" w:bidi="ar-SA"/>
      </w:rPr>
    </w:lvl>
    <w:lvl w:ilvl="8" w:tplc="B2E8DE4A">
      <w:numFmt w:val="bullet"/>
      <w:lvlText w:val="•"/>
      <w:lvlJc w:val="left"/>
      <w:pPr>
        <w:ind w:left="7702" w:hanging="477"/>
      </w:pPr>
      <w:rPr>
        <w:rFonts w:hint="default"/>
        <w:lang w:val="ru-RU" w:eastAsia="en-US" w:bidi="ar-SA"/>
      </w:rPr>
    </w:lvl>
  </w:abstractNum>
  <w:num w:numId="1">
    <w:abstractNumId w:val="3"/>
  </w:num>
  <w:num w:numId="2">
    <w:abstractNumId w:val="1"/>
  </w:num>
  <w:num w:numId="3">
    <w:abstractNumId w:val="24"/>
  </w:num>
  <w:num w:numId="4">
    <w:abstractNumId w:val="2"/>
  </w:num>
  <w:num w:numId="5">
    <w:abstractNumId w:val="19"/>
  </w:num>
  <w:num w:numId="6">
    <w:abstractNumId w:val="21"/>
  </w:num>
  <w:num w:numId="7">
    <w:abstractNumId w:val="12"/>
  </w:num>
  <w:num w:numId="8">
    <w:abstractNumId w:val="8"/>
  </w:num>
  <w:num w:numId="9">
    <w:abstractNumId w:val="23"/>
  </w:num>
  <w:num w:numId="10">
    <w:abstractNumId w:val="17"/>
  </w:num>
  <w:num w:numId="11">
    <w:abstractNumId w:val="4"/>
  </w:num>
  <w:num w:numId="12">
    <w:abstractNumId w:val="20"/>
  </w:num>
  <w:num w:numId="13">
    <w:abstractNumId w:val="10"/>
  </w:num>
  <w:num w:numId="14">
    <w:abstractNumId w:val="5"/>
  </w:num>
  <w:num w:numId="15">
    <w:abstractNumId w:val="13"/>
  </w:num>
  <w:num w:numId="16">
    <w:abstractNumId w:val="6"/>
  </w:num>
  <w:num w:numId="17">
    <w:abstractNumId w:val="0"/>
  </w:num>
  <w:num w:numId="18">
    <w:abstractNumId w:val="16"/>
  </w:num>
  <w:num w:numId="19">
    <w:abstractNumId w:val="22"/>
  </w:num>
  <w:num w:numId="20">
    <w:abstractNumId w:val="11"/>
  </w:num>
  <w:num w:numId="21">
    <w:abstractNumId w:val="14"/>
  </w:num>
  <w:num w:numId="22">
    <w:abstractNumId w:val="15"/>
  </w:num>
  <w:num w:numId="23">
    <w:abstractNumId w:val="18"/>
  </w:num>
  <w:num w:numId="24">
    <w:abstractNumId w:val="13"/>
  </w:num>
  <w:num w:numId="25">
    <w:abstractNumId w:val="13"/>
  </w:num>
  <w:num w:numId="26">
    <w:abstractNumId w:val="7"/>
  </w:num>
  <w:num w:numId="27">
    <w:abstractNumId w:val="9"/>
  </w:num>
  <w:num w:numId="28">
    <w:abstractNumId w:val="13"/>
  </w:num>
  <w:num w:numId="29">
    <w:abstractNumId w:val="1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onsecutiveHyphenLimit w:val="3"/>
  <w:hyphenationZone w:val="142"/>
  <w:characterSpacingControl w:val="doNotCompress"/>
  <w:compat/>
  <w:rsids>
    <w:rsidRoot w:val="002442A9"/>
    <w:rsid w:val="00035BC7"/>
    <w:rsid w:val="00035EAA"/>
    <w:rsid w:val="000433B3"/>
    <w:rsid w:val="00050837"/>
    <w:rsid w:val="0006122A"/>
    <w:rsid w:val="000637E6"/>
    <w:rsid w:val="00084E09"/>
    <w:rsid w:val="0009039A"/>
    <w:rsid w:val="000C15FB"/>
    <w:rsid w:val="000C71D9"/>
    <w:rsid w:val="000D43AE"/>
    <w:rsid w:val="000F49E9"/>
    <w:rsid w:val="00106BA4"/>
    <w:rsid w:val="00133DC9"/>
    <w:rsid w:val="00135273"/>
    <w:rsid w:val="00141BCF"/>
    <w:rsid w:val="00147538"/>
    <w:rsid w:val="00157C51"/>
    <w:rsid w:val="001644A4"/>
    <w:rsid w:val="001B2E1B"/>
    <w:rsid w:val="001B650A"/>
    <w:rsid w:val="001D20BB"/>
    <w:rsid w:val="001D4301"/>
    <w:rsid w:val="001D4608"/>
    <w:rsid w:val="001E7D86"/>
    <w:rsid w:val="002009F2"/>
    <w:rsid w:val="002054B6"/>
    <w:rsid w:val="002442A9"/>
    <w:rsid w:val="00285405"/>
    <w:rsid w:val="00294531"/>
    <w:rsid w:val="00296CD7"/>
    <w:rsid w:val="002B7FA3"/>
    <w:rsid w:val="002E152C"/>
    <w:rsid w:val="002F625C"/>
    <w:rsid w:val="003333DF"/>
    <w:rsid w:val="00337BB1"/>
    <w:rsid w:val="00361C04"/>
    <w:rsid w:val="00382E97"/>
    <w:rsid w:val="003A4F4D"/>
    <w:rsid w:val="003F38BB"/>
    <w:rsid w:val="00406053"/>
    <w:rsid w:val="00410A00"/>
    <w:rsid w:val="0041621B"/>
    <w:rsid w:val="004319E7"/>
    <w:rsid w:val="00434040"/>
    <w:rsid w:val="00440D4F"/>
    <w:rsid w:val="0044605F"/>
    <w:rsid w:val="004560E4"/>
    <w:rsid w:val="00466610"/>
    <w:rsid w:val="004808C4"/>
    <w:rsid w:val="00490C5B"/>
    <w:rsid w:val="004A1911"/>
    <w:rsid w:val="004F05CC"/>
    <w:rsid w:val="004F318B"/>
    <w:rsid w:val="004F58AB"/>
    <w:rsid w:val="00501FB7"/>
    <w:rsid w:val="00511BB1"/>
    <w:rsid w:val="00547D7C"/>
    <w:rsid w:val="005501A6"/>
    <w:rsid w:val="00560A6C"/>
    <w:rsid w:val="00597D21"/>
    <w:rsid w:val="005A3CFD"/>
    <w:rsid w:val="005B38FD"/>
    <w:rsid w:val="005C7D1E"/>
    <w:rsid w:val="005D56D4"/>
    <w:rsid w:val="005E5E8D"/>
    <w:rsid w:val="005F4A71"/>
    <w:rsid w:val="005F4AE0"/>
    <w:rsid w:val="005F51A4"/>
    <w:rsid w:val="005F5877"/>
    <w:rsid w:val="00612246"/>
    <w:rsid w:val="00633EA6"/>
    <w:rsid w:val="00661F56"/>
    <w:rsid w:val="00672D7C"/>
    <w:rsid w:val="00681C3F"/>
    <w:rsid w:val="006C2839"/>
    <w:rsid w:val="006D0287"/>
    <w:rsid w:val="006D02D3"/>
    <w:rsid w:val="006F0A86"/>
    <w:rsid w:val="006F2CCE"/>
    <w:rsid w:val="0070505D"/>
    <w:rsid w:val="007100FB"/>
    <w:rsid w:val="00715410"/>
    <w:rsid w:val="00725A11"/>
    <w:rsid w:val="00730E25"/>
    <w:rsid w:val="00763760"/>
    <w:rsid w:val="0079089F"/>
    <w:rsid w:val="007C5DA9"/>
    <w:rsid w:val="007D6CA4"/>
    <w:rsid w:val="007E1059"/>
    <w:rsid w:val="007E1B62"/>
    <w:rsid w:val="00806292"/>
    <w:rsid w:val="0081457F"/>
    <w:rsid w:val="008202DD"/>
    <w:rsid w:val="00820398"/>
    <w:rsid w:val="00841981"/>
    <w:rsid w:val="0085351A"/>
    <w:rsid w:val="00886394"/>
    <w:rsid w:val="00887502"/>
    <w:rsid w:val="008A50FB"/>
    <w:rsid w:val="008A5C36"/>
    <w:rsid w:val="008C7614"/>
    <w:rsid w:val="008D77E7"/>
    <w:rsid w:val="008F3DD4"/>
    <w:rsid w:val="00900C2E"/>
    <w:rsid w:val="00903AA6"/>
    <w:rsid w:val="00904AE4"/>
    <w:rsid w:val="00906914"/>
    <w:rsid w:val="009110E7"/>
    <w:rsid w:val="009176FC"/>
    <w:rsid w:val="00921A99"/>
    <w:rsid w:val="0092593B"/>
    <w:rsid w:val="009335C0"/>
    <w:rsid w:val="009518B3"/>
    <w:rsid w:val="00961731"/>
    <w:rsid w:val="00963D7E"/>
    <w:rsid w:val="00983302"/>
    <w:rsid w:val="009906E8"/>
    <w:rsid w:val="00990F5E"/>
    <w:rsid w:val="00992B73"/>
    <w:rsid w:val="009A6BC4"/>
    <w:rsid w:val="009B2314"/>
    <w:rsid w:val="009C5851"/>
    <w:rsid w:val="009F3BBE"/>
    <w:rsid w:val="00A15611"/>
    <w:rsid w:val="00A16CB7"/>
    <w:rsid w:val="00A2020E"/>
    <w:rsid w:val="00A312BE"/>
    <w:rsid w:val="00A45E34"/>
    <w:rsid w:val="00A6040C"/>
    <w:rsid w:val="00A751D4"/>
    <w:rsid w:val="00A751FD"/>
    <w:rsid w:val="00A77983"/>
    <w:rsid w:val="00A908F0"/>
    <w:rsid w:val="00A958A4"/>
    <w:rsid w:val="00AA231F"/>
    <w:rsid w:val="00AA4152"/>
    <w:rsid w:val="00AA79E7"/>
    <w:rsid w:val="00AD0BB5"/>
    <w:rsid w:val="00AD0F7D"/>
    <w:rsid w:val="00AE64D7"/>
    <w:rsid w:val="00AF1CF2"/>
    <w:rsid w:val="00AF6208"/>
    <w:rsid w:val="00B234F8"/>
    <w:rsid w:val="00B337F0"/>
    <w:rsid w:val="00B33CD9"/>
    <w:rsid w:val="00B62366"/>
    <w:rsid w:val="00B6353E"/>
    <w:rsid w:val="00B70D5B"/>
    <w:rsid w:val="00B74A46"/>
    <w:rsid w:val="00B77B44"/>
    <w:rsid w:val="00B94D61"/>
    <w:rsid w:val="00BB37DC"/>
    <w:rsid w:val="00BB53CA"/>
    <w:rsid w:val="00BC0281"/>
    <w:rsid w:val="00BF0D04"/>
    <w:rsid w:val="00BF2BDE"/>
    <w:rsid w:val="00BF5505"/>
    <w:rsid w:val="00BF7EA6"/>
    <w:rsid w:val="00C045D6"/>
    <w:rsid w:val="00C11A0D"/>
    <w:rsid w:val="00C13E70"/>
    <w:rsid w:val="00C16E3E"/>
    <w:rsid w:val="00C51956"/>
    <w:rsid w:val="00C63CC2"/>
    <w:rsid w:val="00C835E0"/>
    <w:rsid w:val="00C94B0A"/>
    <w:rsid w:val="00CA6FB5"/>
    <w:rsid w:val="00CC266D"/>
    <w:rsid w:val="00CD25DD"/>
    <w:rsid w:val="00CE24A3"/>
    <w:rsid w:val="00CE3649"/>
    <w:rsid w:val="00CE7D69"/>
    <w:rsid w:val="00D0206E"/>
    <w:rsid w:val="00D02DB8"/>
    <w:rsid w:val="00D10307"/>
    <w:rsid w:val="00D10961"/>
    <w:rsid w:val="00D20265"/>
    <w:rsid w:val="00D305C2"/>
    <w:rsid w:val="00D319E8"/>
    <w:rsid w:val="00D33BA1"/>
    <w:rsid w:val="00D41D0B"/>
    <w:rsid w:val="00D47F44"/>
    <w:rsid w:val="00D63F6D"/>
    <w:rsid w:val="00D873F1"/>
    <w:rsid w:val="00D94730"/>
    <w:rsid w:val="00DA0557"/>
    <w:rsid w:val="00DA4D34"/>
    <w:rsid w:val="00DC4BD8"/>
    <w:rsid w:val="00DD4E02"/>
    <w:rsid w:val="00DE4029"/>
    <w:rsid w:val="00DF199B"/>
    <w:rsid w:val="00DF593E"/>
    <w:rsid w:val="00E049E1"/>
    <w:rsid w:val="00E2581D"/>
    <w:rsid w:val="00E73016"/>
    <w:rsid w:val="00E73964"/>
    <w:rsid w:val="00E80566"/>
    <w:rsid w:val="00E82DEC"/>
    <w:rsid w:val="00E84657"/>
    <w:rsid w:val="00E87E34"/>
    <w:rsid w:val="00EA183B"/>
    <w:rsid w:val="00EB2170"/>
    <w:rsid w:val="00EB4BF4"/>
    <w:rsid w:val="00EC24B9"/>
    <w:rsid w:val="00EE373E"/>
    <w:rsid w:val="00EE67FC"/>
    <w:rsid w:val="00F248E4"/>
    <w:rsid w:val="00F35C4C"/>
    <w:rsid w:val="00F40793"/>
    <w:rsid w:val="00F63A26"/>
    <w:rsid w:val="00F708CD"/>
    <w:rsid w:val="00FA7A8C"/>
    <w:rsid w:val="00FB293E"/>
    <w:rsid w:val="00FF3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839"/>
  </w:style>
  <w:style w:type="paragraph" w:styleId="2">
    <w:name w:val="heading 2"/>
    <w:basedOn w:val="a"/>
    <w:next w:val="a"/>
    <w:link w:val="20"/>
    <w:semiHidden/>
    <w:unhideWhenUsed/>
    <w:qFormat/>
    <w:rsid w:val="008202DD"/>
    <w:pPr>
      <w:keepNext/>
      <w:spacing w:before="240" w:after="60" w:line="240" w:lineRule="auto"/>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0566"/>
    <w:pPr>
      <w:spacing w:before="100" w:beforeAutospacing="1" w:after="100" w:afterAutospacing="1" w:line="273" w:lineRule="auto"/>
    </w:pPr>
    <w:rPr>
      <w:rFonts w:ascii="Calibri" w:eastAsia="Times New Roman" w:hAnsi="Calibri" w:cs="Calibri"/>
      <w:sz w:val="24"/>
      <w:szCs w:val="24"/>
      <w:lang w:eastAsia="ru-RU"/>
    </w:rPr>
  </w:style>
  <w:style w:type="paragraph" w:styleId="a3">
    <w:name w:val="Balloon Text"/>
    <w:basedOn w:val="a"/>
    <w:link w:val="a4"/>
    <w:uiPriority w:val="99"/>
    <w:semiHidden/>
    <w:unhideWhenUsed/>
    <w:rsid w:val="00E805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566"/>
    <w:rPr>
      <w:rFonts w:ascii="Tahoma" w:hAnsi="Tahoma" w:cs="Tahoma"/>
      <w:sz w:val="16"/>
      <w:szCs w:val="16"/>
    </w:rPr>
  </w:style>
  <w:style w:type="paragraph" w:styleId="a5">
    <w:name w:val="Body Text"/>
    <w:basedOn w:val="a"/>
    <w:link w:val="a6"/>
    <w:semiHidden/>
    <w:unhideWhenUsed/>
    <w:rsid w:val="00D47F44"/>
    <w:pPr>
      <w:widowControl w:val="0"/>
      <w:suppressAutoHyphens/>
      <w:spacing w:after="120" w:line="240" w:lineRule="auto"/>
    </w:pPr>
    <w:rPr>
      <w:rFonts w:ascii="Times New Roman" w:eastAsia="SimSun" w:hAnsi="Times New Roman" w:cs="Lucida Sans"/>
      <w:sz w:val="24"/>
      <w:szCs w:val="24"/>
      <w:lang w:eastAsia="hi-IN" w:bidi="hi-IN"/>
    </w:rPr>
  </w:style>
  <w:style w:type="character" w:customStyle="1" w:styleId="a6">
    <w:name w:val="Основной текст Знак"/>
    <w:basedOn w:val="a0"/>
    <w:link w:val="a5"/>
    <w:semiHidden/>
    <w:rsid w:val="00D47F44"/>
    <w:rPr>
      <w:rFonts w:ascii="Times New Roman" w:eastAsia="SimSun" w:hAnsi="Times New Roman" w:cs="Lucida Sans"/>
      <w:sz w:val="24"/>
      <w:szCs w:val="24"/>
      <w:lang w:eastAsia="hi-IN" w:bidi="hi-IN"/>
    </w:rPr>
  </w:style>
  <w:style w:type="character" w:styleId="a7">
    <w:name w:val="Hyperlink"/>
    <w:basedOn w:val="a0"/>
    <w:uiPriority w:val="99"/>
    <w:unhideWhenUsed/>
    <w:rsid w:val="009A6BC4"/>
    <w:rPr>
      <w:color w:val="0000FF"/>
      <w:u w:val="single"/>
    </w:rPr>
  </w:style>
  <w:style w:type="paragraph" w:styleId="a8">
    <w:name w:val="List Paragraph"/>
    <w:basedOn w:val="a"/>
    <w:uiPriority w:val="1"/>
    <w:qFormat/>
    <w:rsid w:val="0041621B"/>
    <w:pPr>
      <w:ind w:left="720"/>
      <w:contextualSpacing/>
    </w:pPr>
  </w:style>
  <w:style w:type="character" w:styleId="a9">
    <w:name w:val="Emphasis"/>
    <w:basedOn w:val="a0"/>
    <w:uiPriority w:val="20"/>
    <w:qFormat/>
    <w:rsid w:val="002E152C"/>
    <w:rPr>
      <w:i/>
      <w:iCs/>
    </w:rPr>
  </w:style>
  <w:style w:type="paragraph" w:customStyle="1" w:styleId="s3">
    <w:name w:val="s_3"/>
    <w:basedOn w:val="a"/>
    <w:rsid w:val="00C11A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11A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11A0D"/>
  </w:style>
  <w:style w:type="paragraph" w:customStyle="1" w:styleId="ConsPlusTitle">
    <w:name w:val="ConsPlusTitle"/>
    <w:uiPriority w:val="99"/>
    <w:rsid w:val="00D103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ertext">
    <w:name w:val="headertext"/>
    <w:basedOn w:val="a"/>
    <w:rsid w:val="00D63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6D0287"/>
    <w:pPr>
      <w:spacing w:after="0" w:line="240" w:lineRule="auto"/>
    </w:pPr>
    <w:rPr>
      <w:rFonts w:ascii="Calibri" w:eastAsia="Times New Roman" w:hAnsi="Calibri" w:cs="Times New Roman"/>
    </w:rPr>
  </w:style>
  <w:style w:type="paragraph" w:customStyle="1" w:styleId="formattext">
    <w:name w:val="formattext"/>
    <w:basedOn w:val="a"/>
    <w:rsid w:val="006D0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0287"/>
  </w:style>
  <w:style w:type="paragraph" w:customStyle="1" w:styleId="ConsPlusNormal">
    <w:name w:val="ConsPlusNormal"/>
    <w:rsid w:val="001644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semiHidden/>
    <w:rsid w:val="008202DD"/>
    <w:rPr>
      <w:rFonts w:asciiTheme="majorHAnsi" w:eastAsiaTheme="majorEastAsia" w:hAnsiTheme="majorHAnsi" w:cstheme="majorBidi"/>
      <w:b/>
      <w:bCs/>
      <w:i/>
      <w:iCs/>
      <w:sz w:val="28"/>
      <w:szCs w:val="28"/>
      <w:lang w:eastAsia="ru-RU"/>
    </w:rPr>
  </w:style>
  <w:style w:type="paragraph" w:customStyle="1" w:styleId="11">
    <w:name w:val="Заголовок 11"/>
    <w:basedOn w:val="a"/>
    <w:next w:val="a"/>
    <w:rsid w:val="00CC266D"/>
    <w:pPr>
      <w:widowControl w:val="0"/>
      <w:numPr>
        <w:numId w:val="15"/>
      </w:numPr>
      <w:autoSpaceDE w:val="0"/>
      <w:spacing w:before="108" w:after="108" w:line="240" w:lineRule="auto"/>
      <w:jc w:val="center"/>
      <w:outlineLvl w:val="0"/>
    </w:pPr>
    <w:rPr>
      <w:rFonts w:ascii="Arial" w:eastAsia="DejaVu Sans" w:hAnsi="Arial" w:cs="Arial"/>
      <w:b/>
      <w:bCs/>
      <w:color w:val="26282F"/>
      <w:sz w:val="24"/>
      <w:szCs w:val="24"/>
      <w:lang w:eastAsia="zh-CN"/>
    </w:rPr>
  </w:style>
  <w:style w:type="paragraph" w:customStyle="1" w:styleId="21">
    <w:name w:val="Заголовок 21"/>
    <w:basedOn w:val="a"/>
    <w:next w:val="a"/>
    <w:rsid w:val="00CC266D"/>
    <w:pPr>
      <w:keepNext/>
      <w:widowControl w:val="0"/>
      <w:numPr>
        <w:ilvl w:val="1"/>
        <w:numId w:val="15"/>
      </w:numPr>
      <w:autoSpaceDE w:val="0"/>
      <w:spacing w:before="240" w:after="60" w:line="240" w:lineRule="auto"/>
      <w:outlineLvl w:val="1"/>
    </w:pPr>
    <w:rPr>
      <w:rFonts w:ascii="Arial" w:eastAsia="DejaVu Sans" w:hAnsi="Arial" w:cs="Arial"/>
      <w:b/>
      <w:bCs/>
      <w:i/>
      <w:iCs/>
      <w:sz w:val="28"/>
      <w:szCs w:val="28"/>
      <w:lang w:eastAsia="zh-CN"/>
    </w:rPr>
  </w:style>
  <w:style w:type="character" w:customStyle="1" w:styleId="InternetLink">
    <w:name w:val="Internet Link"/>
    <w:rsid w:val="00C51956"/>
    <w:rPr>
      <w:color w:val="0000FF"/>
      <w:u w:val="single"/>
    </w:rPr>
  </w:style>
  <w:style w:type="paragraph" w:customStyle="1" w:styleId="12">
    <w:name w:val="Абзац списка1"/>
    <w:basedOn w:val="a"/>
    <w:rsid w:val="00C51956"/>
    <w:pPr>
      <w:spacing w:after="0" w:line="240" w:lineRule="auto"/>
      <w:ind w:left="720"/>
    </w:pPr>
    <w:rPr>
      <w:rFonts w:ascii="Times New Roman" w:eastAsia="DejaVu Sans" w:hAnsi="Times New Roman" w:cs="Times New Roman"/>
      <w:sz w:val="24"/>
      <w:szCs w:val="24"/>
      <w:lang w:eastAsia="zh-CN"/>
    </w:rPr>
  </w:style>
  <w:style w:type="character" w:customStyle="1" w:styleId="blk">
    <w:name w:val="blk"/>
    <w:rsid w:val="00EB4BF4"/>
  </w:style>
  <w:style w:type="paragraph" w:customStyle="1" w:styleId="22">
    <w:name w:val="Без интервала2"/>
    <w:rsid w:val="00EB4BF4"/>
    <w:pPr>
      <w:spacing w:after="0" w:line="240" w:lineRule="auto"/>
    </w:pPr>
    <w:rPr>
      <w:rFonts w:ascii="Calibri" w:eastAsia="Times New Roman" w:hAnsi="Calibri" w:cs="Calibri"/>
      <w:lang w:eastAsia="zh-CN"/>
    </w:rPr>
  </w:style>
  <w:style w:type="table" w:styleId="aa">
    <w:name w:val="Table Grid"/>
    <w:basedOn w:val="a1"/>
    <w:uiPriority w:val="39"/>
    <w:rsid w:val="00814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8371111">
      <w:bodyDiv w:val="1"/>
      <w:marLeft w:val="0"/>
      <w:marRight w:val="0"/>
      <w:marTop w:val="0"/>
      <w:marBottom w:val="0"/>
      <w:divBdr>
        <w:top w:val="none" w:sz="0" w:space="0" w:color="auto"/>
        <w:left w:val="none" w:sz="0" w:space="0" w:color="auto"/>
        <w:bottom w:val="none" w:sz="0" w:space="0" w:color="auto"/>
        <w:right w:val="none" w:sz="0" w:space="0" w:color="auto"/>
      </w:divBdr>
    </w:div>
    <w:div w:id="1405375417">
      <w:bodyDiv w:val="1"/>
      <w:marLeft w:val="0"/>
      <w:marRight w:val="0"/>
      <w:marTop w:val="0"/>
      <w:marBottom w:val="0"/>
      <w:divBdr>
        <w:top w:val="none" w:sz="0" w:space="0" w:color="auto"/>
        <w:left w:val="none" w:sz="0" w:space="0" w:color="auto"/>
        <w:bottom w:val="none" w:sz="0" w:space="0" w:color="auto"/>
        <w:right w:val="none" w:sz="0" w:space="0" w:color="auto"/>
      </w:divBdr>
      <w:divsChild>
        <w:div w:id="711854580">
          <w:marLeft w:val="0"/>
          <w:marRight w:val="0"/>
          <w:marTop w:val="0"/>
          <w:marBottom w:val="0"/>
          <w:divBdr>
            <w:top w:val="none" w:sz="0" w:space="0" w:color="auto"/>
            <w:left w:val="none" w:sz="0" w:space="0" w:color="auto"/>
            <w:bottom w:val="none" w:sz="0" w:space="0" w:color="auto"/>
            <w:right w:val="none" w:sz="0" w:space="0" w:color="auto"/>
          </w:divBdr>
        </w:div>
        <w:div w:id="1706903885">
          <w:marLeft w:val="0"/>
          <w:marRight w:val="0"/>
          <w:marTop w:val="0"/>
          <w:marBottom w:val="0"/>
          <w:divBdr>
            <w:top w:val="none" w:sz="0" w:space="0" w:color="auto"/>
            <w:left w:val="none" w:sz="0" w:space="0" w:color="auto"/>
            <w:bottom w:val="none" w:sz="0" w:space="0" w:color="auto"/>
            <w:right w:val="none" w:sz="0" w:space="0" w:color="auto"/>
          </w:divBdr>
        </w:div>
        <w:div w:id="713117990">
          <w:marLeft w:val="0"/>
          <w:marRight w:val="0"/>
          <w:marTop w:val="0"/>
          <w:marBottom w:val="0"/>
          <w:divBdr>
            <w:top w:val="none" w:sz="0" w:space="0" w:color="auto"/>
            <w:left w:val="none" w:sz="0" w:space="0" w:color="auto"/>
            <w:bottom w:val="none" w:sz="0" w:space="0" w:color="auto"/>
            <w:right w:val="none" w:sz="0" w:space="0" w:color="auto"/>
          </w:divBdr>
        </w:div>
        <w:div w:id="1154175069">
          <w:marLeft w:val="0"/>
          <w:marRight w:val="0"/>
          <w:marTop w:val="0"/>
          <w:marBottom w:val="0"/>
          <w:divBdr>
            <w:top w:val="none" w:sz="0" w:space="0" w:color="auto"/>
            <w:left w:val="none" w:sz="0" w:space="0" w:color="auto"/>
            <w:bottom w:val="none" w:sz="0" w:space="0" w:color="auto"/>
            <w:right w:val="none" w:sz="0" w:space="0" w:color="auto"/>
          </w:divBdr>
        </w:div>
        <w:div w:id="437796788">
          <w:marLeft w:val="0"/>
          <w:marRight w:val="0"/>
          <w:marTop w:val="0"/>
          <w:marBottom w:val="0"/>
          <w:divBdr>
            <w:top w:val="none" w:sz="0" w:space="0" w:color="auto"/>
            <w:left w:val="none" w:sz="0" w:space="0" w:color="auto"/>
            <w:bottom w:val="none" w:sz="0" w:space="0" w:color="auto"/>
            <w:right w:val="none" w:sz="0" w:space="0" w:color="auto"/>
          </w:divBdr>
        </w:div>
        <w:div w:id="23867920">
          <w:marLeft w:val="0"/>
          <w:marRight w:val="0"/>
          <w:marTop w:val="0"/>
          <w:marBottom w:val="0"/>
          <w:divBdr>
            <w:top w:val="none" w:sz="0" w:space="0" w:color="auto"/>
            <w:left w:val="none" w:sz="0" w:space="0" w:color="auto"/>
            <w:bottom w:val="none" w:sz="0" w:space="0" w:color="auto"/>
            <w:right w:val="none" w:sz="0" w:space="0" w:color="auto"/>
          </w:divBdr>
        </w:div>
        <w:div w:id="612903039">
          <w:marLeft w:val="0"/>
          <w:marRight w:val="0"/>
          <w:marTop w:val="0"/>
          <w:marBottom w:val="0"/>
          <w:divBdr>
            <w:top w:val="none" w:sz="0" w:space="0" w:color="auto"/>
            <w:left w:val="none" w:sz="0" w:space="0" w:color="auto"/>
            <w:bottom w:val="none" w:sz="0" w:space="0" w:color="auto"/>
            <w:right w:val="none" w:sz="0" w:space="0" w:color="auto"/>
          </w:divBdr>
        </w:div>
        <w:div w:id="589199313">
          <w:marLeft w:val="0"/>
          <w:marRight w:val="0"/>
          <w:marTop w:val="0"/>
          <w:marBottom w:val="0"/>
          <w:divBdr>
            <w:top w:val="none" w:sz="0" w:space="0" w:color="auto"/>
            <w:left w:val="none" w:sz="0" w:space="0" w:color="auto"/>
            <w:bottom w:val="none" w:sz="0" w:space="0" w:color="auto"/>
            <w:right w:val="none" w:sz="0" w:space="0" w:color="auto"/>
          </w:divBdr>
        </w:div>
        <w:div w:id="656688243">
          <w:marLeft w:val="0"/>
          <w:marRight w:val="0"/>
          <w:marTop w:val="0"/>
          <w:marBottom w:val="0"/>
          <w:divBdr>
            <w:top w:val="none" w:sz="0" w:space="0" w:color="auto"/>
            <w:left w:val="none" w:sz="0" w:space="0" w:color="auto"/>
            <w:bottom w:val="none" w:sz="0" w:space="0" w:color="auto"/>
            <w:right w:val="none" w:sz="0" w:space="0" w:color="auto"/>
          </w:divBdr>
          <w:divsChild>
            <w:div w:id="643629778">
              <w:marLeft w:val="0"/>
              <w:marRight w:val="0"/>
              <w:marTop w:val="0"/>
              <w:marBottom w:val="0"/>
              <w:divBdr>
                <w:top w:val="none" w:sz="0" w:space="0" w:color="auto"/>
                <w:left w:val="none" w:sz="0" w:space="0" w:color="auto"/>
                <w:bottom w:val="none" w:sz="0" w:space="0" w:color="auto"/>
                <w:right w:val="none" w:sz="0" w:space="0" w:color="auto"/>
              </w:divBdr>
            </w:div>
            <w:div w:id="1295989111">
              <w:marLeft w:val="0"/>
              <w:marRight w:val="0"/>
              <w:marTop w:val="0"/>
              <w:marBottom w:val="0"/>
              <w:divBdr>
                <w:top w:val="none" w:sz="0" w:space="0" w:color="auto"/>
                <w:left w:val="none" w:sz="0" w:space="0" w:color="auto"/>
                <w:bottom w:val="none" w:sz="0" w:space="0" w:color="auto"/>
                <w:right w:val="none" w:sz="0" w:space="0" w:color="auto"/>
              </w:divBdr>
            </w:div>
          </w:divsChild>
        </w:div>
        <w:div w:id="2010595494">
          <w:marLeft w:val="0"/>
          <w:marRight w:val="0"/>
          <w:marTop w:val="0"/>
          <w:marBottom w:val="0"/>
          <w:divBdr>
            <w:top w:val="none" w:sz="0" w:space="0" w:color="auto"/>
            <w:left w:val="none" w:sz="0" w:space="0" w:color="auto"/>
            <w:bottom w:val="none" w:sz="0" w:space="0" w:color="auto"/>
            <w:right w:val="none" w:sz="0" w:space="0" w:color="auto"/>
          </w:divBdr>
          <w:divsChild>
            <w:div w:id="2103797655">
              <w:marLeft w:val="0"/>
              <w:marRight w:val="0"/>
              <w:marTop w:val="0"/>
              <w:marBottom w:val="0"/>
              <w:divBdr>
                <w:top w:val="none" w:sz="0" w:space="0" w:color="auto"/>
                <w:left w:val="none" w:sz="0" w:space="0" w:color="auto"/>
                <w:bottom w:val="none" w:sz="0" w:space="0" w:color="auto"/>
                <w:right w:val="none" w:sz="0" w:space="0" w:color="auto"/>
              </w:divBdr>
            </w:div>
            <w:div w:id="583996448">
              <w:marLeft w:val="0"/>
              <w:marRight w:val="0"/>
              <w:marTop w:val="0"/>
              <w:marBottom w:val="0"/>
              <w:divBdr>
                <w:top w:val="none" w:sz="0" w:space="0" w:color="auto"/>
                <w:left w:val="none" w:sz="0" w:space="0" w:color="auto"/>
                <w:bottom w:val="none" w:sz="0" w:space="0" w:color="auto"/>
                <w:right w:val="none" w:sz="0" w:space="0" w:color="auto"/>
              </w:divBdr>
            </w:div>
            <w:div w:id="727387056">
              <w:marLeft w:val="0"/>
              <w:marRight w:val="0"/>
              <w:marTop w:val="0"/>
              <w:marBottom w:val="0"/>
              <w:divBdr>
                <w:top w:val="none" w:sz="0" w:space="0" w:color="auto"/>
                <w:left w:val="none" w:sz="0" w:space="0" w:color="auto"/>
                <w:bottom w:val="none" w:sz="0" w:space="0" w:color="auto"/>
                <w:right w:val="none" w:sz="0" w:space="0" w:color="auto"/>
              </w:divBdr>
            </w:div>
          </w:divsChild>
        </w:div>
        <w:div w:id="1084959852">
          <w:marLeft w:val="0"/>
          <w:marRight w:val="0"/>
          <w:marTop w:val="0"/>
          <w:marBottom w:val="0"/>
          <w:divBdr>
            <w:top w:val="none" w:sz="0" w:space="0" w:color="auto"/>
            <w:left w:val="none" w:sz="0" w:space="0" w:color="auto"/>
            <w:bottom w:val="none" w:sz="0" w:space="0" w:color="auto"/>
            <w:right w:val="none" w:sz="0" w:space="0" w:color="auto"/>
          </w:divBdr>
        </w:div>
        <w:div w:id="1207136141">
          <w:marLeft w:val="0"/>
          <w:marRight w:val="0"/>
          <w:marTop w:val="0"/>
          <w:marBottom w:val="0"/>
          <w:divBdr>
            <w:top w:val="none" w:sz="0" w:space="0" w:color="auto"/>
            <w:left w:val="none" w:sz="0" w:space="0" w:color="auto"/>
            <w:bottom w:val="none" w:sz="0" w:space="0" w:color="auto"/>
            <w:right w:val="none" w:sz="0" w:space="0" w:color="auto"/>
          </w:divBdr>
        </w:div>
        <w:div w:id="696468785">
          <w:marLeft w:val="0"/>
          <w:marRight w:val="0"/>
          <w:marTop w:val="0"/>
          <w:marBottom w:val="0"/>
          <w:divBdr>
            <w:top w:val="none" w:sz="0" w:space="0" w:color="auto"/>
            <w:left w:val="none" w:sz="0" w:space="0" w:color="auto"/>
            <w:bottom w:val="none" w:sz="0" w:space="0" w:color="auto"/>
            <w:right w:val="none" w:sz="0" w:space="0" w:color="auto"/>
          </w:divBdr>
        </w:div>
        <w:div w:id="1685353296">
          <w:marLeft w:val="0"/>
          <w:marRight w:val="0"/>
          <w:marTop w:val="0"/>
          <w:marBottom w:val="0"/>
          <w:divBdr>
            <w:top w:val="none" w:sz="0" w:space="0" w:color="auto"/>
            <w:left w:val="none" w:sz="0" w:space="0" w:color="auto"/>
            <w:bottom w:val="none" w:sz="0" w:space="0" w:color="auto"/>
            <w:right w:val="none" w:sz="0" w:space="0" w:color="auto"/>
          </w:divBdr>
          <w:divsChild>
            <w:div w:id="66653937">
              <w:marLeft w:val="0"/>
              <w:marRight w:val="0"/>
              <w:marTop w:val="0"/>
              <w:marBottom w:val="0"/>
              <w:divBdr>
                <w:top w:val="none" w:sz="0" w:space="0" w:color="auto"/>
                <w:left w:val="none" w:sz="0" w:space="0" w:color="auto"/>
                <w:bottom w:val="none" w:sz="0" w:space="0" w:color="auto"/>
                <w:right w:val="none" w:sz="0" w:space="0" w:color="auto"/>
              </w:divBdr>
            </w:div>
            <w:div w:id="786240432">
              <w:marLeft w:val="0"/>
              <w:marRight w:val="0"/>
              <w:marTop w:val="0"/>
              <w:marBottom w:val="0"/>
              <w:divBdr>
                <w:top w:val="none" w:sz="0" w:space="0" w:color="auto"/>
                <w:left w:val="none" w:sz="0" w:space="0" w:color="auto"/>
                <w:bottom w:val="none" w:sz="0" w:space="0" w:color="auto"/>
                <w:right w:val="none" w:sz="0" w:space="0" w:color="auto"/>
              </w:divBdr>
            </w:div>
          </w:divsChild>
        </w:div>
        <w:div w:id="816266481">
          <w:marLeft w:val="0"/>
          <w:marRight w:val="0"/>
          <w:marTop w:val="0"/>
          <w:marBottom w:val="0"/>
          <w:divBdr>
            <w:top w:val="none" w:sz="0" w:space="0" w:color="auto"/>
            <w:left w:val="none" w:sz="0" w:space="0" w:color="auto"/>
            <w:bottom w:val="none" w:sz="0" w:space="0" w:color="auto"/>
            <w:right w:val="none" w:sz="0" w:space="0" w:color="auto"/>
          </w:divBdr>
          <w:divsChild>
            <w:div w:id="1659842793">
              <w:marLeft w:val="0"/>
              <w:marRight w:val="0"/>
              <w:marTop w:val="0"/>
              <w:marBottom w:val="0"/>
              <w:divBdr>
                <w:top w:val="none" w:sz="0" w:space="0" w:color="auto"/>
                <w:left w:val="none" w:sz="0" w:space="0" w:color="auto"/>
                <w:bottom w:val="none" w:sz="0" w:space="0" w:color="auto"/>
                <w:right w:val="none" w:sz="0" w:space="0" w:color="auto"/>
              </w:divBdr>
            </w:div>
            <w:div w:id="1670982460">
              <w:marLeft w:val="0"/>
              <w:marRight w:val="0"/>
              <w:marTop w:val="0"/>
              <w:marBottom w:val="0"/>
              <w:divBdr>
                <w:top w:val="none" w:sz="0" w:space="0" w:color="auto"/>
                <w:left w:val="none" w:sz="0" w:space="0" w:color="auto"/>
                <w:bottom w:val="none" w:sz="0" w:space="0" w:color="auto"/>
                <w:right w:val="none" w:sz="0" w:space="0" w:color="auto"/>
              </w:divBdr>
            </w:div>
          </w:divsChild>
        </w:div>
        <w:div w:id="287394255">
          <w:marLeft w:val="0"/>
          <w:marRight w:val="0"/>
          <w:marTop w:val="0"/>
          <w:marBottom w:val="0"/>
          <w:divBdr>
            <w:top w:val="none" w:sz="0" w:space="0" w:color="auto"/>
            <w:left w:val="none" w:sz="0" w:space="0" w:color="auto"/>
            <w:bottom w:val="none" w:sz="0" w:space="0" w:color="auto"/>
            <w:right w:val="none" w:sz="0" w:space="0" w:color="auto"/>
          </w:divBdr>
        </w:div>
        <w:div w:id="471406256">
          <w:marLeft w:val="0"/>
          <w:marRight w:val="0"/>
          <w:marTop w:val="0"/>
          <w:marBottom w:val="0"/>
          <w:divBdr>
            <w:top w:val="none" w:sz="0" w:space="0" w:color="auto"/>
            <w:left w:val="none" w:sz="0" w:space="0" w:color="auto"/>
            <w:bottom w:val="none" w:sz="0" w:space="0" w:color="auto"/>
            <w:right w:val="none" w:sz="0" w:space="0" w:color="auto"/>
          </w:divBdr>
        </w:div>
        <w:div w:id="1868982286">
          <w:marLeft w:val="0"/>
          <w:marRight w:val="0"/>
          <w:marTop w:val="0"/>
          <w:marBottom w:val="0"/>
          <w:divBdr>
            <w:top w:val="none" w:sz="0" w:space="0" w:color="auto"/>
            <w:left w:val="none" w:sz="0" w:space="0" w:color="auto"/>
            <w:bottom w:val="none" w:sz="0" w:space="0" w:color="auto"/>
            <w:right w:val="none" w:sz="0" w:space="0" w:color="auto"/>
          </w:divBdr>
        </w:div>
        <w:div w:id="163085974">
          <w:marLeft w:val="0"/>
          <w:marRight w:val="0"/>
          <w:marTop w:val="0"/>
          <w:marBottom w:val="0"/>
          <w:divBdr>
            <w:top w:val="none" w:sz="0" w:space="0" w:color="auto"/>
            <w:left w:val="none" w:sz="0" w:space="0" w:color="auto"/>
            <w:bottom w:val="none" w:sz="0" w:space="0" w:color="auto"/>
            <w:right w:val="none" w:sz="0" w:space="0" w:color="auto"/>
          </w:divBdr>
        </w:div>
        <w:div w:id="1568689133">
          <w:marLeft w:val="0"/>
          <w:marRight w:val="0"/>
          <w:marTop w:val="0"/>
          <w:marBottom w:val="0"/>
          <w:divBdr>
            <w:top w:val="none" w:sz="0" w:space="0" w:color="auto"/>
            <w:left w:val="none" w:sz="0" w:space="0" w:color="auto"/>
            <w:bottom w:val="none" w:sz="0" w:space="0" w:color="auto"/>
            <w:right w:val="none" w:sz="0" w:space="0" w:color="auto"/>
          </w:divBdr>
        </w:div>
        <w:div w:id="1777823834">
          <w:marLeft w:val="0"/>
          <w:marRight w:val="0"/>
          <w:marTop w:val="0"/>
          <w:marBottom w:val="0"/>
          <w:divBdr>
            <w:top w:val="none" w:sz="0" w:space="0" w:color="auto"/>
            <w:left w:val="none" w:sz="0" w:space="0" w:color="auto"/>
            <w:bottom w:val="none" w:sz="0" w:space="0" w:color="auto"/>
            <w:right w:val="none" w:sz="0" w:space="0" w:color="auto"/>
          </w:divBdr>
        </w:div>
        <w:div w:id="1587689204">
          <w:marLeft w:val="0"/>
          <w:marRight w:val="0"/>
          <w:marTop w:val="0"/>
          <w:marBottom w:val="0"/>
          <w:divBdr>
            <w:top w:val="none" w:sz="0" w:space="0" w:color="auto"/>
            <w:left w:val="none" w:sz="0" w:space="0" w:color="auto"/>
            <w:bottom w:val="none" w:sz="0" w:space="0" w:color="auto"/>
            <w:right w:val="none" w:sz="0" w:space="0" w:color="auto"/>
          </w:divBdr>
        </w:div>
        <w:div w:id="1084692390">
          <w:marLeft w:val="0"/>
          <w:marRight w:val="0"/>
          <w:marTop w:val="0"/>
          <w:marBottom w:val="0"/>
          <w:divBdr>
            <w:top w:val="none" w:sz="0" w:space="0" w:color="auto"/>
            <w:left w:val="none" w:sz="0" w:space="0" w:color="auto"/>
            <w:bottom w:val="none" w:sz="0" w:space="0" w:color="auto"/>
            <w:right w:val="none" w:sz="0" w:space="0" w:color="auto"/>
          </w:divBdr>
        </w:div>
        <w:div w:id="129736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lashovskij-r64.gosweb.gosuslugi.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4" Type="http://schemas.openxmlformats.org/officeDocument/2006/relationships/settings" Target="settings.xml"/><Relationship Id="rId9" Type="http://schemas.openxmlformats.org/officeDocument/2006/relationships/hyperlink" Target="file://C:\Users\abramova\User\Documents\%D0%9F%D0%A0%D0%9E%D0%A2%D0%9E%D0%9A%D0%9E%D0%9B%D0%AB%20%D0%BA%D0%BE%D0%BC%D0%B8%D1%81%D1%81%D0%B8%D0%B8%20%D0%BF%D0%BE%20%D0%B4%D0%BE%D0%BF%D0%BB%D0%B0%D1%82%D0%B0%D0%BC\%D0%9F%D0%9E%D0%9B%D0%9E%D0%96%D0%95%D0%9D%D0%98%D0%AF\%D0%9F%20%D0%A0%20%D0%98%20%D0%9A%20%D0%90%20%D0%97%20%E2%84%96%2061%20%D0%BE%D1%82%201.03.%202013%20%20%D1%81%20%D0%B8%D0%B7%D0%BC%D0%B5%D0%BD%20%D0%BF%204%205.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17DA-7266-40AC-9459-BBA3A878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5015</Words>
  <Characters>28587</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О внесении изменений в постановление </vt:lpstr>
      <vt:lpstr>администрации Балашовского муниципального </vt:lpstr>
      <vt:lpstr>района № 185-п от 28.04.2025 г.</vt:lpstr>
      <vt:lpstr>«Об утверждении Положения о выплатах</vt:lpstr>
      <vt:lpstr>стимулирующего и компенсационного</vt:lpstr>
      <vt:lpstr>характера, оказании материальной</vt:lpstr>
      <vt:lpstr>помощи и иных выплат руководителям</vt:lpstr>
      <vt:lpstr>муниципальных общеобразовательных </vt:lpstr>
      <vt:lpstr>организаций Балашовского </vt:lpstr>
      <vt:lpstr>1.2. Стимулирование руководителей учреждений производится из средств централизов</vt:lpstr>
      <vt:lpstr>Централизованный фонд стимулирования руководителей муниципальных образовательных</vt:lpstr>
      <vt:lpstr>Централизованный фонд стимулирования руководителей городских муниципальных образ</vt:lpstr>
      <vt:lpstr>Централизованный фонд стимулирования руководителей сельских муниципальных образо</vt:lpstr>
      <vt:lpstr>Расчет ежемесячной суммы из Централизованного фонда производится специалистами м</vt:lpstr>
      <vt:lpstr>Выплаты стимулирующего характера руководителю общеобразовательной организации из</vt:lpstr>
      <vt:lpstr>Все виды выплат стимулирующего характера выплачиваются в срок, установленный для</vt:lpstr>
      <vt:lpstr>Порядок стимулирования</vt:lpstr>
      <vt:lpstr>Установление доплат, премий и поощрительных выплат руководителям общеобразовател</vt:lpstr>
      <vt:lpstr>Экспертная комиссия в соответствии с настоящим Положением проводит оценку профес</vt:lpstr>
      <vt:lpstr>Доплаты, предусмотренные  подпунктами 3.1.1., 3.1.2. пункта 3.1 настоящего Полож</vt:lpstr>
      <vt:lpstr>Ежемесячные стимулирующие выплаты на основании оценки критериев и показателей эф</vt:lpstr>
      <vt:lpstr>Портфолио формируется в соответствии с утвержденными администрацией Балашовского</vt:lpstr>
      <vt:lpstr>Эффективность обеспечения доступности качественного образования в учреждении:</vt:lpstr>
      <vt:lpstr>Обеспечение современных условий организации образовательного процесса:</vt:lpstr>
      <vt:lpstr>Кадровый потенциал образовательного учреждения:</vt:lpstr>
      <vt:lpstr>Создание условий для сохранения здоровья участников образовательного процесса в </vt:lpstr>
      <vt:lpstr>Формирование системы воспитательной работы</vt:lpstr>
      <vt:lpstr>Эффективность управленческой деятельности:</vt:lpstr>
      <vt:lpstr>Руководители общеобразовательных организаций имеют право присутствовать на засед</vt:lpstr>
      <vt:lpstr>Руководителям общеобразовательных организаций, имеющим педагогическую нагрузку п</vt:lpstr>
      <vt:lpstr>Порядок определения размера стимулирующих выплат</vt:lpstr>
      <vt:lpstr>Из специальной части фонда оплаты труда административно-управленческого персонал</vt:lpstr>
      <vt:lpstr>Доплата руководителю, за ученую степень по основному месту работы: </vt:lpstr>
      <vt:lpstr>доктора наук - в размере 7000 рублей; </vt:lpstr>
      <vt:lpstr>кандидата наук - в размере 3202 рубля.</vt:lpstr>
      <vt:lpstr>3.1.2. Доплата руководителю за почетные звания: «Заслуженный учитель РСФСР», «За</vt:lpstr>
      <vt:lpstr>награжденным: медалью К.Д. Ушинского; медалью Л.C. Выготского; нагрудными значка</vt:lpstr>
      <vt:lpstr>При наличии у работника права на получение надбавки по нескольким основаниям, пр</vt:lpstr>
      <vt:lpstr>3.2. Критерии и показатели эффективности деятельности руководителей общеобразова</vt:lpstr>
      <vt:lpstr>Расчет стимулирующих выплат производится путем подсчета баллов за отчетный перио</vt:lpstr>
      <vt:lpstr>Денежный вес (в рублях) каждого балла рассчитывается путем деления размера ежеме</vt:lpstr>
      <vt:lpstr>Размер стимулирующих выплат каждому руководителю учреждения рассчитывается путем</vt:lpstr>
      <vt:lpstr>Отпуск оплачивается исходя из средней заработной платы руководителя учреждения, </vt:lpstr>
      <vt:lpstr>Вновь назначенным руководителям стимулирующие выплаты определяются по среднему б</vt:lpstr>
      <vt:lpstr>Премиальные выплаты</vt:lpstr>
      <vt:lpstr>Руководителям общеобразовательных организаций могут устанавливаться премиальные </vt:lpstr>
      <vt:lpstr>Премиальные выплаты, указанные в данном разделе, устанавливаются  председателем </vt:lpstr>
      <vt:lpstr>Выплаты компенсационного характера</vt:lpstr>
      <vt:lpstr>Выплаты за работу в условиях, отклоняющихся от нормальных, включают в себя:</vt:lpstr>
      <vt:lpstr>доплату за совмещение профессий (должностей);</vt:lpstr>
      <vt:lpstr>доплату за расширение зон обслуживания;</vt:lpstr>
      <vt:lpstr>доплату за увеличение объема работы или исполнение обязанностей временно отсутст</vt:lpstr>
      <vt:lpstr>при выполнении работ в других условиях, отклоняющихся от нормальных:</vt:lpstr>
      <vt:lpstr/>
      <vt:lpstr>Размер доплаты и срок, на который она устанавливается, определяется по соглашени</vt:lpstr>
      <vt:lpstr>Порядок и размер уменьшения выплат стимулирующего характера </vt:lpstr>
      <vt:lpstr>Порядок предоставления материальной помощи </vt:lpstr>
      <vt:lpstr>к Положению «О выплатах</vt:lpstr>
      <vt:lpstr>стимулирующего и компенсационного</vt:lpstr>
      <vt:lpstr>характера, оказании материальной</vt:lpstr>
      <vt:lpstr>помощи и иных выплат руководителям</vt:lpstr>
      <vt:lpstr>муниципальных общеобразовательных </vt:lpstr>
      <vt:lpstr>организаций Балашовского </vt:lpstr>
      <vt:lpstr>    </vt:lpstr>
      <vt:lpstr>    ПЕРЕЧЕНЬ ДОКУМЕНТОВ, КОПИИ КОТОРЫХ ПРИЛАГАЮТСЯ К ЗАЯВЛЕНИЮ ОБ ОКАЗАНИИ МАТЕРИАЛЬ</vt:lpstr>
    </vt:vector>
  </TitlesOfParts>
  <Company>Krokoz™</Company>
  <LinksUpToDate>false</LinksUpToDate>
  <CharactersWithSpaces>33535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2026-01-23T05:42:00Z</cp:lastPrinted>
  <dcterms:created xsi:type="dcterms:W3CDTF">2026-02-12T11:53:00Z</dcterms:created>
  <dcterms:modified xsi:type="dcterms:W3CDTF">2026-02-12T11:53:00Z</dcterms:modified>
</cp:coreProperties>
</file>