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D" w:rsidRDefault="00D5313D" w:rsidP="00D5313D">
      <w:pPr>
        <w:tabs>
          <w:tab w:val="left" w:pos="1985"/>
        </w:tabs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АДМИНИСТРАЦИЯ</w:t>
      </w:r>
    </w:p>
    <w:p w:rsidR="00D5313D" w:rsidRDefault="00D5313D" w:rsidP="00D5313D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ПИНЕРОВСКОГО ГОРОДСКОГО ПОСЕЛЕНИЯ</w:t>
      </w:r>
    </w:p>
    <w:p w:rsidR="00D5313D" w:rsidRDefault="00D5313D" w:rsidP="00D5313D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БАЛАШОВСКОГО МУНИЦИПАЛЬНОГО РАЙОНА</w:t>
      </w:r>
    </w:p>
    <w:p w:rsidR="00D5313D" w:rsidRDefault="00D5313D" w:rsidP="00D5313D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САРАТОВСКОЙ ОБЛАСТИ</w:t>
      </w:r>
    </w:p>
    <w:p w:rsidR="00D5313D" w:rsidRDefault="00D5313D" w:rsidP="00D5313D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D5313D" w:rsidRDefault="00D5313D" w:rsidP="00D5313D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ПОСТАНОВЛЕНИЕ</w:t>
      </w:r>
      <w:r w:rsidR="00ED7E2C">
        <w:rPr>
          <w:b/>
          <w:color w:val="262626"/>
          <w:sz w:val="28"/>
          <w:szCs w:val="28"/>
        </w:rPr>
        <w:t xml:space="preserve">   </w:t>
      </w:r>
    </w:p>
    <w:p w:rsidR="00D5313D" w:rsidRDefault="00D5313D" w:rsidP="00D5313D">
      <w:pPr>
        <w:rPr>
          <w:b/>
          <w:sz w:val="28"/>
          <w:szCs w:val="28"/>
        </w:rPr>
      </w:pPr>
    </w:p>
    <w:p w:rsidR="00D5313D" w:rsidRDefault="00D5313D" w:rsidP="00D531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D7E2C">
        <w:rPr>
          <w:b/>
          <w:sz w:val="28"/>
          <w:szCs w:val="28"/>
        </w:rPr>
        <w:t>30.03.2026</w:t>
      </w:r>
      <w:r>
        <w:rPr>
          <w:b/>
          <w:sz w:val="28"/>
          <w:szCs w:val="28"/>
        </w:rPr>
        <w:t xml:space="preserve">                     №</w:t>
      </w:r>
      <w:r w:rsidR="00ED7E2C">
        <w:rPr>
          <w:b/>
          <w:sz w:val="28"/>
          <w:szCs w:val="28"/>
        </w:rPr>
        <w:t xml:space="preserve"> 16</w:t>
      </w:r>
      <w:r>
        <w:rPr>
          <w:b/>
          <w:sz w:val="28"/>
          <w:szCs w:val="28"/>
        </w:rPr>
        <w:t>-п</w:t>
      </w:r>
    </w:p>
    <w:p w:rsidR="00D5313D" w:rsidRDefault="00D5313D" w:rsidP="00D5313D">
      <w:pPr>
        <w:rPr>
          <w:b/>
          <w:sz w:val="28"/>
          <w:szCs w:val="28"/>
        </w:rPr>
      </w:pPr>
    </w:p>
    <w:p w:rsidR="00D5313D" w:rsidRDefault="00D5313D" w:rsidP="00D5313D">
      <w:pPr>
        <w:rPr>
          <w:b/>
          <w:color w:val="262626"/>
        </w:rPr>
      </w:pPr>
    </w:p>
    <w:p w:rsidR="00A51EA5" w:rsidRDefault="00D5313D" w:rsidP="00113C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дополнений в постановление </w:t>
      </w:r>
    </w:p>
    <w:p w:rsidR="00A51EA5" w:rsidRDefault="00D5313D" w:rsidP="00113C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№16-п от 21.08.2015 "Об утверждении </w:t>
      </w:r>
    </w:p>
    <w:p w:rsidR="00A51EA5" w:rsidRDefault="00D5313D" w:rsidP="00113C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</w:t>
      </w:r>
      <w:r w:rsidR="00A51EA5">
        <w:rPr>
          <w:b/>
          <w:sz w:val="28"/>
          <w:szCs w:val="28"/>
        </w:rPr>
        <w:t xml:space="preserve">инистративного  </w:t>
      </w:r>
      <w:r>
        <w:rPr>
          <w:b/>
          <w:sz w:val="28"/>
          <w:szCs w:val="28"/>
        </w:rPr>
        <w:t>регламента Администрации</w:t>
      </w:r>
    </w:p>
    <w:p w:rsidR="00A51EA5" w:rsidRDefault="00A51EA5" w:rsidP="00113CB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Пинеровского</w:t>
      </w:r>
      <w:proofErr w:type="spellEnd"/>
      <w:r>
        <w:rPr>
          <w:b/>
          <w:sz w:val="28"/>
          <w:szCs w:val="28"/>
        </w:rPr>
        <w:t xml:space="preserve">  </w:t>
      </w:r>
      <w:r w:rsidR="00D5313D">
        <w:rPr>
          <w:b/>
          <w:sz w:val="28"/>
          <w:szCs w:val="28"/>
        </w:rPr>
        <w:t>муниципального образования по</w:t>
      </w:r>
    </w:p>
    <w:p w:rsidR="00D5313D" w:rsidRDefault="00D5313D" w:rsidP="00113C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исполнению</w:t>
      </w:r>
      <w:r w:rsidR="009C1C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услуги «Предоставление </w:t>
      </w:r>
    </w:p>
    <w:p w:rsidR="00D5313D" w:rsidRDefault="00D5313D" w:rsidP="00113C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участков, находящихся в </w:t>
      </w:r>
    </w:p>
    <w:p w:rsidR="00D5313D" w:rsidRDefault="00D5313D" w:rsidP="00113C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собственности, </w:t>
      </w:r>
    </w:p>
    <w:p w:rsidR="00D5313D" w:rsidRDefault="00D5313D" w:rsidP="00113C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участков, государственная </w:t>
      </w:r>
    </w:p>
    <w:p w:rsidR="00D5313D" w:rsidRDefault="00D5313D" w:rsidP="00113C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собственность на которые не разграничена, </w:t>
      </w:r>
    </w:p>
    <w:p w:rsidR="00D5313D" w:rsidRDefault="00D5313D" w:rsidP="00113C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без проведения торгов"</w:t>
      </w:r>
      <w:r>
        <w:rPr>
          <w:b/>
          <w:sz w:val="26"/>
          <w:szCs w:val="26"/>
        </w:rPr>
        <w:tab/>
      </w:r>
    </w:p>
    <w:p w:rsidR="00D5313D" w:rsidRPr="00D5313D" w:rsidRDefault="00D5313D" w:rsidP="009C1C35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/>
          <w:sz w:val="28"/>
          <w:szCs w:val="28"/>
        </w:rPr>
      </w:pPr>
      <w:r w:rsidRPr="00D5313D">
        <w:rPr>
          <w:b w:val="0"/>
          <w:sz w:val="28"/>
          <w:szCs w:val="28"/>
        </w:rPr>
        <w:t>В соответствии с Федеральным законом от 27 июля 2010г. № 210-ФЗ                               «Об организации предоставления государственных и муниципальных услуг»,Федеральным законом №12-ФЗ от 30.01.2026 "</w:t>
      </w:r>
      <w:r w:rsidRPr="00D5313D">
        <w:rPr>
          <w:b w:val="0"/>
          <w:color w:val="000000"/>
          <w:sz w:val="28"/>
          <w:szCs w:val="28"/>
        </w:rPr>
        <w:t>О внесении изменений в статьи 39.28 и 39.29 Земельного кодекса Российской Федерации и отдельные законодательные акты Российской Федерации"</w:t>
      </w:r>
      <w:r w:rsidRPr="00D5313D">
        <w:rPr>
          <w:b w:val="0"/>
          <w:sz w:val="28"/>
          <w:szCs w:val="28"/>
        </w:rPr>
        <w:t xml:space="preserve"> Распоряжением Правительства РФ от 25 октября 2005г. № 1789-р «О Концепции административной реформы в Российской Федерации в 2006-2010 годах», Постановлением Правительства Саратовской области от 17 июля 2007г. № 268-п «О разработке административных регламентов», Уставом</w:t>
      </w:r>
      <w:r w:rsidR="00AD1FDB">
        <w:rPr>
          <w:b w:val="0"/>
          <w:sz w:val="28"/>
          <w:szCs w:val="28"/>
        </w:rPr>
        <w:t xml:space="preserve"> </w:t>
      </w:r>
      <w:proofErr w:type="spellStart"/>
      <w:r w:rsidR="00AD1FDB">
        <w:rPr>
          <w:b w:val="0"/>
          <w:sz w:val="28"/>
          <w:szCs w:val="28"/>
        </w:rPr>
        <w:t>Пинеровского</w:t>
      </w:r>
      <w:proofErr w:type="spellEnd"/>
      <w:r w:rsidR="00AD1FDB">
        <w:rPr>
          <w:b w:val="0"/>
          <w:sz w:val="28"/>
          <w:szCs w:val="28"/>
        </w:rPr>
        <w:t xml:space="preserve"> </w:t>
      </w:r>
      <w:r w:rsidRPr="00D5313D">
        <w:rPr>
          <w:b w:val="0"/>
          <w:sz w:val="28"/>
          <w:szCs w:val="28"/>
        </w:rPr>
        <w:t xml:space="preserve"> городского поселения, администр</w:t>
      </w:r>
      <w:r w:rsidR="00AD1FDB">
        <w:rPr>
          <w:b w:val="0"/>
          <w:sz w:val="28"/>
          <w:szCs w:val="28"/>
        </w:rPr>
        <w:t xml:space="preserve">ация </w:t>
      </w:r>
      <w:proofErr w:type="spellStart"/>
      <w:r w:rsidR="00AD1FDB">
        <w:rPr>
          <w:b w:val="0"/>
          <w:sz w:val="28"/>
          <w:szCs w:val="28"/>
        </w:rPr>
        <w:t>Пинеровского</w:t>
      </w:r>
      <w:proofErr w:type="spellEnd"/>
      <w:r w:rsidR="00AD1FDB">
        <w:rPr>
          <w:b w:val="0"/>
          <w:sz w:val="28"/>
          <w:szCs w:val="28"/>
        </w:rPr>
        <w:t xml:space="preserve"> </w:t>
      </w:r>
      <w:r w:rsidRPr="00D5313D">
        <w:rPr>
          <w:b w:val="0"/>
          <w:sz w:val="28"/>
          <w:szCs w:val="28"/>
        </w:rPr>
        <w:t xml:space="preserve"> </w:t>
      </w:r>
      <w:r w:rsidR="00F219AF">
        <w:rPr>
          <w:b w:val="0"/>
          <w:sz w:val="28"/>
          <w:szCs w:val="28"/>
        </w:rPr>
        <w:t>городского поселения</w:t>
      </w:r>
    </w:p>
    <w:p w:rsidR="00D5313D" w:rsidRDefault="009C1C35" w:rsidP="009C1C3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D5313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219AF" w:rsidRDefault="009C1C35" w:rsidP="009C1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5313D" w:rsidRPr="00D5313D">
        <w:rPr>
          <w:sz w:val="28"/>
          <w:szCs w:val="28"/>
        </w:rPr>
        <w:t xml:space="preserve">1. Внести изменения и дополнения в постановление администрации №16-п от 21.08.2015 "Об утверждении административного  </w:t>
      </w:r>
      <w:r w:rsidR="00D5313D">
        <w:rPr>
          <w:sz w:val="28"/>
          <w:szCs w:val="28"/>
        </w:rPr>
        <w:t>регламента</w:t>
      </w:r>
      <w:r w:rsidR="00D5313D" w:rsidRPr="00D5313D">
        <w:rPr>
          <w:sz w:val="28"/>
          <w:szCs w:val="28"/>
        </w:rPr>
        <w:t xml:space="preserve">  </w:t>
      </w:r>
      <w:r w:rsidR="00D5313D">
        <w:rPr>
          <w:sz w:val="28"/>
          <w:szCs w:val="28"/>
        </w:rPr>
        <w:t>Администраци</w:t>
      </w:r>
      <w:r w:rsidR="00F219AF">
        <w:rPr>
          <w:sz w:val="28"/>
          <w:szCs w:val="28"/>
        </w:rPr>
        <w:t>и</w:t>
      </w:r>
      <w:r w:rsidR="00D5313D">
        <w:rPr>
          <w:sz w:val="28"/>
          <w:szCs w:val="28"/>
        </w:rPr>
        <w:t xml:space="preserve"> </w:t>
      </w:r>
      <w:proofErr w:type="spellStart"/>
      <w:r w:rsidR="00D5313D">
        <w:rPr>
          <w:sz w:val="28"/>
          <w:szCs w:val="28"/>
        </w:rPr>
        <w:t>Пинеровского</w:t>
      </w:r>
      <w:proofErr w:type="spellEnd"/>
      <w:r w:rsidR="00D5313D">
        <w:rPr>
          <w:sz w:val="28"/>
          <w:szCs w:val="28"/>
        </w:rPr>
        <w:t xml:space="preserve">  </w:t>
      </w:r>
      <w:r w:rsidR="00D5313D" w:rsidRPr="00D5313D">
        <w:rPr>
          <w:sz w:val="28"/>
          <w:szCs w:val="28"/>
        </w:rPr>
        <w:t>муниципального образования по исполнению</w:t>
      </w:r>
      <w:r w:rsidR="00D5313D">
        <w:rPr>
          <w:sz w:val="28"/>
          <w:szCs w:val="28"/>
        </w:rPr>
        <w:t xml:space="preserve"> </w:t>
      </w:r>
      <w:r w:rsidR="00D5313D" w:rsidRPr="00D5313D">
        <w:rPr>
          <w:sz w:val="28"/>
          <w:szCs w:val="28"/>
        </w:rPr>
        <w:t>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торгов"</w:t>
      </w:r>
    </w:p>
    <w:p w:rsidR="00F219AF" w:rsidRDefault="00F219AF" w:rsidP="009C1C35">
      <w:pPr>
        <w:jc w:val="both"/>
        <w:rPr>
          <w:rFonts w:eastAsia="Lucida Sans Unicode"/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9C1C35">
        <w:rPr>
          <w:rFonts w:eastAsia="Lucida Sans Unicode"/>
          <w:b/>
          <w:bCs/>
          <w:sz w:val="28"/>
          <w:szCs w:val="28"/>
        </w:rPr>
        <w:t xml:space="preserve"> </w:t>
      </w:r>
      <w:r>
        <w:rPr>
          <w:rFonts w:eastAsia="Lucida Sans Unicode"/>
          <w:b/>
          <w:bCs/>
          <w:sz w:val="28"/>
          <w:szCs w:val="28"/>
        </w:rPr>
        <w:t xml:space="preserve">Раздел </w:t>
      </w:r>
      <w:r w:rsidRPr="00C578CF">
        <w:rPr>
          <w:rFonts w:eastAsia="Lucida Sans Unicode"/>
          <w:b/>
          <w:bCs/>
          <w:sz w:val="28"/>
          <w:szCs w:val="28"/>
          <w:lang w:val="en-US"/>
        </w:rPr>
        <w:t>III</w:t>
      </w:r>
      <w:r>
        <w:rPr>
          <w:rFonts w:eastAsia="Lucida Sans Unicode"/>
          <w:b/>
          <w:bCs/>
          <w:sz w:val="28"/>
          <w:szCs w:val="28"/>
        </w:rPr>
        <w:t>.</w:t>
      </w:r>
      <w:r w:rsidRPr="00C578CF">
        <w:rPr>
          <w:rFonts w:eastAsia="Lucida Sans Unicode"/>
          <w:b/>
          <w:bCs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F219AF" w:rsidRDefault="00F219AF" w:rsidP="009C1C35">
      <w:pPr>
        <w:jc w:val="both"/>
        <w:rPr>
          <w:rFonts w:eastAsia="Lucida Sans Unicode"/>
          <w:b/>
          <w:bCs/>
          <w:sz w:val="28"/>
          <w:szCs w:val="28"/>
        </w:rPr>
      </w:pPr>
      <w:r>
        <w:rPr>
          <w:rFonts w:eastAsia="Lucida Sans Unicode"/>
          <w:b/>
          <w:bCs/>
          <w:sz w:val="28"/>
          <w:szCs w:val="28"/>
        </w:rPr>
        <w:t>дополнить пунктом 3.14.4</w:t>
      </w:r>
      <w:r w:rsidR="009C1C35">
        <w:rPr>
          <w:rFonts w:eastAsia="Lucida Sans Unicode"/>
          <w:b/>
          <w:bCs/>
          <w:sz w:val="28"/>
          <w:szCs w:val="28"/>
        </w:rPr>
        <w:t>.</w:t>
      </w:r>
    </w:p>
    <w:p w:rsidR="00F219AF" w:rsidRPr="00A51EA5" w:rsidRDefault="00F219AF" w:rsidP="009C1C35">
      <w:pPr>
        <w:jc w:val="both"/>
        <w:rPr>
          <w:b/>
          <w:sz w:val="28"/>
          <w:szCs w:val="28"/>
        </w:rPr>
      </w:pPr>
      <w:r w:rsidRPr="00A51EA5">
        <w:rPr>
          <w:color w:val="333333"/>
          <w:sz w:val="28"/>
          <w:szCs w:val="28"/>
          <w:shd w:val="clear" w:color="auto" w:fill="FFFFFF"/>
        </w:rPr>
        <w:t xml:space="preserve">перераспределения  земель кроме земель </w:t>
      </w:r>
      <w:r w:rsidRPr="00A51EA5">
        <w:rPr>
          <w:color w:val="000000"/>
          <w:sz w:val="28"/>
          <w:szCs w:val="28"/>
        </w:rPr>
        <w:t>предназначенных для ведения личного подсобного хозяйства, гражданами садоводства или огородничества для собственных нужд, индивидуального жилищного строительства</w:t>
      </w:r>
      <w:r w:rsidRPr="00A51EA5">
        <w:rPr>
          <w:color w:val="FF0000"/>
          <w:sz w:val="28"/>
          <w:szCs w:val="28"/>
        </w:rPr>
        <w:t xml:space="preserve"> </w:t>
      </w:r>
      <w:r w:rsidRPr="00A51EA5">
        <w:rPr>
          <w:color w:val="333333"/>
          <w:sz w:val="28"/>
          <w:szCs w:val="28"/>
          <w:shd w:val="clear" w:color="auto" w:fill="FFFFFF"/>
        </w:rPr>
        <w:t xml:space="preserve"> в целях обеспечения соблюдения требований статьи 11.9 Земел</w:t>
      </w:r>
      <w:r w:rsidR="002C468C" w:rsidRPr="00A51EA5">
        <w:rPr>
          <w:color w:val="333333"/>
          <w:sz w:val="28"/>
          <w:szCs w:val="28"/>
          <w:shd w:val="clear" w:color="auto" w:fill="FFFFFF"/>
        </w:rPr>
        <w:t>ьного кодекса РФ,</w:t>
      </w:r>
      <w:r w:rsidRPr="00A51EA5">
        <w:rPr>
          <w:color w:val="333333"/>
          <w:sz w:val="28"/>
          <w:szCs w:val="28"/>
          <w:shd w:val="clear" w:color="auto" w:fill="FFFFFF"/>
        </w:rPr>
        <w:t xml:space="preserve"> </w:t>
      </w:r>
      <w:r w:rsidR="00113CB5">
        <w:rPr>
          <w:color w:val="333333"/>
          <w:sz w:val="28"/>
          <w:szCs w:val="28"/>
          <w:shd w:val="clear" w:color="auto" w:fill="FFFFFF"/>
        </w:rPr>
        <w:t xml:space="preserve">в      </w:t>
      </w:r>
      <w:r w:rsidR="002C468C" w:rsidRPr="00A51EA5">
        <w:rPr>
          <w:color w:val="292B2C"/>
          <w:sz w:val="28"/>
          <w:szCs w:val="28"/>
        </w:rPr>
        <w:lastRenderedPageBreak/>
        <w:t>случае перераспределение земель и (или) земельных участков осуществляется однократно</w:t>
      </w:r>
      <w:r w:rsidR="00A51EA5">
        <w:rPr>
          <w:color w:val="333333"/>
          <w:sz w:val="28"/>
          <w:szCs w:val="28"/>
          <w:shd w:val="clear" w:color="auto" w:fill="FFFFFF"/>
        </w:rPr>
        <w:t>;</w:t>
      </w:r>
    </w:p>
    <w:p w:rsidR="00A51EA5" w:rsidRPr="00A51EA5" w:rsidRDefault="00A51EA5" w:rsidP="00A51EA5">
      <w:pPr>
        <w:rPr>
          <w:sz w:val="28"/>
          <w:szCs w:val="28"/>
        </w:rPr>
      </w:pPr>
    </w:p>
    <w:p w:rsidR="00A51EA5" w:rsidRPr="00113CB5" w:rsidRDefault="00A51EA5" w:rsidP="00A51EA5">
      <w:pPr>
        <w:rPr>
          <w:b/>
          <w:sz w:val="28"/>
          <w:szCs w:val="28"/>
        </w:rPr>
      </w:pPr>
      <w:r w:rsidRPr="00113CB5">
        <w:rPr>
          <w:b/>
          <w:sz w:val="28"/>
          <w:szCs w:val="28"/>
        </w:rPr>
        <w:t xml:space="preserve">дополнить </w:t>
      </w:r>
      <w:r w:rsidR="002C468C" w:rsidRPr="00113CB5">
        <w:rPr>
          <w:b/>
          <w:sz w:val="28"/>
          <w:szCs w:val="28"/>
        </w:rPr>
        <w:t>пункт</w:t>
      </w:r>
      <w:r w:rsidRPr="00113CB5">
        <w:rPr>
          <w:b/>
          <w:sz w:val="28"/>
          <w:szCs w:val="28"/>
        </w:rPr>
        <w:t xml:space="preserve">ом </w:t>
      </w:r>
      <w:r w:rsidR="00113CB5" w:rsidRPr="00113CB5">
        <w:rPr>
          <w:b/>
          <w:sz w:val="28"/>
          <w:szCs w:val="28"/>
        </w:rPr>
        <w:t xml:space="preserve"> 3.14.5</w:t>
      </w:r>
    </w:p>
    <w:p w:rsidR="002C468C" w:rsidRPr="00A51EA5" w:rsidRDefault="00A51EA5" w:rsidP="00A51EA5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292B2C"/>
          <w:sz w:val="28"/>
          <w:szCs w:val="28"/>
        </w:rPr>
        <w:t>п</w:t>
      </w:r>
      <w:r w:rsidR="002C468C" w:rsidRPr="00A51EA5">
        <w:rPr>
          <w:color w:val="292B2C"/>
          <w:sz w:val="28"/>
          <w:szCs w:val="28"/>
        </w:rPr>
        <w:t>ри перераспределении в соответствии со статьей 39.28 Земель</w:t>
      </w:r>
      <w:r w:rsidR="00AD1FDB">
        <w:rPr>
          <w:color w:val="292B2C"/>
          <w:sz w:val="28"/>
          <w:szCs w:val="28"/>
        </w:rPr>
        <w:t xml:space="preserve">ного кодекса </w:t>
      </w:r>
      <w:r w:rsidR="002C468C" w:rsidRPr="00A51EA5">
        <w:rPr>
          <w:color w:val="292B2C"/>
          <w:sz w:val="28"/>
          <w:szCs w:val="28"/>
        </w:rPr>
        <w:t xml:space="preserve"> земель и (или) земельных участков допускается уменьшение площади земельных участков, находящихся в частной собственности, при условии соблюдения требований </w:t>
      </w:r>
      <w:r>
        <w:rPr>
          <w:color w:val="292B2C"/>
          <w:sz w:val="28"/>
          <w:szCs w:val="28"/>
        </w:rPr>
        <w:t>к образуемым земельным участкам;</w:t>
      </w:r>
      <w:r w:rsidR="002C468C" w:rsidRPr="00A51EA5">
        <w:rPr>
          <w:color w:val="292B2C"/>
          <w:sz w:val="28"/>
          <w:szCs w:val="28"/>
        </w:rPr>
        <w:t> </w:t>
      </w:r>
    </w:p>
    <w:p w:rsidR="00A51EA5" w:rsidRPr="00113CB5" w:rsidRDefault="00A51EA5" w:rsidP="002C468C">
      <w:pPr>
        <w:pStyle w:val="a3"/>
        <w:shd w:val="clear" w:color="auto" w:fill="FFFFFF"/>
        <w:spacing w:before="180" w:beforeAutospacing="0" w:after="300" w:afterAutospacing="0" w:line="360" w:lineRule="atLeast"/>
        <w:jc w:val="both"/>
        <w:rPr>
          <w:b/>
          <w:color w:val="292B2C"/>
          <w:sz w:val="28"/>
          <w:szCs w:val="28"/>
        </w:rPr>
      </w:pPr>
      <w:r w:rsidRPr="00113CB5">
        <w:rPr>
          <w:b/>
          <w:color w:val="292B2C"/>
          <w:sz w:val="28"/>
          <w:szCs w:val="28"/>
        </w:rPr>
        <w:t xml:space="preserve">дополнить </w:t>
      </w:r>
      <w:r w:rsidR="002C468C" w:rsidRPr="00113CB5">
        <w:rPr>
          <w:b/>
          <w:color w:val="292B2C"/>
          <w:sz w:val="28"/>
          <w:szCs w:val="28"/>
        </w:rPr>
        <w:t>пункт</w:t>
      </w:r>
      <w:r w:rsidRPr="00113CB5">
        <w:rPr>
          <w:b/>
          <w:color w:val="292B2C"/>
          <w:sz w:val="28"/>
          <w:szCs w:val="28"/>
        </w:rPr>
        <w:t>ом</w:t>
      </w:r>
      <w:r w:rsidR="00113CB5" w:rsidRPr="00113CB5">
        <w:rPr>
          <w:b/>
          <w:color w:val="292B2C"/>
          <w:sz w:val="28"/>
          <w:szCs w:val="28"/>
        </w:rPr>
        <w:t xml:space="preserve"> 3.14.6</w:t>
      </w:r>
    </w:p>
    <w:p w:rsidR="009C1C35" w:rsidRDefault="00A51EA5" w:rsidP="009C1C35">
      <w:pPr>
        <w:pStyle w:val="a3"/>
        <w:shd w:val="clear" w:color="auto" w:fill="FFFFFF"/>
        <w:spacing w:before="180" w:beforeAutospacing="0" w:after="300" w:afterAutospacing="0" w:line="360" w:lineRule="atLeast"/>
        <w:jc w:val="both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>-</w:t>
      </w:r>
      <w:r w:rsidR="002C468C" w:rsidRPr="00A51EA5">
        <w:rPr>
          <w:color w:val="292B2C"/>
          <w:sz w:val="28"/>
          <w:szCs w:val="28"/>
        </w:rPr>
        <w:t>расчет размера платы за увеличение площади земельных участков, находящихся в частной собственности, в результате перераспределения земельных участков и земель и (или) земельных участков, находящихся в государственной или муниципальной собственности,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участка, находящего</w:t>
      </w:r>
      <w:r>
        <w:rPr>
          <w:color w:val="292B2C"/>
          <w:sz w:val="28"/>
          <w:szCs w:val="28"/>
        </w:rPr>
        <w:t>ся в частной собственности</w:t>
      </w:r>
      <w:r w:rsidR="00113CB5">
        <w:rPr>
          <w:color w:val="292B2C"/>
          <w:sz w:val="28"/>
          <w:szCs w:val="28"/>
        </w:rPr>
        <w:t>.</w:t>
      </w:r>
      <w:r w:rsidR="00122159">
        <w:rPr>
          <w:color w:val="292B2C"/>
          <w:sz w:val="28"/>
          <w:szCs w:val="28"/>
        </w:rPr>
        <w:t xml:space="preserve"> </w:t>
      </w:r>
      <w:r w:rsidR="00113CB5">
        <w:rPr>
          <w:color w:val="292B2C"/>
          <w:sz w:val="28"/>
          <w:szCs w:val="28"/>
        </w:rPr>
        <w:t>А</w:t>
      </w:r>
      <w:r w:rsidRPr="00A51EA5">
        <w:rPr>
          <w:color w:val="292B2C"/>
          <w:sz w:val="28"/>
          <w:szCs w:val="28"/>
        </w:rPr>
        <w:t xml:space="preserve">дминистрация </w:t>
      </w:r>
      <w:proofErr w:type="spellStart"/>
      <w:r w:rsidRPr="00A51EA5">
        <w:rPr>
          <w:color w:val="292B2C"/>
          <w:sz w:val="28"/>
          <w:szCs w:val="28"/>
        </w:rPr>
        <w:t>Пинеровского</w:t>
      </w:r>
      <w:proofErr w:type="spellEnd"/>
      <w:r w:rsidRPr="00A51EA5">
        <w:rPr>
          <w:color w:val="292B2C"/>
          <w:sz w:val="28"/>
          <w:szCs w:val="28"/>
        </w:rPr>
        <w:t xml:space="preserve"> городского поселения вправе определить категории граждан, с которых такая плата не взимается при перераспределении земельных участков, находящихся в собственности этих граждан, и земель и (или) земельных участков, находящихся в государственной или муниципальной собственности, в случае, предусмотренном подпунктом 3 пункта 1 статьи 39.28 Земельного кодекса РФ</w:t>
      </w:r>
      <w:r>
        <w:rPr>
          <w:color w:val="292B2C"/>
          <w:sz w:val="28"/>
          <w:szCs w:val="28"/>
        </w:rPr>
        <w:t>.</w:t>
      </w:r>
    </w:p>
    <w:p w:rsidR="00A51EA5" w:rsidRPr="009C1C35" w:rsidRDefault="00A51EA5" w:rsidP="009C1C35">
      <w:pPr>
        <w:pStyle w:val="a3"/>
        <w:shd w:val="clear" w:color="auto" w:fill="FFFFFF"/>
        <w:spacing w:before="180" w:beforeAutospacing="0" w:after="300" w:afterAutospacing="0" w:line="360" w:lineRule="atLeast"/>
        <w:jc w:val="both"/>
        <w:rPr>
          <w:color w:val="292B2C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  <w:r w:rsidR="009C1C35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</w:t>
      </w:r>
      <w:r w:rsidRPr="008B78E1">
        <w:rPr>
          <w:color w:val="212121"/>
          <w:sz w:val="28"/>
          <w:szCs w:val="28"/>
        </w:rPr>
        <w:t>2</w:t>
      </w:r>
      <w:r w:rsidRPr="008B78E1">
        <w:rPr>
          <w:b/>
          <w:color w:val="212121"/>
          <w:sz w:val="28"/>
          <w:szCs w:val="28"/>
        </w:rPr>
        <w:t>.</w:t>
      </w:r>
      <w:r w:rsidRPr="008B78E1">
        <w:rPr>
          <w:rStyle w:val="a4"/>
          <w:sz w:val="28"/>
          <w:szCs w:val="28"/>
        </w:rPr>
        <w:t xml:space="preserve">Разместить постановление на официальном сайте </w:t>
      </w:r>
      <w:proofErr w:type="spellStart"/>
      <w:r w:rsidRPr="008B78E1">
        <w:rPr>
          <w:rStyle w:val="a4"/>
          <w:sz w:val="28"/>
          <w:szCs w:val="28"/>
        </w:rPr>
        <w:t>Пинеровского</w:t>
      </w:r>
      <w:proofErr w:type="spellEnd"/>
      <w:r w:rsidRPr="008B78E1">
        <w:rPr>
          <w:b/>
          <w:sz w:val="28"/>
          <w:szCs w:val="28"/>
          <w:shd w:val="clear" w:color="auto" w:fill="FFFFFF"/>
        </w:rPr>
        <w:t xml:space="preserve"> </w:t>
      </w:r>
      <w:r w:rsidRPr="008B78E1">
        <w:rPr>
          <w:color w:val="483B3F"/>
          <w:sz w:val="28"/>
          <w:szCs w:val="28"/>
        </w:rPr>
        <w:t xml:space="preserve">городского поселения </w:t>
      </w:r>
      <w:r w:rsidRPr="008B78E1">
        <w:rPr>
          <w:b/>
          <w:sz w:val="28"/>
          <w:szCs w:val="28"/>
          <w:shd w:val="clear" w:color="auto" w:fill="FFFFFF"/>
        </w:rPr>
        <w:t>ссылка</w:t>
      </w:r>
      <w:r w:rsidRPr="008B78E1">
        <w:rPr>
          <w:b/>
          <w:color w:val="000000"/>
          <w:sz w:val="28"/>
          <w:szCs w:val="28"/>
        </w:rPr>
        <w:t xml:space="preserve"> https://pinerovskoe-r64.gosweb.gosuslugi.ru/</w:t>
      </w:r>
    </w:p>
    <w:p w:rsidR="00A51EA5" w:rsidRPr="008B78E1" w:rsidRDefault="00A51EA5" w:rsidP="00A51EA5">
      <w:pPr>
        <w:contextualSpacing/>
        <w:rPr>
          <w:sz w:val="28"/>
          <w:szCs w:val="28"/>
        </w:rPr>
      </w:pPr>
      <w:r w:rsidRPr="008B78E1">
        <w:rPr>
          <w:sz w:val="28"/>
          <w:szCs w:val="28"/>
        </w:rPr>
        <w:t xml:space="preserve">   3.  Контроль за исполнением настоящего постановления оставляю за собой.</w:t>
      </w:r>
    </w:p>
    <w:p w:rsidR="009C1C35" w:rsidRDefault="009C1C35" w:rsidP="00A51EA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A51EA5" w:rsidRPr="008B78E1" w:rsidRDefault="00A51EA5" w:rsidP="00A51EA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B78E1">
        <w:rPr>
          <w:b/>
          <w:sz w:val="28"/>
          <w:szCs w:val="28"/>
        </w:rPr>
        <w:t xml:space="preserve">Глава администрации </w:t>
      </w:r>
      <w:proofErr w:type="spellStart"/>
      <w:r w:rsidRPr="008B78E1">
        <w:rPr>
          <w:b/>
          <w:sz w:val="28"/>
          <w:szCs w:val="28"/>
        </w:rPr>
        <w:t>Пинеровского</w:t>
      </w:r>
      <w:proofErr w:type="spellEnd"/>
      <w:r w:rsidRPr="008B78E1">
        <w:rPr>
          <w:b/>
          <w:sz w:val="28"/>
          <w:szCs w:val="28"/>
        </w:rPr>
        <w:t xml:space="preserve"> </w:t>
      </w:r>
    </w:p>
    <w:p w:rsidR="00A51EA5" w:rsidRPr="008B78E1" w:rsidRDefault="00A51EA5" w:rsidP="00A51EA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B78E1">
        <w:rPr>
          <w:b/>
          <w:sz w:val="28"/>
          <w:szCs w:val="28"/>
        </w:rPr>
        <w:t>муниципального образования                            Д.В. Брагин</w:t>
      </w:r>
    </w:p>
    <w:p w:rsidR="00A51EA5" w:rsidRDefault="00A51EA5" w:rsidP="00A51EA5">
      <w:pPr>
        <w:contextualSpacing/>
        <w:jc w:val="both"/>
        <w:rPr>
          <w:b/>
          <w:sz w:val="28"/>
          <w:szCs w:val="28"/>
        </w:rPr>
      </w:pPr>
    </w:p>
    <w:p w:rsidR="00A51EA5" w:rsidRPr="00A51EA5" w:rsidRDefault="00A51EA5" w:rsidP="002C468C">
      <w:pPr>
        <w:pStyle w:val="a3"/>
        <w:shd w:val="clear" w:color="auto" w:fill="FFFFFF"/>
        <w:spacing w:before="180" w:beforeAutospacing="0" w:after="300" w:afterAutospacing="0" w:line="360" w:lineRule="atLeast"/>
        <w:jc w:val="both"/>
        <w:rPr>
          <w:color w:val="292B2C"/>
          <w:sz w:val="28"/>
          <w:szCs w:val="28"/>
        </w:rPr>
      </w:pPr>
    </w:p>
    <w:p w:rsidR="002C468C" w:rsidRPr="00A51EA5" w:rsidRDefault="002C468C" w:rsidP="002C468C">
      <w:pPr>
        <w:pStyle w:val="a3"/>
        <w:shd w:val="clear" w:color="auto" w:fill="FFFFFF"/>
        <w:spacing w:before="180" w:beforeAutospacing="0" w:after="300" w:afterAutospacing="0" w:line="360" w:lineRule="atLeast"/>
        <w:jc w:val="both"/>
        <w:rPr>
          <w:color w:val="292B2C"/>
          <w:sz w:val="28"/>
          <w:szCs w:val="28"/>
        </w:rPr>
      </w:pPr>
    </w:p>
    <w:p w:rsidR="00AD30C0" w:rsidRPr="00A51EA5" w:rsidRDefault="00AD30C0">
      <w:pPr>
        <w:rPr>
          <w:sz w:val="28"/>
          <w:szCs w:val="28"/>
        </w:rPr>
      </w:pPr>
    </w:p>
    <w:sectPr w:rsidR="00AD30C0" w:rsidRPr="00A51EA5" w:rsidSect="009C1C3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313D"/>
    <w:rsid w:val="00113CB5"/>
    <w:rsid w:val="00122159"/>
    <w:rsid w:val="002C468C"/>
    <w:rsid w:val="008C044A"/>
    <w:rsid w:val="009739D4"/>
    <w:rsid w:val="009C1C35"/>
    <w:rsid w:val="00A51EA5"/>
    <w:rsid w:val="00AD1FDB"/>
    <w:rsid w:val="00AD30C0"/>
    <w:rsid w:val="00B271A9"/>
    <w:rsid w:val="00D5313D"/>
    <w:rsid w:val="00ED7E2C"/>
    <w:rsid w:val="00F2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531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1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53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219AF"/>
    <w:pPr>
      <w:spacing w:before="100" w:beforeAutospacing="1" w:after="100" w:afterAutospacing="1"/>
    </w:pPr>
  </w:style>
  <w:style w:type="character" w:styleId="a4">
    <w:name w:val="Strong"/>
    <w:basedOn w:val="a0"/>
    <w:qFormat/>
    <w:rsid w:val="00A51E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2026-03-30T11:40:00Z</cp:lastPrinted>
  <dcterms:created xsi:type="dcterms:W3CDTF">2026-03-25T10:40:00Z</dcterms:created>
  <dcterms:modified xsi:type="dcterms:W3CDTF">2026-03-30T11:44:00Z</dcterms:modified>
</cp:coreProperties>
</file>