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1CFF" w14:textId="77777777" w:rsidR="00D30156" w:rsidRDefault="00D30156" w:rsidP="002A6177">
      <w:pPr>
        <w:pStyle w:val="a3"/>
        <w:rPr>
          <w:b/>
        </w:rPr>
      </w:pPr>
      <w:r>
        <w:rPr>
          <w:b/>
        </w:rPr>
        <w:t>СОВЕТ</w:t>
      </w:r>
    </w:p>
    <w:p w14:paraId="1E8451C2" w14:textId="77777777" w:rsidR="00D30156" w:rsidRDefault="001758D7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МАЛОСЕМЕНОВСКОГО </w:t>
      </w:r>
      <w:r w:rsidR="00D30156">
        <w:rPr>
          <w:b/>
          <w:sz w:val="28"/>
          <w:szCs w:val="28"/>
        </w:rPr>
        <w:t>МУНИЦИПАЛЬНОГО ОБРАЗОВАНИЯ</w:t>
      </w:r>
    </w:p>
    <w:p w14:paraId="55414156" w14:textId="77777777" w:rsidR="00D30156" w:rsidRDefault="00D30156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p w14:paraId="4374737B" w14:textId="77777777" w:rsidR="00D30156" w:rsidRDefault="00D30156" w:rsidP="002A61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14:paraId="657F1D75" w14:textId="77777777" w:rsidR="00D30156" w:rsidRDefault="00D30156" w:rsidP="002A6177">
      <w:pPr>
        <w:jc w:val="center"/>
        <w:rPr>
          <w:b/>
          <w:sz w:val="28"/>
          <w:szCs w:val="28"/>
        </w:rPr>
      </w:pPr>
    </w:p>
    <w:p w14:paraId="589A014C" w14:textId="77777777" w:rsidR="00D30156" w:rsidRDefault="00D30156" w:rsidP="002A61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7309AC0" w14:textId="4D271210" w:rsidR="000F39AA" w:rsidRDefault="005023E6" w:rsidP="00326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51A4B">
        <w:rPr>
          <w:sz w:val="28"/>
          <w:szCs w:val="28"/>
        </w:rPr>
        <w:t>15.05</w:t>
      </w:r>
      <w:r w:rsidR="009B35A5">
        <w:rPr>
          <w:sz w:val="28"/>
          <w:szCs w:val="28"/>
        </w:rPr>
        <w:t xml:space="preserve"> </w:t>
      </w:r>
      <w:r w:rsidR="008B5EFF">
        <w:rPr>
          <w:sz w:val="28"/>
          <w:szCs w:val="28"/>
        </w:rPr>
        <w:t>.202</w:t>
      </w:r>
      <w:r w:rsidR="002340FA">
        <w:rPr>
          <w:sz w:val="28"/>
          <w:szCs w:val="28"/>
        </w:rPr>
        <w:t xml:space="preserve">6 </w:t>
      </w:r>
      <w:r w:rsidR="00623DE3">
        <w:rPr>
          <w:sz w:val="28"/>
          <w:szCs w:val="28"/>
        </w:rPr>
        <w:t xml:space="preserve">года  </w:t>
      </w:r>
      <w:r w:rsidR="009353A0">
        <w:rPr>
          <w:sz w:val="28"/>
          <w:szCs w:val="28"/>
        </w:rPr>
        <w:t xml:space="preserve">       </w:t>
      </w:r>
      <w:r w:rsidR="00623DE3">
        <w:rPr>
          <w:sz w:val="28"/>
          <w:szCs w:val="28"/>
        </w:rPr>
        <w:t xml:space="preserve">№  </w:t>
      </w:r>
      <w:r w:rsidR="008B5EFF">
        <w:rPr>
          <w:sz w:val="28"/>
          <w:szCs w:val="28"/>
        </w:rPr>
        <w:t>1</w:t>
      </w:r>
      <w:r w:rsidR="002340FA">
        <w:rPr>
          <w:sz w:val="28"/>
          <w:szCs w:val="28"/>
        </w:rPr>
        <w:t>8</w:t>
      </w:r>
      <w:r w:rsidR="00951A4B">
        <w:rPr>
          <w:sz w:val="28"/>
          <w:szCs w:val="28"/>
        </w:rPr>
        <w:t>7/2</w:t>
      </w:r>
      <w:r w:rsidR="000F39AA">
        <w:rPr>
          <w:sz w:val="28"/>
          <w:szCs w:val="28"/>
        </w:rPr>
        <w:t xml:space="preserve"> </w:t>
      </w:r>
      <w:r w:rsidR="00D30156">
        <w:rPr>
          <w:sz w:val="28"/>
          <w:szCs w:val="28"/>
        </w:rPr>
        <w:t xml:space="preserve">     </w:t>
      </w:r>
      <w:r w:rsidR="0097483F">
        <w:rPr>
          <w:sz w:val="28"/>
          <w:szCs w:val="28"/>
        </w:rPr>
        <w:t xml:space="preserve">                              с. Малая Семеновка</w:t>
      </w:r>
    </w:p>
    <w:p w14:paraId="0EAD7EEF" w14:textId="77777777" w:rsidR="00D30156" w:rsidRDefault="00D30156" w:rsidP="00326BC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="000F39AA">
        <w:rPr>
          <w:b/>
          <w:bCs/>
          <w:sz w:val="28"/>
          <w:szCs w:val="28"/>
        </w:rPr>
        <w:t>Об утверждении отчета  об исполнении  бюджета</w:t>
      </w:r>
    </w:p>
    <w:p w14:paraId="30EB5FBB" w14:textId="77777777" w:rsidR="000F39AA" w:rsidRDefault="0097483F" w:rsidP="00326B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Малосеменовского </w:t>
      </w:r>
      <w:r w:rsidR="000F39AA">
        <w:rPr>
          <w:b/>
          <w:bCs/>
          <w:sz w:val="28"/>
          <w:szCs w:val="28"/>
        </w:rPr>
        <w:t xml:space="preserve">МО Балашовского  МР </w:t>
      </w:r>
    </w:p>
    <w:p w14:paraId="50C458A8" w14:textId="04A265E6" w:rsidR="000F39AA" w:rsidRDefault="009353A0" w:rsidP="00326BC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 за 202</w:t>
      </w:r>
      <w:r w:rsidR="002340FA">
        <w:rPr>
          <w:b/>
          <w:bCs/>
          <w:sz w:val="28"/>
          <w:szCs w:val="28"/>
        </w:rPr>
        <w:t>5</w:t>
      </w:r>
      <w:r w:rsidR="000F39AA">
        <w:rPr>
          <w:b/>
          <w:bCs/>
          <w:sz w:val="28"/>
          <w:szCs w:val="28"/>
        </w:rPr>
        <w:t xml:space="preserve"> год</w:t>
      </w:r>
      <w:r w:rsidR="00F245D5">
        <w:rPr>
          <w:b/>
          <w:bCs/>
          <w:sz w:val="28"/>
          <w:szCs w:val="28"/>
        </w:rPr>
        <w:t>,</w:t>
      </w:r>
    </w:p>
    <w:p w14:paraId="178A0910" w14:textId="77777777" w:rsidR="00F245D5" w:rsidRDefault="00F245D5" w:rsidP="00326B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 и</w:t>
      </w:r>
    </w:p>
    <w:p w14:paraId="258A7119" w14:textId="77777777" w:rsidR="00F245D5" w:rsidRDefault="00F245D5" w:rsidP="00326B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фактических затрат на их денежное содержание</w:t>
      </w:r>
    </w:p>
    <w:p w14:paraId="4B218E18" w14:textId="77777777" w:rsidR="00F245D5" w:rsidRDefault="00F245D5" w:rsidP="00326BCB">
      <w:pPr>
        <w:jc w:val="both"/>
        <w:rPr>
          <w:b/>
          <w:bCs/>
          <w:sz w:val="28"/>
          <w:szCs w:val="28"/>
        </w:rPr>
      </w:pPr>
    </w:p>
    <w:p w14:paraId="61550988" w14:textId="77777777" w:rsidR="00D30156" w:rsidRDefault="00D30156" w:rsidP="00326BCB">
      <w:pPr>
        <w:jc w:val="both"/>
        <w:rPr>
          <w:sz w:val="28"/>
          <w:szCs w:val="28"/>
        </w:rPr>
      </w:pPr>
    </w:p>
    <w:p w14:paraId="165B85F1" w14:textId="77777777" w:rsidR="00D30156" w:rsidRDefault="00D30156" w:rsidP="00326BCB">
      <w:pPr>
        <w:jc w:val="both"/>
        <w:rPr>
          <w:sz w:val="28"/>
          <w:szCs w:val="28"/>
        </w:rPr>
      </w:pPr>
    </w:p>
    <w:p w14:paraId="502E38BB" w14:textId="77777777" w:rsidR="00D30156" w:rsidRDefault="00D30156" w:rsidP="00326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Устава</w:t>
      </w:r>
      <w:r w:rsidR="009E3CF1">
        <w:rPr>
          <w:sz w:val="28"/>
          <w:szCs w:val="28"/>
        </w:rPr>
        <w:t xml:space="preserve"> Малосеменовского </w:t>
      </w:r>
      <w:r>
        <w:rPr>
          <w:sz w:val="28"/>
          <w:szCs w:val="28"/>
        </w:rPr>
        <w:t xml:space="preserve">  муниципального образования Балашовского муниципального района Саратовской области, и на осно</w:t>
      </w:r>
      <w:r w:rsidR="000F39AA">
        <w:rPr>
          <w:sz w:val="28"/>
          <w:szCs w:val="28"/>
        </w:rPr>
        <w:t xml:space="preserve">вании Решения № </w:t>
      </w:r>
      <w:r w:rsidR="009E3CF1">
        <w:rPr>
          <w:sz w:val="28"/>
          <w:szCs w:val="28"/>
        </w:rPr>
        <w:t xml:space="preserve">2/10 </w:t>
      </w:r>
      <w:r w:rsidR="000F39AA">
        <w:rPr>
          <w:sz w:val="28"/>
          <w:szCs w:val="28"/>
        </w:rPr>
        <w:t xml:space="preserve"> от</w:t>
      </w:r>
      <w:r w:rsidR="009E3CF1">
        <w:rPr>
          <w:sz w:val="28"/>
          <w:szCs w:val="28"/>
        </w:rPr>
        <w:t>17</w:t>
      </w:r>
      <w:r w:rsidR="000F39AA">
        <w:rPr>
          <w:sz w:val="28"/>
          <w:szCs w:val="28"/>
        </w:rPr>
        <w:t>.11.2008</w:t>
      </w:r>
      <w:r>
        <w:rPr>
          <w:sz w:val="28"/>
          <w:szCs w:val="28"/>
        </w:rPr>
        <w:t xml:space="preserve"> г. « О</w:t>
      </w:r>
      <w:r w:rsidR="000F39AA">
        <w:rPr>
          <w:sz w:val="28"/>
          <w:szCs w:val="28"/>
        </w:rPr>
        <w:t xml:space="preserve">б утверждении Положения о бюджетном процессе в </w:t>
      </w:r>
      <w:r w:rsidR="009E3CF1">
        <w:rPr>
          <w:sz w:val="28"/>
          <w:szCs w:val="28"/>
        </w:rPr>
        <w:t xml:space="preserve">Малосеменовском </w:t>
      </w:r>
      <w:r w:rsidR="000F39AA">
        <w:rPr>
          <w:sz w:val="28"/>
          <w:szCs w:val="28"/>
        </w:rPr>
        <w:t>муниципальном образовании Балашовского муниципального района</w:t>
      </w:r>
      <w:r w:rsidR="00EC3844">
        <w:rPr>
          <w:sz w:val="28"/>
          <w:szCs w:val="28"/>
        </w:rPr>
        <w:t xml:space="preserve"> </w:t>
      </w:r>
      <w:r w:rsidR="000F39AA">
        <w:rPr>
          <w:sz w:val="28"/>
          <w:szCs w:val="28"/>
        </w:rPr>
        <w:t>» (с изменениями от</w:t>
      </w:r>
      <w:r w:rsidR="006B4429">
        <w:rPr>
          <w:sz w:val="28"/>
          <w:szCs w:val="28"/>
        </w:rPr>
        <w:t xml:space="preserve"> 21.03</w:t>
      </w:r>
      <w:r w:rsidR="000F39AA">
        <w:rPr>
          <w:sz w:val="28"/>
          <w:szCs w:val="28"/>
        </w:rPr>
        <w:t>.2013 г</w:t>
      </w:r>
      <w:r w:rsidR="0034622E">
        <w:rPr>
          <w:sz w:val="28"/>
          <w:szCs w:val="28"/>
        </w:rPr>
        <w:t>, от</w:t>
      </w:r>
      <w:r w:rsidR="006B4429">
        <w:rPr>
          <w:sz w:val="28"/>
          <w:szCs w:val="28"/>
        </w:rPr>
        <w:t xml:space="preserve"> 24</w:t>
      </w:r>
      <w:r w:rsidR="0034622E">
        <w:rPr>
          <w:sz w:val="28"/>
          <w:szCs w:val="28"/>
        </w:rPr>
        <w:t>.0</w:t>
      </w:r>
      <w:r w:rsidR="006B4429">
        <w:rPr>
          <w:sz w:val="28"/>
          <w:szCs w:val="28"/>
        </w:rPr>
        <w:t>3</w:t>
      </w:r>
      <w:r w:rsidR="0034622E">
        <w:rPr>
          <w:sz w:val="28"/>
          <w:szCs w:val="28"/>
        </w:rPr>
        <w:t>.2016 г, от</w:t>
      </w:r>
      <w:r w:rsidR="006B4429">
        <w:rPr>
          <w:sz w:val="28"/>
          <w:szCs w:val="28"/>
        </w:rPr>
        <w:t xml:space="preserve"> 21</w:t>
      </w:r>
      <w:r w:rsidR="0034622E">
        <w:rPr>
          <w:sz w:val="28"/>
          <w:szCs w:val="28"/>
        </w:rPr>
        <w:t>.</w:t>
      </w:r>
      <w:r w:rsidR="006B4429">
        <w:rPr>
          <w:sz w:val="28"/>
          <w:szCs w:val="28"/>
        </w:rPr>
        <w:t>05</w:t>
      </w:r>
      <w:r w:rsidR="0034622E">
        <w:rPr>
          <w:sz w:val="28"/>
          <w:szCs w:val="28"/>
        </w:rPr>
        <w:t>.20</w:t>
      </w:r>
      <w:r w:rsidR="006B4429">
        <w:rPr>
          <w:sz w:val="28"/>
          <w:szCs w:val="28"/>
        </w:rPr>
        <w:t>20</w:t>
      </w:r>
      <w:r w:rsidR="0034622E">
        <w:rPr>
          <w:sz w:val="28"/>
          <w:szCs w:val="28"/>
        </w:rPr>
        <w:t xml:space="preserve"> г</w:t>
      </w:r>
      <w:r w:rsidR="00623DE3">
        <w:rPr>
          <w:sz w:val="28"/>
          <w:szCs w:val="28"/>
        </w:rPr>
        <w:t>, от 2</w:t>
      </w:r>
      <w:r w:rsidR="006B4429">
        <w:rPr>
          <w:sz w:val="28"/>
          <w:szCs w:val="28"/>
        </w:rPr>
        <w:t>5</w:t>
      </w:r>
      <w:r w:rsidR="00623DE3">
        <w:rPr>
          <w:sz w:val="28"/>
          <w:szCs w:val="28"/>
        </w:rPr>
        <w:t>.06.2020</w:t>
      </w:r>
      <w:r w:rsidR="008B5EFF">
        <w:rPr>
          <w:sz w:val="28"/>
          <w:szCs w:val="28"/>
        </w:rPr>
        <w:t xml:space="preserve"> г.</w:t>
      </w:r>
      <w:r w:rsidR="00346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 </w:t>
      </w:r>
      <w:r w:rsidR="009E3CF1">
        <w:rPr>
          <w:sz w:val="28"/>
          <w:szCs w:val="28"/>
        </w:rPr>
        <w:t xml:space="preserve">Малосеменовского </w:t>
      </w:r>
      <w:r>
        <w:rPr>
          <w:sz w:val="28"/>
          <w:szCs w:val="28"/>
        </w:rPr>
        <w:t>муниципального образования</w:t>
      </w:r>
    </w:p>
    <w:p w14:paraId="18433108" w14:textId="77777777" w:rsidR="00D30156" w:rsidRDefault="00D30156" w:rsidP="00326BCB">
      <w:pPr>
        <w:jc w:val="both"/>
        <w:rPr>
          <w:sz w:val="28"/>
          <w:szCs w:val="28"/>
        </w:rPr>
      </w:pPr>
    </w:p>
    <w:p w14:paraId="64BCC43D" w14:textId="77777777" w:rsidR="00D30156" w:rsidRDefault="00D30156" w:rsidP="00326B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38C14B2D" w14:textId="77777777" w:rsidR="00532D7B" w:rsidRDefault="00532D7B" w:rsidP="00326BCB">
      <w:pPr>
        <w:jc w:val="both"/>
      </w:pPr>
    </w:p>
    <w:p w14:paraId="6A6DD037" w14:textId="6D42D298" w:rsidR="00D30156" w:rsidRDefault="00D30156" w:rsidP="00326BCB">
      <w:pPr>
        <w:jc w:val="both"/>
        <w:rPr>
          <w:sz w:val="28"/>
          <w:szCs w:val="28"/>
        </w:rPr>
      </w:pPr>
      <w:r w:rsidRPr="00D30156">
        <w:rPr>
          <w:sz w:val="28"/>
          <w:szCs w:val="28"/>
        </w:rPr>
        <w:t>1.</w:t>
      </w:r>
      <w:r w:rsidR="000F39AA">
        <w:rPr>
          <w:sz w:val="28"/>
          <w:szCs w:val="28"/>
        </w:rPr>
        <w:t xml:space="preserve">Утвердить  отчет  об исполнении  бюджета </w:t>
      </w:r>
      <w:r w:rsidR="006B4429">
        <w:rPr>
          <w:sz w:val="28"/>
          <w:szCs w:val="28"/>
        </w:rPr>
        <w:t xml:space="preserve">Малосеменовского </w:t>
      </w:r>
      <w:r w:rsidR="000F39AA">
        <w:rPr>
          <w:sz w:val="28"/>
          <w:szCs w:val="28"/>
        </w:rPr>
        <w:t>муниципального образования Балашовского муниципального рай</w:t>
      </w:r>
      <w:r w:rsidR="005023E6">
        <w:rPr>
          <w:sz w:val="28"/>
          <w:szCs w:val="28"/>
        </w:rPr>
        <w:t>она Саратовской области  за 202</w:t>
      </w:r>
      <w:r w:rsidR="002340FA">
        <w:rPr>
          <w:sz w:val="28"/>
          <w:szCs w:val="28"/>
        </w:rPr>
        <w:t>5</w:t>
      </w:r>
      <w:r w:rsidR="000F39AA">
        <w:rPr>
          <w:sz w:val="28"/>
          <w:szCs w:val="28"/>
        </w:rPr>
        <w:t xml:space="preserve"> год по доходам в сумме </w:t>
      </w:r>
      <w:r w:rsidR="009353A0">
        <w:rPr>
          <w:sz w:val="28"/>
          <w:szCs w:val="28"/>
        </w:rPr>
        <w:t xml:space="preserve"> </w:t>
      </w:r>
      <w:r w:rsidR="002340FA">
        <w:rPr>
          <w:sz w:val="28"/>
          <w:szCs w:val="28"/>
        </w:rPr>
        <w:t xml:space="preserve">9 471,7 </w:t>
      </w:r>
      <w:r w:rsidR="00425378">
        <w:rPr>
          <w:sz w:val="28"/>
          <w:szCs w:val="28"/>
        </w:rPr>
        <w:t>тыс. р</w:t>
      </w:r>
      <w:r w:rsidR="006B4429">
        <w:rPr>
          <w:sz w:val="28"/>
          <w:szCs w:val="28"/>
        </w:rPr>
        <w:t xml:space="preserve">ублей и расходам в сумме </w:t>
      </w:r>
      <w:r w:rsidR="002340FA">
        <w:rPr>
          <w:sz w:val="28"/>
          <w:szCs w:val="28"/>
        </w:rPr>
        <w:t xml:space="preserve">7 906,3 </w:t>
      </w:r>
      <w:r w:rsidR="00425378">
        <w:rPr>
          <w:sz w:val="28"/>
          <w:szCs w:val="28"/>
        </w:rPr>
        <w:t>тыс.</w:t>
      </w:r>
      <w:r w:rsidR="00F365EF">
        <w:rPr>
          <w:sz w:val="28"/>
          <w:szCs w:val="28"/>
        </w:rPr>
        <w:t xml:space="preserve"> </w:t>
      </w:r>
      <w:r w:rsidR="00425378">
        <w:rPr>
          <w:sz w:val="28"/>
          <w:szCs w:val="28"/>
        </w:rPr>
        <w:t xml:space="preserve">рублей </w:t>
      </w:r>
      <w:r w:rsidR="00B80006">
        <w:rPr>
          <w:sz w:val="28"/>
          <w:szCs w:val="28"/>
        </w:rPr>
        <w:t xml:space="preserve">, согласно приложения </w:t>
      </w:r>
      <w:r w:rsidR="00F245D5">
        <w:rPr>
          <w:sz w:val="28"/>
          <w:szCs w:val="28"/>
        </w:rPr>
        <w:t>№1</w:t>
      </w:r>
      <w:r w:rsidR="00B80006">
        <w:rPr>
          <w:sz w:val="28"/>
          <w:szCs w:val="28"/>
        </w:rPr>
        <w:t xml:space="preserve">  к данному  Решению.</w:t>
      </w:r>
    </w:p>
    <w:p w14:paraId="11D9CA24" w14:textId="0567B5AC" w:rsidR="00F245D5" w:rsidRDefault="00F245D5" w:rsidP="00326BCB">
      <w:pPr>
        <w:pStyle w:val="ab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Pr="00F245D5">
        <w:t xml:space="preserve"> </w:t>
      </w:r>
      <w:r w:rsidRPr="00F245D5">
        <w:rPr>
          <w:sz w:val="28"/>
          <w:szCs w:val="28"/>
        </w:rPr>
        <w:t xml:space="preserve"> Утвердить </w:t>
      </w:r>
      <w:r w:rsidR="00C50460">
        <w:rPr>
          <w:sz w:val="28"/>
          <w:szCs w:val="28"/>
        </w:rPr>
        <w:t xml:space="preserve">численность </w:t>
      </w:r>
      <w:r w:rsidRPr="00F245D5">
        <w:rPr>
          <w:sz w:val="28"/>
          <w:szCs w:val="28"/>
        </w:rPr>
        <w:t xml:space="preserve">муниципальных служащих, работников администрации </w:t>
      </w:r>
      <w:r>
        <w:rPr>
          <w:sz w:val="28"/>
          <w:szCs w:val="28"/>
        </w:rPr>
        <w:t xml:space="preserve"> </w:t>
      </w:r>
      <w:r w:rsidR="00C50460">
        <w:rPr>
          <w:sz w:val="28"/>
          <w:szCs w:val="28"/>
        </w:rPr>
        <w:t xml:space="preserve">Малосеменовского </w:t>
      </w:r>
      <w:r w:rsidRPr="00F245D5">
        <w:rPr>
          <w:sz w:val="28"/>
          <w:szCs w:val="28"/>
        </w:rPr>
        <w:t>муниципального образования и фактические затраты на</w:t>
      </w:r>
      <w:r w:rsidR="005023E6">
        <w:rPr>
          <w:sz w:val="28"/>
          <w:szCs w:val="28"/>
        </w:rPr>
        <w:t xml:space="preserve"> их денежное содержание за  202</w:t>
      </w:r>
      <w:r w:rsidR="002340FA">
        <w:rPr>
          <w:sz w:val="28"/>
          <w:szCs w:val="28"/>
        </w:rPr>
        <w:t>5</w:t>
      </w:r>
      <w:r w:rsidRPr="00F245D5">
        <w:rPr>
          <w:sz w:val="28"/>
          <w:szCs w:val="28"/>
        </w:rPr>
        <w:t xml:space="preserve"> года согласно приложению </w:t>
      </w:r>
      <w:r>
        <w:rPr>
          <w:sz w:val="28"/>
          <w:szCs w:val="28"/>
        </w:rPr>
        <w:t>№2 к данному Решению.</w:t>
      </w:r>
    </w:p>
    <w:p w14:paraId="6B2C79BA" w14:textId="77777777" w:rsidR="007C5BA5" w:rsidRDefault="00F245D5" w:rsidP="00326B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C5BA5">
        <w:rPr>
          <w:bCs/>
          <w:sz w:val="28"/>
          <w:szCs w:val="28"/>
        </w:rPr>
        <w:t>.Настоящее решение  подлежит  обнародованию  и вступает в силу   с момента его  обнародования .</w:t>
      </w:r>
    </w:p>
    <w:p w14:paraId="2446CCAF" w14:textId="77777777" w:rsidR="007C5BA5" w:rsidRDefault="007C5BA5" w:rsidP="00326BCB">
      <w:pPr>
        <w:jc w:val="both"/>
        <w:rPr>
          <w:bCs/>
          <w:sz w:val="28"/>
          <w:szCs w:val="28"/>
        </w:rPr>
      </w:pPr>
    </w:p>
    <w:p w14:paraId="4B270FA5" w14:textId="77777777" w:rsidR="007C5BA5" w:rsidRDefault="007C5BA5" w:rsidP="00326BCB">
      <w:pPr>
        <w:jc w:val="both"/>
        <w:rPr>
          <w:bCs/>
          <w:sz w:val="28"/>
          <w:szCs w:val="28"/>
        </w:rPr>
      </w:pPr>
    </w:p>
    <w:p w14:paraId="348FFE04" w14:textId="77777777" w:rsidR="006B4429" w:rsidRDefault="00B84AB6" w:rsidP="00D301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И.о.главы </w:t>
      </w:r>
      <w:r w:rsidR="007C5BA5" w:rsidRPr="007C5BA5">
        <w:rPr>
          <w:b/>
          <w:bCs/>
          <w:sz w:val="28"/>
          <w:szCs w:val="28"/>
        </w:rPr>
        <w:t xml:space="preserve">  </w:t>
      </w:r>
      <w:r w:rsidR="006B4429">
        <w:rPr>
          <w:b/>
          <w:bCs/>
          <w:sz w:val="28"/>
          <w:szCs w:val="28"/>
        </w:rPr>
        <w:t xml:space="preserve">Малосеменовского </w:t>
      </w:r>
    </w:p>
    <w:p w14:paraId="1310A776" w14:textId="77777777" w:rsidR="007C5BA5" w:rsidRDefault="007C5BA5" w:rsidP="00D30156">
      <w:pPr>
        <w:rPr>
          <w:b/>
          <w:bCs/>
          <w:sz w:val="28"/>
          <w:szCs w:val="28"/>
        </w:rPr>
      </w:pPr>
      <w:r w:rsidRPr="007C5BA5">
        <w:rPr>
          <w:b/>
          <w:bCs/>
          <w:sz w:val="28"/>
          <w:szCs w:val="28"/>
        </w:rPr>
        <w:t xml:space="preserve">муниципального образования                                   </w:t>
      </w:r>
      <w:r w:rsidR="00B84AB6">
        <w:rPr>
          <w:b/>
          <w:bCs/>
          <w:sz w:val="28"/>
          <w:szCs w:val="28"/>
        </w:rPr>
        <w:t xml:space="preserve">Н.Г.Капитонова </w:t>
      </w:r>
    </w:p>
    <w:p w14:paraId="00F522B4" w14:textId="77777777" w:rsidR="0034622E" w:rsidRDefault="0034622E" w:rsidP="0034622E">
      <w:pPr>
        <w:spacing w:line="360" w:lineRule="auto"/>
        <w:rPr>
          <w:sz w:val="28"/>
          <w:szCs w:val="28"/>
        </w:rPr>
      </w:pPr>
      <w:r w:rsidRPr="0079308A">
        <w:rPr>
          <w:sz w:val="28"/>
          <w:szCs w:val="28"/>
        </w:rPr>
        <w:t xml:space="preserve">  </w:t>
      </w:r>
    </w:p>
    <w:p w14:paraId="5740F5C8" w14:textId="77777777" w:rsidR="00EE04D5" w:rsidRDefault="00EE04D5" w:rsidP="00326BCB">
      <w:pPr>
        <w:pStyle w:val="ab"/>
        <w:jc w:val="right"/>
      </w:pPr>
    </w:p>
    <w:p w14:paraId="7221E1CE" w14:textId="77777777" w:rsidR="00F57799" w:rsidRPr="00326BCB" w:rsidRDefault="0034622E" w:rsidP="00326BCB">
      <w:pPr>
        <w:pStyle w:val="ab"/>
        <w:jc w:val="right"/>
        <w:rPr>
          <w:b/>
          <w:sz w:val="28"/>
          <w:szCs w:val="28"/>
        </w:rPr>
      </w:pPr>
      <w:r>
        <w:lastRenderedPageBreak/>
        <w:t xml:space="preserve"> </w:t>
      </w:r>
      <w:r w:rsidR="00F57799" w:rsidRPr="00326BCB">
        <w:rPr>
          <w:b/>
          <w:sz w:val="28"/>
          <w:szCs w:val="28"/>
        </w:rPr>
        <w:t xml:space="preserve">Приложение </w:t>
      </w:r>
      <w:r w:rsidR="004950DA" w:rsidRPr="00326BCB">
        <w:rPr>
          <w:b/>
          <w:sz w:val="28"/>
          <w:szCs w:val="28"/>
        </w:rPr>
        <w:t xml:space="preserve"> №1</w:t>
      </w:r>
      <w:r w:rsidR="00F57799" w:rsidRPr="00326BCB">
        <w:rPr>
          <w:b/>
          <w:sz w:val="28"/>
          <w:szCs w:val="28"/>
        </w:rPr>
        <w:t xml:space="preserve"> к </w:t>
      </w:r>
    </w:p>
    <w:p w14:paraId="18E09393" w14:textId="77777777" w:rsidR="004950DA" w:rsidRPr="00326BCB" w:rsidRDefault="00F245D5" w:rsidP="00326BCB">
      <w:pPr>
        <w:pStyle w:val="ab"/>
        <w:jc w:val="right"/>
        <w:rPr>
          <w:b/>
          <w:sz w:val="28"/>
          <w:szCs w:val="28"/>
        </w:rPr>
      </w:pPr>
      <w:r w:rsidRPr="00326BCB">
        <w:rPr>
          <w:b/>
          <w:sz w:val="28"/>
          <w:szCs w:val="28"/>
        </w:rPr>
        <w:t xml:space="preserve">Решению </w:t>
      </w:r>
      <w:r w:rsidR="004950DA" w:rsidRPr="00326BCB">
        <w:rPr>
          <w:b/>
          <w:sz w:val="28"/>
          <w:szCs w:val="28"/>
        </w:rPr>
        <w:t>Совета</w:t>
      </w:r>
    </w:p>
    <w:p w14:paraId="7A8A2C11" w14:textId="77777777" w:rsidR="004950DA" w:rsidRPr="00326BCB" w:rsidRDefault="006B4429" w:rsidP="00326BCB">
      <w:pPr>
        <w:pStyle w:val="ab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Малосеменовского </w:t>
      </w:r>
      <w:r w:rsidR="004950DA" w:rsidRPr="00326BCB">
        <w:rPr>
          <w:b/>
          <w:sz w:val="28"/>
          <w:szCs w:val="28"/>
        </w:rPr>
        <w:t xml:space="preserve">МО </w:t>
      </w:r>
    </w:p>
    <w:p w14:paraId="21C974D3" w14:textId="1F064882" w:rsidR="00F57799" w:rsidRDefault="00623DE3" w:rsidP="00326BCB">
      <w:pPr>
        <w:pStyle w:val="ab"/>
        <w:jc w:val="right"/>
        <w:rPr>
          <w:b/>
          <w:sz w:val="28"/>
          <w:szCs w:val="28"/>
        </w:rPr>
      </w:pPr>
      <w:r w:rsidRPr="00326BCB">
        <w:rPr>
          <w:b/>
          <w:sz w:val="28"/>
          <w:szCs w:val="28"/>
        </w:rPr>
        <w:t>№</w:t>
      </w:r>
      <w:r w:rsidR="00951A4B">
        <w:rPr>
          <w:b/>
          <w:sz w:val="28"/>
          <w:szCs w:val="28"/>
        </w:rPr>
        <w:t>187/2</w:t>
      </w:r>
      <w:r w:rsidRPr="00326BCB">
        <w:rPr>
          <w:b/>
          <w:sz w:val="28"/>
          <w:szCs w:val="28"/>
        </w:rPr>
        <w:t xml:space="preserve"> </w:t>
      </w:r>
      <w:r w:rsidR="005023E6" w:rsidRPr="00326BCB">
        <w:rPr>
          <w:b/>
          <w:sz w:val="28"/>
          <w:szCs w:val="28"/>
        </w:rPr>
        <w:t>от</w:t>
      </w:r>
      <w:r w:rsidR="00951A4B">
        <w:rPr>
          <w:b/>
          <w:sz w:val="28"/>
          <w:szCs w:val="28"/>
        </w:rPr>
        <w:t xml:space="preserve"> 15.05</w:t>
      </w:r>
      <w:r w:rsidR="00FE65F8">
        <w:rPr>
          <w:b/>
          <w:sz w:val="28"/>
          <w:szCs w:val="28"/>
        </w:rPr>
        <w:t>.202</w:t>
      </w:r>
      <w:r w:rsidR="002340FA">
        <w:rPr>
          <w:b/>
          <w:sz w:val="28"/>
          <w:szCs w:val="28"/>
        </w:rPr>
        <w:t>6</w:t>
      </w:r>
      <w:r w:rsidR="00F57799" w:rsidRPr="00326BCB">
        <w:rPr>
          <w:b/>
          <w:sz w:val="28"/>
          <w:szCs w:val="28"/>
        </w:rPr>
        <w:t xml:space="preserve"> г </w:t>
      </w:r>
    </w:p>
    <w:p w14:paraId="489384D0" w14:textId="77777777" w:rsidR="00326BCB" w:rsidRPr="00326BCB" w:rsidRDefault="00326BCB" w:rsidP="00326BCB">
      <w:pPr>
        <w:pStyle w:val="ab"/>
        <w:jc w:val="right"/>
        <w:rPr>
          <w:b/>
          <w:sz w:val="28"/>
          <w:szCs w:val="28"/>
        </w:rPr>
      </w:pPr>
    </w:p>
    <w:p w14:paraId="5E5B0850" w14:textId="3FA13D46" w:rsidR="00F245D5" w:rsidRDefault="00F57799" w:rsidP="00326BCB">
      <w:pPr>
        <w:pStyle w:val="ab"/>
        <w:jc w:val="center"/>
        <w:rPr>
          <w:b/>
          <w:sz w:val="28"/>
          <w:szCs w:val="28"/>
        </w:rPr>
      </w:pPr>
      <w:r w:rsidRPr="00326BCB">
        <w:rPr>
          <w:b/>
          <w:sz w:val="28"/>
          <w:szCs w:val="28"/>
        </w:rPr>
        <w:t>Отчет  об исполнении  бюджета</w:t>
      </w:r>
      <w:r w:rsidR="006B4429">
        <w:rPr>
          <w:b/>
          <w:sz w:val="28"/>
          <w:szCs w:val="28"/>
        </w:rPr>
        <w:t xml:space="preserve"> Малосеменовского </w:t>
      </w:r>
      <w:r w:rsidRPr="00326BCB">
        <w:rPr>
          <w:b/>
          <w:sz w:val="28"/>
          <w:szCs w:val="28"/>
        </w:rPr>
        <w:t xml:space="preserve">  муниципального образования Балашовского муниципального рай</w:t>
      </w:r>
      <w:r w:rsidR="006359A2">
        <w:rPr>
          <w:b/>
          <w:sz w:val="28"/>
          <w:szCs w:val="28"/>
        </w:rPr>
        <w:t>она Саратовской области  за 202</w:t>
      </w:r>
      <w:r w:rsidR="006C07AA">
        <w:rPr>
          <w:b/>
          <w:sz w:val="28"/>
          <w:szCs w:val="28"/>
        </w:rPr>
        <w:t>5</w:t>
      </w:r>
      <w:r w:rsidRPr="00326BCB">
        <w:rPr>
          <w:b/>
          <w:sz w:val="28"/>
          <w:szCs w:val="28"/>
        </w:rPr>
        <w:t xml:space="preserve"> год</w:t>
      </w:r>
    </w:p>
    <w:p w14:paraId="655ABC5A" w14:textId="77777777" w:rsidR="0097483F" w:rsidRDefault="0097483F" w:rsidP="00326BCB">
      <w:pPr>
        <w:pStyle w:val="ab"/>
        <w:jc w:val="center"/>
        <w:rPr>
          <w:b/>
          <w:sz w:val="28"/>
          <w:szCs w:val="28"/>
        </w:rPr>
      </w:pPr>
    </w:p>
    <w:p w14:paraId="00AF827C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Доходная часть и расходная часть бюджета Малосеменовского муниципального образования на 2025 год была утверждена Решением Совета Малосеменовского муниципального образования от 20.12.2024 года № 137/1 «О бюджете Малосеменовского сельского поселения Балашовского муниципального района Саратовской области на 2025 год и плановый период 2026 и 2027 годов». Советом Малосеменовского муниципального образования в 2025 году было принято 19 Решений о внесении изменений и дополнений в Решение о бюджете, изменившие плановые показатели бюджета, включая его основные характеристики. </w:t>
      </w:r>
    </w:p>
    <w:p w14:paraId="682D7961" w14:textId="77777777" w:rsidR="006C07AA" w:rsidRDefault="006C07AA" w:rsidP="006C07AA">
      <w:pPr>
        <w:jc w:val="center"/>
        <w:rPr>
          <w:rFonts w:ascii="PT Astra Serif" w:hAnsi="PT Astra Serif"/>
          <w:b/>
          <w:sz w:val="36"/>
          <w:szCs w:val="36"/>
        </w:rPr>
      </w:pPr>
    </w:p>
    <w:p w14:paraId="33967022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Доходы бюджета Малосеменовского</w:t>
      </w:r>
    </w:p>
    <w:p w14:paraId="2D588AE4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 xml:space="preserve"> сельского поселения за 2025 год.</w:t>
      </w:r>
    </w:p>
    <w:p w14:paraId="38D50BB2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 по доходам бюджета утвержден в сумме </w:t>
      </w:r>
      <w:r>
        <w:rPr>
          <w:rFonts w:ascii="PT Astra Serif" w:hAnsi="PT Astra Serif"/>
          <w:b/>
          <w:sz w:val="28"/>
          <w:szCs w:val="28"/>
        </w:rPr>
        <w:t>8 216,3 тыс. рублей</w:t>
      </w:r>
      <w:r>
        <w:rPr>
          <w:rFonts w:ascii="PT Astra Serif" w:hAnsi="PT Astra Serif"/>
          <w:sz w:val="28"/>
          <w:szCs w:val="28"/>
        </w:rPr>
        <w:t xml:space="preserve">, с учетом изменений план по доходам утвержден в сумме </w:t>
      </w:r>
      <w:r>
        <w:rPr>
          <w:rFonts w:ascii="PT Astra Serif" w:hAnsi="PT Astra Serif"/>
          <w:b/>
          <w:sz w:val="28"/>
          <w:szCs w:val="28"/>
        </w:rPr>
        <w:t>9 783,4 тыс. рублей</w:t>
      </w:r>
      <w:r>
        <w:rPr>
          <w:rFonts w:ascii="PT Astra Serif" w:hAnsi="PT Astra Serif"/>
          <w:sz w:val="28"/>
          <w:szCs w:val="28"/>
        </w:rPr>
        <w:t xml:space="preserve">. Согласно отчета Малосеменовского сельского поселения бюджет исполнен по доходам в сумме </w:t>
      </w:r>
      <w:r>
        <w:rPr>
          <w:rFonts w:ascii="PT Astra Serif" w:hAnsi="PT Astra Serif"/>
          <w:b/>
          <w:sz w:val="28"/>
          <w:szCs w:val="28"/>
        </w:rPr>
        <w:t xml:space="preserve"> 9 471,7 тыс. рублей.</w:t>
      </w:r>
    </w:p>
    <w:p w14:paraId="602E6E59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14:paraId="704C3F7F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b/>
          <w:sz w:val="32"/>
          <w:szCs w:val="32"/>
        </w:rPr>
        <w:t>Плановые показатели по доходам бюджета</w:t>
      </w:r>
    </w:p>
    <w:p w14:paraId="382CCBF2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 xml:space="preserve">за 2025 год </w:t>
      </w:r>
    </w:p>
    <w:p w14:paraId="2998D077" w14:textId="77777777" w:rsidR="006C07AA" w:rsidRDefault="006C07AA" w:rsidP="006C07AA">
      <w:pPr>
        <w:spacing w:line="276" w:lineRule="auto"/>
        <w:jc w:val="right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  <w:t xml:space="preserve">                                                                                                                                              (тыс.рублей)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985"/>
        <w:gridCol w:w="2128"/>
        <w:gridCol w:w="2127"/>
      </w:tblGrid>
      <w:tr w:rsidR="006C07AA" w14:paraId="4CA93319" w14:textId="77777777">
        <w:trPr>
          <w:trHeight w:val="5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3EFE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Вид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8757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Уточненный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F21D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Фактическое исполнение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36BF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% к уточненному бюджету</w:t>
            </w:r>
          </w:p>
        </w:tc>
      </w:tr>
      <w:tr w:rsidR="006C07AA" w14:paraId="3AFA46E6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2DA3" w14:textId="77777777" w:rsidR="006C07AA" w:rsidRDefault="006C07AA">
            <w:pPr>
              <w:tabs>
                <w:tab w:val="left" w:pos="3990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7ABE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4 754,3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B2A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4 965,8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9051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104,4</w:t>
            </w:r>
          </w:p>
        </w:tc>
      </w:tr>
      <w:tr w:rsidR="006C07AA" w14:paraId="061735EA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A65E" w14:textId="77777777" w:rsidR="006C07AA" w:rsidRDefault="006C07AA">
            <w:pPr>
              <w:tabs>
                <w:tab w:val="left" w:pos="3990"/>
              </w:tabs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428F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5 029,1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3CB1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4 505,9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3CD9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89,6</w:t>
            </w:r>
          </w:p>
        </w:tc>
      </w:tr>
      <w:tr w:rsidR="006C07AA" w14:paraId="2398D194" w14:textId="7777777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06D5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565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9 783,4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D944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9 471,7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DAAD" w14:textId="77777777" w:rsidR="006C07AA" w:rsidRDefault="006C07AA">
            <w:pPr>
              <w:tabs>
                <w:tab w:val="left" w:pos="3990"/>
              </w:tabs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96,8</w:t>
            </w:r>
          </w:p>
        </w:tc>
      </w:tr>
    </w:tbl>
    <w:p w14:paraId="38ACCD1E" w14:textId="77777777" w:rsidR="006C07AA" w:rsidRDefault="006C07AA" w:rsidP="006C07AA">
      <w:pPr>
        <w:spacing w:line="276" w:lineRule="auto"/>
        <w:rPr>
          <w:rFonts w:ascii="PT Astra Serif" w:hAnsi="PT Astra Serif"/>
        </w:rPr>
      </w:pPr>
    </w:p>
    <w:p w14:paraId="5845D422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 по доходам бюджета утвержден в сумме </w:t>
      </w:r>
      <w:r>
        <w:rPr>
          <w:rFonts w:ascii="PT Astra Serif" w:hAnsi="PT Astra Serif"/>
          <w:b/>
          <w:sz w:val="28"/>
          <w:szCs w:val="28"/>
        </w:rPr>
        <w:t>9 783,4 тыс. рублей,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9E80D32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представленному отчету,  бюджет за 2025 год исполнен по доходам в сумме </w:t>
      </w:r>
      <w:r>
        <w:rPr>
          <w:rFonts w:ascii="PT Astra Serif" w:hAnsi="PT Astra Serif"/>
          <w:b/>
          <w:sz w:val="28"/>
          <w:szCs w:val="28"/>
        </w:rPr>
        <w:t>9 471,7 тыс. рублей</w:t>
      </w:r>
      <w:r>
        <w:rPr>
          <w:rFonts w:ascii="PT Astra Serif" w:hAnsi="PT Astra Serif"/>
          <w:sz w:val="28"/>
          <w:szCs w:val="28"/>
        </w:rPr>
        <w:t xml:space="preserve"> или на</w:t>
      </w:r>
      <w:r>
        <w:rPr>
          <w:rFonts w:ascii="PT Astra Serif" w:hAnsi="PT Astra Serif"/>
          <w:b/>
          <w:sz w:val="28"/>
          <w:szCs w:val="28"/>
        </w:rPr>
        <w:t xml:space="preserve"> 96,8%</w:t>
      </w:r>
      <w:r>
        <w:rPr>
          <w:rFonts w:ascii="PT Astra Serif" w:hAnsi="PT Astra Serif"/>
          <w:sz w:val="28"/>
          <w:szCs w:val="28"/>
        </w:rPr>
        <w:t xml:space="preserve">  к  уточненному бюджету. По сравнению с исполненным бюджетом за 2024 год в сумме </w:t>
      </w:r>
      <w:r>
        <w:rPr>
          <w:rFonts w:ascii="PT Astra Serif" w:hAnsi="PT Astra Serif"/>
          <w:b/>
          <w:sz w:val="28"/>
          <w:szCs w:val="28"/>
        </w:rPr>
        <w:lastRenderedPageBreak/>
        <w:t>39 688,5 тыс. рублей</w:t>
      </w:r>
      <w:r>
        <w:rPr>
          <w:rFonts w:ascii="PT Astra Serif" w:hAnsi="PT Astra Serif"/>
          <w:sz w:val="28"/>
          <w:szCs w:val="28"/>
        </w:rPr>
        <w:t xml:space="preserve">, уменьшение составило на </w:t>
      </w:r>
      <w:r>
        <w:rPr>
          <w:rFonts w:ascii="PT Astra Serif" w:hAnsi="PT Astra Serif"/>
          <w:b/>
          <w:sz w:val="28"/>
          <w:szCs w:val="28"/>
        </w:rPr>
        <w:t>30 216,8 тыс. рублей</w:t>
      </w:r>
      <w:r>
        <w:rPr>
          <w:rFonts w:ascii="PT Astra Serif" w:hAnsi="PT Astra Serif"/>
          <w:sz w:val="28"/>
          <w:szCs w:val="28"/>
        </w:rPr>
        <w:t xml:space="preserve"> или на</w:t>
      </w:r>
      <w:r>
        <w:rPr>
          <w:rFonts w:ascii="PT Astra Serif" w:hAnsi="PT Astra Serif"/>
          <w:b/>
          <w:sz w:val="28"/>
          <w:szCs w:val="28"/>
        </w:rPr>
        <w:t xml:space="preserve"> 76,1%.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264EFFC5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</w:p>
    <w:p w14:paraId="3FB702C8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Фактическое исполнение доходов относительно</w:t>
      </w:r>
    </w:p>
    <w:p w14:paraId="6AF280CE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плановых показателей в разрезе отдельных</w:t>
      </w:r>
    </w:p>
    <w:p w14:paraId="744449FB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2"/>
          <w:szCs w:val="32"/>
        </w:rPr>
        <w:t>видов доходов</w:t>
      </w:r>
      <w:r>
        <w:rPr>
          <w:rFonts w:ascii="PT Astra Serif" w:hAnsi="PT Astra Serif"/>
          <w:b/>
          <w:sz w:val="36"/>
          <w:szCs w:val="36"/>
        </w:rPr>
        <w:t xml:space="preserve"> </w:t>
      </w:r>
    </w:p>
    <w:p w14:paraId="7AD718CB" w14:textId="77777777" w:rsidR="006C07AA" w:rsidRDefault="006C07AA" w:rsidP="006C07AA">
      <w:pPr>
        <w:spacing w:line="276" w:lineRule="auto"/>
        <w:jc w:val="right"/>
        <w:rPr>
          <w:rFonts w:ascii="PT Astra Serif" w:hAnsi="PT Astra Serif"/>
          <w:i/>
          <w:sz w:val="22"/>
          <w:szCs w:val="22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rFonts w:ascii="PT Astra Serif" w:hAnsi="PT Astra Serif"/>
          <w:i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00"/>
        <w:gridCol w:w="1885"/>
        <w:gridCol w:w="1843"/>
      </w:tblGrid>
      <w:tr w:rsidR="006C07AA" w14:paraId="6CDD3234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124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Показатель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918C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Уточненный бюджет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6F58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Кассовое исполнение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416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Уточненный бюджет (%)</w:t>
            </w:r>
          </w:p>
        </w:tc>
      </w:tr>
      <w:tr w:rsidR="006C07AA" w14:paraId="386B4A06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DA6A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Налоговые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198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4 754,3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396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4 965,8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86A6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104,5</w:t>
            </w:r>
          </w:p>
        </w:tc>
      </w:tr>
      <w:tr w:rsidR="006C07AA" w14:paraId="76D77ADE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991B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AE1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3AD0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59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6C07AA" w14:paraId="322EACD2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85C4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Акцизы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986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1 363,5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80D6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798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104,5</w:t>
            </w:r>
          </w:p>
        </w:tc>
      </w:tr>
      <w:tr w:rsidR="006C07AA" w14:paraId="3E4650CD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579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доходы физ.лиц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4CFD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71,2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4B1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BE1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134,1</w:t>
            </w:r>
          </w:p>
        </w:tc>
      </w:tr>
      <w:tr w:rsidR="006C07AA" w14:paraId="7943991E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A263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сельхоз.налог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889A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324,6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779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3783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133,6</w:t>
            </w:r>
          </w:p>
        </w:tc>
      </w:tr>
      <w:tr w:rsidR="006C07AA" w14:paraId="0CCCB2BB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0FC2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имущество физ.лиц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42B1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352,0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6981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2E3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78,9</w:t>
            </w:r>
          </w:p>
        </w:tc>
      </w:tr>
      <w:tr w:rsidR="006C07AA" w14:paraId="14470778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57DF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8BB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2 642,0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6C28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F57F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103,5</w:t>
            </w:r>
          </w:p>
        </w:tc>
      </w:tr>
      <w:tr w:rsidR="006C07AA" w14:paraId="3962A4A0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43AA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Госпошлина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85A9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610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87E8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40,0</w:t>
            </w:r>
          </w:p>
        </w:tc>
      </w:tr>
      <w:tr w:rsidR="006C07AA" w14:paraId="4BFF9C51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63B2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Неналоговые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67C7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F50B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5FD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C07AA" w14:paraId="7005190D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B302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68F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D0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45C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6C07AA" w14:paraId="5988410A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FCB0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B43F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4 754,3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933B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4 965,8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F6B5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104,5</w:t>
            </w:r>
          </w:p>
        </w:tc>
      </w:tr>
      <w:tr w:rsidR="006C07AA" w14:paraId="5A97F0E8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FAD1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Безвозмездные поступления, в т.ч.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1597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lang w:val="en-US"/>
              </w:rPr>
              <w:t>5 029</w:t>
            </w:r>
            <w:r>
              <w:rPr>
                <w:rFonts w:ascii="PT Astra Serif" w:hAnsi="PT Astra Serif"/>
                <w:b/>
              </w:rPr>
              <w:t>,1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30C1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4 505,9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08FF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89,6</w:t>
            </w:r>
          </w:p>
        </w:tc>
      </w:tr>
      <w:tr w:rsidR="006C07AA" w14:paraId="231D1046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DF0F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Дотации  бюджетам,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EFB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63,9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C18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481B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6C07AA" w14:paraId="0816A56A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0674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бюджетам бюджетной системы РФ (межбюджетные субсидии)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C6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2 931,0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6F1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AF22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6C07AA" w14:paraId="7EB87881" w14:textId="77777777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82EF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Субвенции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0A33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165,7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3EA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D393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6C07AA" w14:paraId="26867BDE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DF5C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6E83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1 158,5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A3A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FF9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78,2</w:t>
            </w:r>
          </w:p>
        </w:tc>
      </w:tr>
      <w:tr w:rsidR="006C07AA" w14:paraId="4CE6C631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C985" w14:textId="77777777" w:rsidR="006C07AA" w:rsidRDefault="006C07AA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безвозмездные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ACF0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710,0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40D0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4C4C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61,9</w:t>
            </w:r>
          </w:p>
        </w:tc>
      </w:tr>
      <w:tr w:rsidR="006C07AA" w14:paraId="67476D75" w14:textId="7777777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23AF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 доходов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4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9 783,4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CEBB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9 471,7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E4D4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96,8</w:t>
            </w:r>
          </w:p>
        </w:tc>
      </w:tr>
    </w:tbl>
    <w:p w14:paraId="3A3F168B" w14:textId="77777777" w:rsidR="006C07AA" w:rsidRDefault="006C07AA" w:rsidP="006C07AA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2150A1B3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Налоговых доходов</w:t>
      </w:r>
      <w:r>
        <w:rPr>
          <w:rFonts w:ascii="PT Astra Serif" w:hAnsi="PT Astra Serif"/>
          <w:sz w:val="28"/>
          <w:szCs w:val="28"/>
        </w:rPr>
        <w:t xml:space="preserve"> в бюджет в 2025 году поступило </w:t>
      </w:r>
      <w:r>
        <w:rPr>
          <w:rFonts w:ascii="PT Astra Serif" w:hAnsi="PT Astra Serif"/>
          <w:b/>
          <w:sz w:val="28"/>
          <w:szCs w:val="28"/>
        </w:rPr>
        <w:t>4 965,8 тыс. рублей</w:t>
      </w:r>
      <w:r>
        <w:rPr>
          <w:rFonts w:ascii="PT Astra Serif" w:hAnsi="PT Astra Serif"/>
          <w:sz w:val="28"/>
          <w:szCs w:val="28"/>
        </w:rPr>
        <w:t xml:space="preserve">, что составило </w:t>
      </w:r>
      <w:r>
        <w:rPr>
          <w:rFonts w:ascii="PT Astra Serif" w:hAnsi="PT Astra Serif"/>
          <w:b/>
          <w:sz w:val="28"/>
          <w:szCs w:val="28"/>
        </w:rPr>
        <w:t>104,5%</w:t>
      </w:r>
      <w:r>
        <w:rPr>
          <w:rFonts w:ascii="PT Astra Serif" w:hAnsi="PT Astra Serif"/>
          <w:sz w:val="28"/>
          <w:szCs w:val="28"/>
        </w:rPr>
        <w:t xml:space="preserve"> к уточненному бюджету или </w:t>
      </w:r>
      <w:r>
        <w:rPr>
          <w:rFonts w:ascii="PT Astra Serif" w:hAnsi="PT Astra Serif"/>
          <w:b/>
          <w:sz w:val="28"/>
          <w:szCs w:val="28"/>
        </w:rPr>
        <w:t>52,4%</w:t>
      </w:r>
      <w:r>
        <w:rPr>
          <w:rFonts w:ascii="PT Astra Serif" w:hAnsi="PT Astra Serif"/>
          <w:sz w:val="28"/>
          <w:szCs w:val="28"/>
        </w:rPr>
        <w:t xml:space="preserve"> доходов бюджета в 2025 году.       </w:t>
      </w:r>
    </w:p>
    <w:p w14:paraId="2D580348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Налоговые доходы бюджета обеспечены за счет следующих налогов и сборов:</w:t>
      </w:r>
    </w:p>
    <w:p w14:paraId="24829DED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</w:t>
      </w:r>
      <w:r>
        <w:rPr>
          <w:rFonts w:ascii="PT Astra Serif" w:hAnsi="PT Astra Serif"/>
          <w:b/>
          <w:i/>
          <w:sz w:val="28"/>
          <w:szCs w:val="28"/>
        </w:rPr>
        <w:t>Акцизы</w:t>
      </w:r>
      <w:r>
        <w:rPr>
          <w:rFonts w:ascii="PT Astra Serif" w:hAnsi="PT Astra Serif"/>
          <w:sz w:val="28"/>
          <w:szCs w:val="28"/>
        </w:rPr>
        <w:t xml:space="preserve"> составили </w:t>
      </w:r>
      <w:r>
        <w:rPr>
          <w:rFonts w:ascii="PT Astra Serif" w:hAnsi="PT Astra Serif"/>
          <w:b/>
          <w:sz w:val="28"/>
          <w:szCs w:val="28"/>
        </w:rPr>
        <w:t>28,7%</w:t>
      </w:r>
      <w:r>
        <w:rPr>
          <w:rFonts w:ascii="PT Astra Serif" w:hAnsi="PT Astra Serif"/>
          <w:sz w:val="28"/>
          <w:szCs w:val="28"/>
        </w:rPr>
        <w:t xml:space="preserve"> от всех налоговых доходов и исполнены в сумме </w:t>
      </w:r>
      <w:r>
        <w:rPr>
          <w:rFonts w:ascii="PT Astra Serif" w:hAnsi="PT Astra Serif"/>
          <w:b/>
          <w:sz w:val="28"/>
          <w:szCs w:val="28"/>
        </w:rPr>
        <w:t>1 424,5 тыс. рублей</w:t>
      </w:r>
      <w:r>
        <w:rPr>
          <w:rFonts w:ascii="PT Astra Serif" w:hAnsi="PT Astra Serif"/>
          <w:sz w:val="28"/>
          <w:szCs w:val="28"/>
        </w:rPr>
        <w:t xml:space="preserve"> или на </w:t>
      </w:r>
      <w:r>
        <w:rPr>
          <w:rFonts w:ascii="PT Astra Serif" w:hAnsi="PT Astra Serif"/>
          <w:b/>
          <w:sz w:val="28"/>
          <w:szCs w:val="28"/>
        </w:rPr>
        <w:t>104,5%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41F14C7D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 </w:t>
      </w:r>
      <w:r>
        <w:rPr>
          <w:rFonts w:ascii="PT Astra Serif" w:hAnsi="PT Astra Serif"/>
          <w:b/>
          <w:i/>
          <w:sz w:val="28"/>
          <w:szCs w:val="28"/>
        </w:rPr>
        <w:t>Налог на доходы физических лиц</w:t>
      </w:r>
      <w:r>
        <w:rPr>
          <w:rFonts w:ascii="PT Astra Serif" w:hAnsi="PT Astra Serif"/>
          <w:sz w:val="28"/>
          <w:szCs w:val="28"/>
        </w:rPr>
        <w:t xml:space="preserve"> составил </w:t>
      </w:r>
      <w:r>
        <w:rPr>
          <w:rFonts w:ascii="PT Astra Serif" w:hAnsi="PT Astra Serif"/>
          <w:b/>
          <w:sz w:val="28"/>
          <w:szCs w:val="28"/>
        </w:rPr>
        <w:t>1,9%</w:t>
      </w:r>
      <w:r>
        <w:rPr>
          <w:rFonts w:ascii="PT Astra Serif" w:hAnsi="PT Astra Serif"/>
          <w:sz w:val="28"/>
          <w:szCs w:val="28"/>
        </w:rPr>
        <w:t xml:space="preserve"> от всех налоговых доходов и исполнен в сумме </w:t>
      </w:r>
      <w:r>
        <w:rPr>
          <w:rFonts w:ascii="PT Astra Serif" w:hAnsi="PT Astra Serif"/>
          <w:b/>
          <w:sz w:val="28"/>
          <w:szCs w:val="28"/>
        </w:rPr>
        <w:t>95,5 тыс. рублей</w:t>
      </w:r>
      <w:r>
        <w:rPr>
          <w:rFonts w:ascii="PT Astra Serif" w:hAnsi="PT Astra Serif"/>
          <w:sz w:val="28"/>
          <w:szCs w:val="28"/>
        </w:rPr>
        <w:t xml:space="preserve"> или на  </w:t>
      </w:r>
      <w:r>
        <w:rPr>
          <w:rFonts w:ascii="PT Astra Serif" w:hAnsi="PT Astra Serif"/>
          <w:b/>
          <w:sz w:val="28"/>
          <w:szCs w:val="28"/>
        </w:rPr>
        <w:t>134,1%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61102482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lastRenderedPageBreak/>
        <w:t>- Единый сельхоз.налог</w:t>
      </w:r>
      <w:r>
        <w:rPr>
          <w:rFonts w:ascii="PT Astra Serif" w:hAnsi="PT Astra Serif"/>
          <w:sz w:val="28"/>
          <w:szCs w:val="28"/>
        </w:rPr>
        <w:t xml:space="preserve"> составил </w:t>
      </w:r>
      <w:r>
        <w:rPr>
          <w:rFonts w:ascii="PT Astra Serif" w:hAnsi="PT Astra Serif"/>
          <w:b/>
          <w:sz w:val="28"/>
          <w:szCs w:val="28"/>
        </w:rPr>
        <w:t>8,7%</w:t>
      </w:r>
      <w:r>
        <w:rPr>
          <w:rFonts w:ascii="PT Astra Serif" w:hAnsi="PT Astra Serif"/>
          <w:sz w:val="28"/>
          <w:szCs w:val="28"/>
        </w:rPr>
        <w:t xml:space="preserve"> от всех налоговых доходов и исполнен в сумме </w:t>
      </w:r>
      <w:r>
        <w:rPr>
          <w:rFonts w:ascii="PT Astra Serif" w:hAnsi="PT Astra Serif"/>
          <w:b/>
          <w:sz w:val="28"/>
          <w:szCs w:val="28"/>
        </w:rPr>
        <w:t>433,7 тыс. рублей</w:t>
      </w:r>
      <w:r>
        <w:rPr>
          <w:rFonts w:ascii="PT Astra Serif" w:hAnsi="PT Astra Serif"/>
          <w:sz w:val="28"/>
          <w:szCs w:val="28"/>
        </w:rPr>
        <w:t xml:space="preserve"> или на </w:t>
      </w:r>
      <w:r>
        <w:rPr>
          <w:rFonts w:ascii="PT Astra Serif" w:hAnsi="PT Astra Serif"/>
          <w:b/>
          <w:sz w:val="28"/>
          <w:szCs w:val="28"/>
        </w:rPr>
        <w:t>133,6%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43558BE8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Налог на имущество физических лиц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составил </w:t>
      </w:r>
      <w:r>
        <w:rPr>
          <w:rFonts w:ascii="PT Astra Serif" w:hAnsi="PT Astra Serif"/>
          <w:b/>
          <w:sz w:val="28"/>
          <w:szCs w:val="28"/>
        </w:rPr>
        <w:t>5,6%</w:t>
      </w:r>
      <w:r>
        <w:rPr>
          <w:rFonts w:ascii="PT Astra Serif" w:hAnsi="PT Astra Serif"/>
          <w:sz w:val="28"/>
          <w:szCs w:val="28"/>
        </w:rPr>
        <w:t xml:space="preserve"> от всех налоговых доходов и исполнен в сумме </w:t>
      </w:r>
      <w:r>
        <w:rPr>
          <w:rFonts w:ascii="PT Astra Serif" w:hAnsi="PT Astra Serif"/>
          <w:b/>
          <w:sz w:val="28"/>
          <w:szCs w:val="28"/>
        </w:rPr>
        <w:t>277,7 тыс. рублей</w:t>
      </w:r>
      <w:r>
        <w:rPr>
          <w:rFonts w:ascii="PT Astra Serif" w:hAnsi="PT Astra Serif"/>
          <w:sz w:val="28"/>
          <w:szCs w:val="28"/>
        </w:rPr>
        <w:t xml:space="preserve"> или на </w:t>
      </w:r>
      <w:r>
        <w:rPr>
          <w:rFonts w:ascii="PT Astra Serif" w:hAnsi="PT Astra Serif"/>
          <w:b/>
          <w:sz w:val="28"/>
          <w:szCs w:val="28"/>
        </w:rPr>
        <w:t>78,9%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43E526B6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Земельный налог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составил </w:t>
      </w:r>
      <w:r>
        <w:rPr>
          <w:rFonts w:ascii="PT Astra Serif" w:hAnsi="PT Astra Serif"/>
          <w:b/>
          <w:sz w:val="28"/>
          <w:szCs w:val="28"/>
        </w:rPr>
        <w:t xml:space="preserve"> 55,1%</w:t>
      </w:r>
      <w:r>
        <w:rPr>
          <w:rFonts w:ascii="PT Astra Serif" w:hAnsi="PT Astra Serif"/>
          <w:sz w:val="28"/>
          <w:szCs w:val="28"/>
        </w:rPr>
        <w:t xml:space="preserve"> от всех налоговых доходов и исполнен в сумме </w:t>
      </w:r>
      <w:r>
        <w:rPr>
          <w:rFonts w:ascii="PT Astra Serif" w:hAnsi="PT Astra Serif"/>
          <w:b/>
          <w:sz w:val="28"/>
          <w:szCs w:val="28"/>
        </w:rPr>
        <w:t>2 734,0 тыс. рублей</w:t>
      </w:r>
      <w:r>
        <w:rPr>
          <w:rFonts w:ascii="PT Astra Serif" w:hAnsi="PT Astra Serif"/>
          <w:sz w:val="28"/>
          <w:szCs w:val="28"/>
        </w:rPr>
        <w:t xml:space="preserve"> или на </w:t>
      </w:r>
      <w:r>
        <w:rPr>
          <w:rFonts w:ascii="PT Astra Serif" w:hAnsi="PT Astra Serif"/>
          <w:b/>
          <w:sz w:val="28"/>
          <w:szCs w:val="28"/>
        </w:rPr>
        <w:t>103,5%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490AEF61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- Госпошлина </w:t>
      </w:r>
      <w:r>
        <w:rPr>
          <w:rFonts w:ascii="PT Astra Serif" w:hAnsi="PT Astra Serif"/>
          <w:sz w:val="28"/>
          <w:szCs w:val="28"/>
        </w:rPr>
        <w:t xml:space="preserve">исполнена в сумме </w:t>
      </w:r>
      <w:r>
        <w:rPr>
          <w:rFonts w:ascii="PT Astra Serif" w:hAnsi="PT Astra Serif"/>
          <w:b/>
          <w:sz w:val="28"/>
          <w:szCs w:val="28"/>
        </w:rPr>
        <w:t>0,4 тыс. рублей</w:t>
      </w:r>
      <w:r>
        <w:rPr>
          <w:rFonts w:ascii="PT Astra Serif" w:hAnsi="PT Astra Serif"/>
          <w:sz w:val="28"/>
          <w:szCs w:val="28"/>
        </w:rPr>
        <w:t xml:space="preserve"> или на </w:t>
      </w:r>
      <w:r>
        <w:rPr>
          <w:rFonts w:ascii="PT Astra Serif" w:hAnsi="PT Astra Serif"/>
          <w:b/>
          <w:sz w:val="28"/>
          <w:szCs w:val="28"/>
        </w:rPr>
        <w:t>40,0%</w:t>
      </w:r>
      <w:r>
        <w:rPr>
          <w:rFonts w:ascii="PT Astra Serif" w:hAnsi="PT Astra Serif"/>
          <w:sz w:val="28"/>
          <w:szCs w:val="28"/>
        </w:rPr>
        <w:t xml:space="preserve"> к уточненным показателям бюджета.</w:t>
      </w:r>
    </w:p>
    <w:p w14:paraId="438E3F38" w14:textId="77777777" w:rsidR="006C07AA" w:rsidRDefault="006C07AA" w:rsidP="006C07AA">
      <w:pPr>
        <w:spacing w:before="240"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Безвозмездные поступления</w:t>
      </w:r>
      <w:r>
        <w:rPr>
          <w:rFonts w:ascii="PT Astra Serif" w:hAnsi="PT Astra Serif"/>
          <w:sz w:val="28"/>
          <w:szCs w:val="28"/>
        </w:rPr>
        <w:t xml:space="preserve"> от других бюджетов получены в сумме </w:t>
      </w:r>
      <w:r>
        <w:rPr>
          <w:rFonts w:ascii="PT Astra Serif" w:hAnsi="PT Astra Serif"/>
          <w:b/>
          <w:sz w:val="28"/>
          <w:szCs w:val="28"/>
        </w:rPr>
        <w:t>4 505,9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47,6%</w:t>
      </w:r>
      <w:r>
        <w:rPr>
          <w:rFonts w:ascii="PT Astra Serif" w:hAnsi="PT Astra Serif"/>
          <w:sz w:val="28"/>
          <w:szCs w:val="28"/>
        </w:rPr>
        <w:t xml:space="preserve"> доходов бюджета в 2025 году.</w:t>
      </w:r>
    </w:p>
    <w:p w14:paraId="431C1F29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Безвозмездные поступления в бюджет Малосеменовского сельского поселения сложились из следующих видов:</w:t>
      </w:r>
    </w:p>
    <w:p w14:paraId="28E43D3D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Дотации бюджетам субъектов РФ и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составили </w:t>
      </w:r>
      <w:r>
        <w:rPr>
          <w:rFonts w:ascii="PT Astra Serif" w:hAnsi="PT Astra Serif"/>
          <w:b/>
          <w:sz w:val="28"/>
          <w:szCs w:val="28"/>
        </w:rPr>
        <w:t>1,5%</w:t>
      </w:r>
      <w:r>
        <w:rPr>
          <w:rFonts w:ascii="PT Astra Serif" w:hAnsi="PT Astra Serif"/>
          <w:sz w:val="28"/>
          <w:szCs w:val="28"/>
        </w:rPr>
        <w:t xml:space="preserve"> от всех безвозмездных поступлений и поступили в сумме </w:t>
      </w:r>
      <w:r>
        <w:rPr>
          <w:rFonts w:ascii="PT Astra Serif" w:hAnsi="PT Astra Serif"/>
          <w:b/>
          <w:sz w:val="28"/>
          <w:szCs w:val="28"/>
        </w:rPr>
        <w:t>63,9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100</w:t>
      </w:r>
      <w:r>
        <w:rPr>
          <w:rFonts w:ascii="PT Astra Serif" w:hAnsi="PT Astra Serif"/>
          <w:sz w:val="28"/>
          <w:szCs w:val="28"/>
        </w:rPr>
        <w:t>% к уточненному бюджету;</w:t>
      </w:r>
    </w:p>
    <w:p w14:paraId="570E22BA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 xml:space="preserve">Субсидии бюджетам бюджетной системы РФ (межбюджетные субсидии) </w:t>
      </w:r>
      <w:r>
        <w:rPr>
          <w:rFonts w:ascii="PT Astra Serif" w:hAnsi="PT Astra Serif"/>
          <w:sz w:val="28"/>
          <w:szCs w:val="28"/>
        </w:rPr>
        <w:t xml:space="preserve">составили </w:t>
      </w:r>
      <w:r>
        <w:rPr>
          <w:rFonts w:ascii="PT Astra Serif" w:hAnsi="PT Astra Serif"/>
          <w:b/>
          <w:sz w:val="28"/>
          <w:szCs w:val="28"/>
        </w:rPr>
        <w:t>65,0%</w:t>
      </w:r>
      <w:r>
        <w:rPr>
          <w:rFonts w:ascii="PT Astra Serif" w:hAnsi="PT Astra Serif"/>
          <w:sz w:val="28"/>
          <w:szCs w:val="28"/>
        </w:rPr>
        <w:t xml:space="preserve"> от всех безвозмездных поступлений и поступили в сумме </w:t>
      </w:r>
      <w:r>
        <w:rPr>
          <w:rFonts w:ascii="PT Astra Serif" w:hAnsi="PT Astra Serif"/>
          <w:b/>
          <w:sz w:val="28"/>
          <w:szCs w:val="28"/>
        </w:rPr>
        <w:t>2 931,0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100,0</w:t>
      </w:r>
      <w:r>
        <w:rPr>
          <w:rFonts w:ascii="PT Astra Serif" w:hAnsi="PT Astra Serif"/>
          <w:sz w:val="28"/>
          <w:szCs w:val="28"/>
        </w:rPr>
        <w:t>% к уточненному бюджету;</w:t>
      </w:r>
    </w:p>
    <w:p w14:paraId="5457240B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Субвенции бюджетам субъектов РФ и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составили </w:t>
      </w:r>
      <w:r>
        <w:rPr>
          <w:rFonts w:ascii="PT Astra Serif" w:hAnsi="PT Astra Serif"/>
          <w:b/>
          <w:sz w:val="28"/>
          <w:szCs w:val="28"/>
        </w:rPr>
        <w:t>3,7%</w:t>
      </w:r>
      <w:r>
        <w:rPr>
          <w:rFonts w:ascii="PT Astra Serif" w:hAnsi="PT Astra Serif"/>
          <w:sz w:val="28"/>
          <w:szCs w:val="28"/>
        </w:rPr>
        <w:t xml:space="preserve"> от всех безвозмездных поступлений и поступили в сумме </w:t>
      </w:r>
      <w:r>
        <w:rPr>
          <w:rFonts w:ascii="PT Astra Serif" w:hAnsi="PT Astra Serif"/>
          <w:b/>
          <w:sz w:val="28"/>
          <w:szCs w:val="28"/>
        </w:rPr>
        <w:t>165,7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100,0%</w:t>
      </w:r>
      <w:r>
        <w:rPr>
          <w:rFonts w:ascii="PT Astra Serif" w:hAnsi="PT Astra Serif"/>
          <w:sz w:val="28"/>
          <w:szCs w:val="28"/>
        </w:rPr>
        <w:t xml:space="preserve"> к уточненному бюджету;</w:t>
      </w:r>
    </w:p>
    <w:p w14:paraId="2E0E981C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Иные межбюджетные трансферты</w:t>
      </w:r>
      <w:r>
        <w:rPr>
          <w:rFonts w:ascii="PT Astra Serif" w:hAnsi="PT Astra Serif"/>
          <w:sz w:val="28"/>
          <w:szCs w:val="28"/>
        </w:rPr>
        <w:t xml:space="preserve"> составили </w:t>
      </w:r>
      <w:r>
        <w:rPr>
          <w:rFonts w:ascii="PT Astra Serif" w:hAnsi="PT Astra Serif"/>
          <w:b/>
          <w:sz w:val="28"/>
          <w:szCs w:val="28"/>
        </w:rPr>
        <w:t>20,1%</w:t>
      </w:r>
      <w:r>
        <w:rPr>
          <w:rFonts w:ascii="PT Astra Serif" w:hAnsi="PT Astra Serif"/>
          <w:sz w:val="28"/>
          <w:szCs w:val="28"/>
        </w:rPr>
        <w:t xml:space="preserve"> от всех безвозмездных поступлений и поступили в сумме </w:t>
      </w:r>
      <w:r>
        <w:rPr>
          <w:rFonts w:ascii="PT Astra Serif" w:hAnsi="PT Astra Serif"/>
          <w:b/>
          <w:sz w:val="28"/>
          <w:szCs w:val="28"/>
        </w:rPr>
        <w:t>906,0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78,2%</w:t>
      </w:r>
      <w:r>
        <w:rPr>
          <w:rFonts w:ascii="PT Astra Serif" w:hAnsi="PT Astra Serif"/>
          <w:sz w:val="28"/>
          <w:szCs w:val="28"/>
        </w:rPr>
        <w:t xml:space="preserve"> к уточненному бюджету 2025 года;</w:t>
      </w:r>
    </w:p>
    <w:p w14:paraId="00EE230C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/>
          <w:i/>
          <w:sz w:val="28"/>
          <w:szCs w:val="28"/>
        </w:rPr>
        <w:t>Прочие безвозмездные поступления</w:t>
      </w:r>
      <w:r>
        <w:rPr>
          <w:rFonts w:ascii="PT Astra Serif" w:hAnsi="PT Astra Serif"/>
          <w:sz w:val="28"/>
          <w:szCs w:val="28"/>
        </w:rPr>
        <w:t xml:space="preserve"> составили </w:t>
      </w:r>
      <w:r>
        <w:rPr>
          <w:rFonts w:ascii="PT Astra Serif" w:hAnsi="PT Astra Serif"/>
          <w:b/>
          <w:sz w:val="28"/>
          <w:szCs w:val="28"/>
        </w:rPr>
        <w:t>9,7%</w:t>
      </w:r>
      <w:r>
        <w:rPr>
          <w:rFonts w:ascii="PT Astra Serif" w:hAnsi="PT Astra Serif"/>
          <w:sz w:val="28"/>
          <w:szCs w:val="28"/>
        </w:rPr>
        <w:t xml:space="preserve"> от всех безвозмездных поступлений и поступили в сумме </w:t>
      </w:r>
      <w:r>
        <w:rPr>
          <w:rFonts w:ascii="PT Astra Serif" w:hAnsi="PT Astra Serif"/>
          <w:b/>
          <w:sz w:val="28"/>
          <w:szCs w:val="28"/>
        </w:rPr>
        <w:t>439,3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61,9%</w:t>
      </w:r>
      <w:r>
        <w:rPr>
          <w:rFonts w:ascii="PT Astra Serif" w:hAnsi="PT Astra Serif"/>
          <w:sz w:val="28"/>
          <w:szCs w:val="28"/>
        </w:rPr>
        <w:t xml:space="preserve"> к уточненному бюджету 2025 года.</w:t>
      </w:r>
    </w:p>
    <w:p w14:paraId="4AC331AA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b/>
          <w:sz w:val="36"/>
          <w:szCs w:val="36"/>
        </w:rPr>
      </w:pPr>
    </w:p>
    <w:p w14:paraId="3D552A57" w14:textId="77777777" w:rsidR="006C07AA" w:rsidRDefault="006C07AA" w:rsidP="006C07AA">
      <w:pPr>
        <w:tabs>
          <w:tab w:val="left" w:pos="3690"/>
        </w:tabs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Расходы бюджета Малосеменовского</w:t>
      </w:r>
    </w:p>
    <w:p w14:paraId="074619E9" w14:textId="77777777" w:rsidR="006C07AA" w:rsidRDefault="006C07AA" w:rsidP="006C07AA">
      <w:pPr>
        <w:tabs>
          <w:tab w:val="left" w:pos="3690"/>
        </w:tabs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 xml:space="preserve"> сельского поселения за 2025 год.</w:t>
      </w:r>
    </w:p>
    <w:p w14:paraId="275CAC01" w14:textId="77777777" w:rsidR="006C07AA" w:rsidRDefault="006C07AA" w:rsidP="006C07AA">
      <w:pPr>
        <w:tabs>
          <w:tab w:val="left" w:pos="3945"/>
        </w:tabs>
        <w:spacing w:before="240" w:line="276" w:lineRule="auto"/>
        <w:ind w:firstLine="567"/>
        <w:jc w:val="both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Исполнение бюджета по расходам за 2025 год составило </w:t>
      </w:r>
      <w:r>
        <w:rPr>
          <w:rFonts w:ascii="PT Astra Serif" w:hAnsi="PT Astra Serif"/>
          <w:b/>
          <w:sz w:val="28"/>
          <w:szCs w:val="28"/>
        </w:rPr>
        <w:t xml:space="preserve"> 7 906,3 тыс. рублей </w:t>
      </w:r>
      <w:r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b/>
          <w:sz w:val="28"/>
          <w:szCs w:val="28"/>
        </w:rPr>
        <w:t>96,2%</w:t>
      </w:r>
      <w:r>
        <w:rPr>
          <w:rFonts w:ascii="PT Astra Serif" w:hAnsi="PT Astra Serif"/>
          <w:sz w:val="28"/>
          <w:szCs w:val="28"/>
        </w:rPr>
        <w:t xml:space="preserve"> к первоначальному плану (8 216,3тыс.рублей). Уточненный бюджет исполнен на </w:t>
      </w:r>
      <w:r>
        <w:rPr>
          <w:rFonts w:ascii="PT Astra Serif" w:hAnsi="PT Astra Serif"/>
          <w:b/>
          <w:sz w:val="28"/>
          <w:szCs w:val="28"/>
        </w:rPr>
        <w:t>76,5%.</w:t>
      </w:r>
    </w:p>
    <w:p w14:paraId="293F6A39" w14:textId="77777777" w:rsidR="006C07AA" w:rsidRDefault="006C07AA" w:rsidP="006C07AA">
      <w:pPr>
        <w:tabs>
          <w:tab w:val="left" w:pos="3945"/>
        </w:tabs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Сравнительный анализ расходов бюджета за 2025 год по разделам (подразделам).</w:t>
      </w: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00DAC79B" w14:textId="77777777" w:rsidR="006C07AA" w:rsidRDefault="006C07AA" w:rsidP="006C07AA">
      <w:pPr>
        <w:tabs>
          <w:tab w:val="left" w:pos="3945"/>
        </w:tabs>
        <w:spacing w:line="276" w:lineRule="auto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(тыс. рублей)</w:t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276"/>
        <w:gridCol w:w="1417"/>
        <w:gridCol w:w="1134"/>
        <w:gridCol w:w="1134"/>
        <w:gridCol w:w="992"/>
        <w:gridCol w:w="1276"/>
      </w:tblGrid>
      <w:tr w:rsidR="006C07AA" w14:paraId="14083670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2FF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7F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Утверждено на</w:t>
            </w:r>
          </w:p>
          <w:p w14:paraId="21D7C40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33C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Уточненный план</w:t>
            </w:r>
          </w:p>
          <w:p w14:paraId="43958D87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3B4C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Кассовое исполнение за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C8DA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Процент исполнения к первонач.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F870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Процент исполнения к уточнен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EBA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Процент от общих расходов (кассов.</w:t>
            </w:r>
          </w:p>
          <w:p w14:paraId="222C2EB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исполнение)</w:t>
            </w:r>
          </w:p>
        </w:tc>
      </w:tr>
      <w:tr w:rsidR="006C07AA" w14:paraId="6CB9F3ED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1D03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CA0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3 100,8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D1B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3 500,8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762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8902" w14:textId="77777777" w:rsidR="006C07AA" w:rsidRDefault="006C07A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45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C3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35,9</w:t>
            </w:r>
          </w:p>
        </w:tc>
      </w:tr>
      <w:tr w:rsidR="006C07AA" w14:paraId="3A47FA2F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C528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554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FA2C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55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978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054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90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</w:p>
        </w:tc>
      </w:tr>
      <w:tr w:rsidR="006C07AA" w14:paraId="287C008A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A95A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0102 Функц. Высшего должностного лица субъекта РФ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C5B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36E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1170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F2B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42E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917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C07AA" w14:paraId="4C882E69" w14:textId="77777777">
        <w:trPr>
          <w:trHeight w:val="123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457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0104 Функц.  Правительства РФ, высших исполнительных органов государственной власти субъектов РФ, местных администраций.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0F0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C507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2 792,8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565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2 533,2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154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00A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6F64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32,0</w:t>
            </w:r>
          </w:p>
        </w:tc>
      </w:tr>
      <w:tr w:rsidR="006C07AA" w14:paraId="20C2C651" w14:textId="77777777">
        <w:trPr>
          <w:trHeight w:val="4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5F3E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92FC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FA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1BA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F14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884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B8D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0,7</w:t>
            </w:r>
          </w:p>
        </w:tc>
      </w:tr>
      <w:tr w:rsidR="006C07AA" w14:paraId="18DAB981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DFF3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0111 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54E7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3D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852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1E6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8C4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C1E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C07AA" w14:paraId="2B9E1E8D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4EE0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0113 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A604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BB9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B5B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401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CAA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59E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3,2</w:t>
            </w:r>
          </w:p>
        </w:tc>
      </w:tr>
      <w:tr w:rsidR="006C07AA" w14:paraId="436C327B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CCD4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0200 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D767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63F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8A2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572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015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591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2,1</w:t>
            </w:r>
          </w:p>
        </w:tc>
      </w:tr>
      <w:tr w:rsidR="006C07AA" w14:paraId="4B5E3F02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7213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0300 Национальная безопасность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112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EABD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470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C0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915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A57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C07AA" w14:paraId="28C0ACBA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FA6D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0400 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2B7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4 597,0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8EC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5 151,9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6A7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3 526,7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848A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13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0814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44,6</w:t>
            </w:r>
          </w:p>
        </w:tc>
      </w:tr>
      <w:tr w:rsidR="006C07AA" w14:paraId="29C41BAE" w14:textId="77777777">
        <w:trPr>
          <w:trHeight w:val="36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DA9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0500 Жилищно – 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7D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E1F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1 173,5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56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1 076,9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F0B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A64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CCC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13,6</w:t>
            </w:r>
          </w:p>
        </w:tc>
      </w:tr>
      <w:tr w:rsidR="006C07AA" w14:paraId="0D3B1645" w14:textId="77777777">
        <w:trPr>
          <w:trHeight w:val="45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1D3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0800 Культура и </w:t>
            </w:r>
          </w:p>
          <w:p w14:paraId="735AFDA8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065A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8F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D0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89AD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8FA9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09C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C07AA" w14:paraId="4B0A1359" w14:textId="77777777">
        <w:trPr>
          <w:trHeight w:val="40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10C9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1000 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BFF1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60FC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749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BFC5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B16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5EC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3,8</w:t>
            </w:r>
          </w:p>
        </w:tc>
      </w:tr>
      <w:tr w:rsidR="006C07AA" w14:paraId="3BC796D6" w14:textId="77777777">
        <w:trPr>
          <w:trHeight w:val="40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9C0" w14:textId="77777777" w:rsidR="006C07AA" w:rsidRDefault="006C07AA">
            <w:pPr>
              <w:tabs>
                <w:tab w:val="left" w:pos="3945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1100 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A495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F4F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C1B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9122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899D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1B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C07AA" w14:paraId="39B13A13" w14:textId="7777777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6528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B26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8 216,3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0C63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10 338,3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176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7 906,3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3B76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04AB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F60E" w14:textId="77777777" w:rsidR="006C07AA" w:rsidRDefault="006C07AA">
            <w:pPr>
              <w:tabs>
                <w:tab w:val="left" w:pos="3945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100,0</w:t>
            </w:r>
          </w:p>
        </w:tc>
      </w:tr>
    </w:tbl>
    <w:p w14:paraId="5F0DAD36" w14:textId="77777777" w:rsidR="006C07AA" w:rsidRDefault="006C07AA" w:rsidP="006C07AA">
      <w:pPr>
        <w:tabs>
          <w:tab w:val="left" w:pos="3945"/>
        </w:tabs>
        <w:spacing w:line="276" w:lineRule="auto"/>
        <w:rPr>
          <w:rFonts w:ascii="PT Astra Serif" w:hAnsi="PT Astra Serif"/>
        </w:rPr>
      </w:pPr>
    </w:p>
    <w:p w14:paraId="2ABAE74E" w14:textId="77777777" w:rsidR="006C07AA" w:rsidRDefault="006C07AA" w:rsidP="006C07AA">
      <w:pP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План по расходам бюджета  на 2025 год утвержден в сумме  </w:t>
      </w:r>
      <w:r>
        <w:rPr>
          <w:rFonts w:ascii="PT Astra Serif" w:hAnsi="PT Astra Serif"/>
          <w:b/>
          <w:sz w:val="28"/>
          <w:szCs w:val="28"/>
        </w:rPr>
        <w:t>8 216,3 тыс. рублей</w:t>
      </w:r>
      <w:r>
        <w:rPr>
          <w:rFonts w:ascii="PT Astra Serif" w:hAnsi="PT Astra Serif"/>
          <w:sz w:val="28"/>
          <w:szCs w:val="28"/>
        </w:rPr>
        <w:t xml:space="preserve">. С учетом внесенных изменений план по расходам </w:t>
      </w:r>
      <w:r>
        <w:rPr>
          <w:rFonts w:ascii="PT Astra Serif" w:hAnsi="PT Astra Serif"/>
          <w:sz w:val="28"/>
          <w:szCs w:val="28"/>
        </w:rPr>
        <w:lastRenderedPageBreak/>
        <w:t xml:space="preserve">утвержден в сумме </w:t>
      </w:r>
      <w:r>
        <w:rPr>
          <w:rFonts w:ascii="PT Astra Serif" w:hAnsi="PT Astra Serif"/>
          <w:b/>
          <w:sz w:val="28"/>
          <w:szCs w:val="28"/>
        </w:rPr>
        <w:t>10 338,3 тыс. рублей</w:t>
      </w:r>
      <w:r>
        <w:rPr>
          <w:rFonts w:ascii="PT Astra Serif" w:hAnsi="PT Astra Serif"/>
          <w:sz w:val="28"/>
          <w:szCs w:val="28"/>
        </w:rPr>
        <w:t xml:space="preserve">. Согласно представленному  отчету, бюджет в 2025 году исполнен по расходам в сумме </w:t>
      </w:r>
      <w:r>
        <w:rPr>
          <w:rFonts w:ascii="PT Astra Serif" w:hAnsi="PT Astra Serif"/>
          <w:b/>
          <w:sz w:val="28"/>
          <w:szCs w:val="28"/>
        </w:rPr>
        <w:t>7 906,3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76,5%</w:t>
      </w:r>
      <w:r>
        <w:rPr>
          <w:rFonts w:ascii="PT Astra Serif" w:hAnsi="PT Astra Serif"/>
          <w:sz w:val="28"/>
          <w:szCs w:val="28"/>
        </w:rPr>
        <w:t xml:space="preserve"> к годовым назначениям с учетом изменений.</w:t>
      </w:r>
    </w:p>
    <w:p w14:paraId="5F486A62" w14:textId="77777777" w:rsidR="006C07AA" w:rsidRDefault="006C07AA" w:rsidP="006C07AA">
      <w:pP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782623A4" w14:textId="77777777" w:rsidR="006C07AA" w:rsidRDefault="006C07AA" w:rsidP="006C07AA">
      <w:pPr>
        <w:tabs>
          <w:tab w:val="left" w:pos="3945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разделам функциональной классификации  исполнение сложилось следующим образом:</w:t>
      </w:r>
    </w:p>
    <w:p w14:paraId="6A3235F3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Расходы на </w:t>
      </w:r>
      <w:r>
        <w:rPr>
          <w:rFonts w:ascii="PT Astra Serif" w:hAnsi="PT Astra Serif"/>
          <w:i/>
          <w:sz w:val="28"/>
          <w:szCs w:val="28"/>
        </w:rPr>
        <w:t>«Общегосударственные вопросы»</w:t>
      </w:r>
      <w:r>
        <w:rPr>
          <w:rFonts w:ascii="PT Astra Serif" w:hAnsi="PT Astra Serif"/>
          <w:sz w:val="28"/>
          <w:szCs w:val="28"/>
        </w:rPr>
        <w:t xml:space="preserve"> по  бюджету составили в 2025 году </w:t>
      </w:r>
      <w:r>
        <w:rPr>
          <w:rFonts w:ascii="PT Astra Serif" w:hAnsi="PT Astra Serif"/>
          <w:b/>
          <w:sz w:val="28"/>
          <w:szCs w:val="28"/>
        </w:rPr>
        <w:t>2 836,0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35,9%</w:t>
      </w:r>
      <w:r>
        <w:rPr>
          <w:rFonts w:ascii="PT Astra Serif" w:hAnsi="PT Astra Serif"/>
          <w:sz w:val="28"/>
          <w:szCs w:val="28"/>
        </w:rPr>
        <w:t xml:space="preserve"> от расходов бюджета;</w:t>
      </w:r>
    </w:p>
    <w:p w14:paraId="234C905C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</w:t>
      </w:r>
      <w:r>
        <w:rPr>
          <w:rFonts w:ascii="PT Astra Serif" w:hAnsi="PT Astra Serif"/>
          <w:i/>
          <w:sz w:val="28"/>
          <w:szCs w:val="28"/>
        </w:rPr>
        <w:t xml:space="preserve">Национальная оборона» 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b/>
          <w:sz w:val="28"/>
          <w:szCs w:val="28"/>
        </w:rPr>
        <w:t xml:space="preserve">165,7 тыс. рублей </w:t>
      </w:r>
      <w:r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b/>
          <w:sz w:val="28"/>
          <w:szCs w:val="28"/>
        </w:rPr>
        <w:t>2,1%;</w:t>
      </w:r>
    </w:p>
    <w:p w14:paraId="4B4ACE2C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- «</w:t>
      </w:r>
      <w:r>
        <w:rPr>
          <w:rFonts w:ascii="PT Astra Serif" w:hAnsi="PT Astra Serif"/>
          <w:i/>
          <w:sz w:val="28"/>
          <w:szCs w:val="28"/>
        </w:rPr>
        <w:t>Национальная экономика»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b/>
          <w:sz w:val="28"/>
          <w:szCs w:val="28"/>
        </w:rPr>
        <w:t>3 526,7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44,6 %;</w:t>
      </w:r>
    </w:p>
    <w:p w14:paraId="0FD44308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</w:t>
      </w:r>
      <w:r>
        <w:rPr>
          <w:rFonts w:ascii="PT Astra Serif" w:hAnsi="PT Astra Serif"/>
          <w:i/>
          <w:sz w:val="28"/>
          <w:szCs w:val="28"/>
        </w:rPr>
        <w:t>Жилищно – коммунальное хозяйство»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b/>
          <w:sz w:val="28"/>
          <w:szCs w:val="28"/>
        </w:rPr>
        <w:t>1 076,9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13,6%;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5D1C4399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«</w:t>
      </w:r>
      <w:r>
        <w:rPr>
          <w:rFonts w:ascii="PT Astra Serif" w:hAnsi="PT Astra Serif"/>
          <w:i/>
          <w:sz w:val="28"/>
          <w:szCs w:val="28"/>
        </w:rPr>
        <w:t>Культура и кинематография»</w:t>
      </w:r>
      <w:r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b/>
          <w:sz w:val="28"/>
          <w:szCs w:val="28"/>
        </w:rPr>
        <w:t>1,0 тыс. рублей;</w:t>
      </w:r>
    </w:p>
    <w:p w14:paraId="205A3F8B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- «</w:t>
      </w:r>
      <w:r>
        <w:rPr>
          <w:rFonts w:ascii="PT Astra Serif" w:hAnsi="PT Astra Serif"/>
          <w:i/>
          <w:sz w:val="28"/>
          <w:szCs w:val="28"/>
        </w:rPr>
        <w:t>Социальная политика»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b/>
          <w:sz w:val="28"/>
          <w:szCs w:val="28"/>
        </w:rPr>
        <w:t>300,0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>3,8 %.</w:t>
      </w:r>
    </w:p>
    <w:p w14:paraId="41446DBF" w14:textId="77777777" w:rsidR="006C07AA" w:rsidRDefault="006C07AA" w:rsidP="006C07AA">
      <w:pPr>
        <w:tabs>
          <w:tab w:val="left" w:pos="3945"/>
        </w:tabs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7932FF57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 xml:space="preserve">Дебиторская и кредиторская </w:t>
      </w:r>
    </w:p>
    <w:p w14:paraId="347AAD55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задолженность.</w:t>
      </w:r>
    </w:p>
    <w:p w14:paraId="6158721D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</w:t>
      </w:r>
    </w:p>
    <w:p w14:paraId="191EB361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данным годовой отчетности по состоянию на 01.01.2026 года </w:t>
      </w:r>
    </w:p>
    <w:p w14:paraId="49D458D8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 Кредиторская задолженность составила:</w:t>
      </w:r>
    </w:p>
    <w:p w14:paraId="726130AE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01.01.2025 года  </w:t>
      </w:r>
      <w:r>
        <w:rPr>
          <w:rFonts w:ascii="PT Astra Serif" w:hAnsi="PT Astra Serif"/>
          <w:b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20,1 тыс. рублей.</w:t>
      </w:r>
    </w:p>
    <w:p w14:paraId="159577BA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01.01.2026 года  - </w:t>
      </w:r>
      <w:r>
        <w:rPr>
          <w:rFonts w:ascii="PT Astra Serif" w:hAnsi="PT Astra Serif"/>
          <w:b/>
          <w:sz w:val="28"/>
          <w:szCs w:val="28"/>
        </w:rPr>
        <w:t>19,9 тыс. рублей.</w:t>
      </w:r>
    </w:p>
    <w:p w14:paraId="221EDF6E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 xml:space="preserve"> Дебиторская задолженность составила:</w:t>
      </w:r>
    </w:p>
    <w:p w14:paraId="156E5608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01.01.2025 года  - </w:t>
      </w:r>
      <w:r>
        <w:rPr>
          <w:rFonts w:ascii="PT Astra Serif" w:hAnsi="PT Astra Serif"/>
          <w:b/>
          <w:sz w:val="28"/>
          <w:szCs w:val="28"/>
        </w:rPr>
        <w:t>23 044,0 тыс. рублей.</w:t>
      </w:r>
    </w:p>
    <w:p w14:paraId="44E726EE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01.01.2026 года  - </w:t>
      </w:r>
      <w:r>
        <w:rPr>
          <w:rFonts w:ascii="PT Astra Serif" w:hAnsi="PT Astra Serif"/>
          <w:b/>
          <w:sz w:val="28"/>
          <w:szCs w:val="28"/>
        </w:rPr>
        <w:t>15,7 тыс. рублей.</w:t>
      </w:r>
    </w:p>
    <w:p w14:paraId="72CD50E0" w14:textId="77777777" w:rsidR="006C07AA" w:rsidRDefault="006C07AA" w:rsidP="006C07A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14:paraId="49A4881A" w14:textId="77777777" w:rsidR="006C07AA" w:rsidRDefault="006C07AA" w:rsidP="006C07AA">
      <w:pPr>
        <w:spacing w:line="276" w:lineRule="auto"/>
        <w:ind w:left="360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 xml:space="preserve">Анализ финансирования </w:t>
      </w:r>
    </w:p>
    <w:p w14:paraId="4806287C" w14:textId="77777777" w:rsidR="006C07AA" w:rsidRDefault="006C07AA" w:rsidP="006C07AA">
      <w:pPr>
        <w:spacing w:line="276" w:lineRule="auto"/>
        <w:ind w:left="360"/>
        <w:jc w:val="center"/>
        <w:rPr>
          <w:rFonts w:ascii="PT Astra Serif" w:hAnsi="PT Astra Serif"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муниципальных программ</w:t>
      </w:r>
      <w:r>
        <w:rPr>
          <w:rFonts w:ascii="PT Astra Serif" w:hAnsi="PT Astra Serif"/>
          <w:sz w:val="36"/>
          <w:szCs w:val="36"/>
        </w:rPr>
        <w:t>.</w:t>
      </w:r>
    </w:p>
    <w:p w14:paraId="2F4BEB20" w14:textId="77777777" w:rsidR="006C07AA" w:rsidRDefault="006C07AA" w:rsidP="006C07AA">
      <w:pPr>
        <w:ind w:left="360"/>
        <w:jc w:val="center"/>
        <w:rPr>
          <w:rFonts w:ascii="PT Astra Serif" w:hAnsi="PT Astra Serif"/>
          <w:b/>
          <w:sz w:val="36"/>
          <w:szCs w:val="36"/>
        </w:rPr>
      </w:pPr>
    </w:p>
    <w:p w14:paraId="0E87E872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Муниципальные программы являются одним из важнейших инструментов осуществления государственной структурной политики, реализации целей и приоритетных направлений социально – экономического развития сельского поселения.</w:t>
      </w:r>
    </w:p>
    <w:p w14:paraId="0EED0B46" w14:textId="77777777" w:rsidR="006C07AA" w:rsidRDefault="006C07AA" w:rsidP="006C07AA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финансирование было запланировано </w:t>
      </w:r>
      <w:r>
        <w:rPr>
          <w:rFonts w:ascii="PT Astra Serif" w:hAnsi="PT Astra Serif"/>
          <w:b/>
          <w:sz w:val="28"/>
          <w:szCs w:val="28"/>
        </w:rPr>
        <w:t>6 010,9 тыс. рублей</w:t>
      </w:r>
      <w:r>
        <w:rPr>
          <w:rFonts w:ascii="PT Astra Serif" w:hAnsi="PT Astra Serif"/>
          <w:sz w:val="28"/>
          <w:szCs w:val="28"/>
        </w:rPr>
        <w:t xml:space="preserve">, исполнено </w:t>
      </w:r>
      <w:r>
        <w:rPr>
          <w:rFonts w:ascii="PT Astra Serif" w:hAnsi="PT Astra Serif"/>
          <w:b/>
          <w:sz w:val="28"/>
          <w:szCs w:val="28"/>
        </w:rPr>
        <w:t>4 382,7 тыс. рублей</w:t>
      </w:r>
      <w:r>
        <w:rPr>
          <w:rFonts w:ascii="PT Astra Serif" w:hAnsi="PT Astra Serif"/>
          <w:sz w:val="28"/>
          <w:szCs w:val="28"/>
        </w:rPr>
        <w:t xml:space="preserve"> или </w:t>
      </w:r>
      <w:r>
        <w:rPr>
          <w:rFonts w:ascii="PT Astra Serif" w:hAnsi="PT Astra Serif"/>
          <w:b/>
          <w:sz w:val="28"/>
          <w:szCs w:val="28"/>
        </w:rPr>
        <w:t xml:space="preserve">72,9%. </w:t>
      </w:r>
    </w:p>
    <w:p w14:paraId="36D63633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EA1E17" w14:textId="18E501EE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Исполнение муниципальных программ Малосеменовского  муниципального образования за 202</w:t>
      </w:r>
      <w:r w:rsidR="009B35A5">
        <w:rPr>
          <w:rFonts w:ascii="PT Astra Serif" w:hAnsi="PT Astra Serif"/>
          <w:b/>
          <w:bCs/>
          <w:sz w:val="28"/>
          <w:szCs w:val="28"/>
        </w:rPr>
        <w:t>5</w:t>
      </w:r>
      <w:r>
        <w:rPr>
          <w:rFonts w:ascii="PT Astra Serif" w:hAnsi="PT Astra Serif"/>
          <w:b/>
          <w:bCs/>
          <w:sz w:val="28"/>
          <w:szCs w:val="28"/>
        </w:rPr>
        <w:t xml:space="preserve"> год </w:t>
      </w:r>
    </w:p>
    <w:tbl>
      <w:tblPr>
        <w:tblpPr w:leftFromText="180" w:rightFromText="180" w:vertAnchor="text" w:horzAnchor="margin" w:tblpY="285"/>
        <w:tblW w:w="9180" w:type="dxa"/>
        <w:tblLook w:val="04A0" w:firstRow="1" w:lastRow="0" w:firstColumn="1" w:lastColumn="0" w:noHBand="0" w:noVBand="1"/>
      </w:tblPr>
      <w:tblGrid>
        <w:gridCol w:w="4519"/>
        <w:gridCol w:w="28"/>
        <w:gridCol w:w="1475"/>
        <w:gridCol w:w="1560"/>
        <w:gridCol w:w="1598"/>
      </w:tblGrid>
      <w:tr w:rsidR="006C07AA" w14:paraId="2F7530B8" w14:textId="77777777">
        <w:trPr>
          <w:trHeight w:val="22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130D8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lastRenderedPageBreak/>
              <w:t>Наименование программы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0BBC2A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План</w:t>
            </w:r>
          </w:p>
          <w:p w14:paraId="703E6E19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( 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A2EE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Исполнение (тыс. руб.)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4307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% исполнения</w:t>
            </w:r>
          </w:p>
        </w:tc>
      </w:tr>
      <w:tr w:rsidR="006C07AA" w14:paraId="3513958B" w14:textId="77777777">
        <w:trPr>
          <w:trHeight w:val="757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E021" w14:textId="77777777" w:rsidR="006C07AA" w:rsidRDefault="006C07AA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Муниципальная программа "Ремонт и содержание автомобильных дорог и сооружений на них в границах сельских поселений 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314D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5 151,9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0C3F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3 526,7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AC59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68,5</w:t>
            </w:r>
          </w:p>
        </w:tc>
      </w:tr>
      <w:tr w:rsidR="006C07AA" w14:paraId="3C47BBFF" w14:textId="77777777">
        <w:trPr>
          <w:trHeight w:val="492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CCB6" w14:textId="77777777" w:rsidR="006C07AA" w:rsidRDefault="006C07AA">
            <w:pPr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4C71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5B39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812F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C07AA" w14:paraId="3DAFAD07" w14:textId="77777777">
        <w:trPr>
          <w:trHeight w:val="642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E9E6" w14:textId="77777777" w:rsidR="006C07AA" w:rsidRDefault="006C07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"Обеспечение первичных мер пожарной безопасности"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E23D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1527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4E96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C07AA" w14:paraId="033A7A55" w14:textId="77777777">
        <w:trPr>
          <w:trHeight w:val="757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DCBE6" w14:textId="77777777" w:rsidR="006C07AA" w:rsidRDefault="006C07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"Развитие субъектов малого и среднего предпринимательства на территории"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EEAD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3E90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DA61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C07AA" w14:paraId="3B36C867" w14:textId="77777777">
        <w:trPr>
          <w:trHeight w:val="757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3C01B" w14:textId="77777777" w:rsidR="006C07AA" w:rsidRDefault="006C07A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"Коммунальное хозяйство и благоустройство"</w:t>
            </w:r>
          </w:p>
          <w:p w14:paraId="749DB29C" w14:textId="77777777" w:rsidR="006C07AA" w:rsidRDefault="006C07AA">
            <w:pPr>
              <w:rPr>
                <w:rFonts w:ascii="PT Astra Serif" w:hAnsi="PT Astra Serif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03AE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118A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856,0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A11D" w14:textId="77777777" w:rsidR="006C07AA" w:rsidRDefault="006C07A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100,0</w:t>
            </w:r>
          </w:p>
        </w:tc>
      </w:tr>
      <w:tr w:rsidR="006C07AA" w14:paraId="6712F326" w14:textId="77777777">
        <w:trPr>
          <w:trHeight w:val="225"/>
        </w:trPr>
        <w:tc>
          <w:tcPr>
            <w:tcW w:w="4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DC6D" w14:textId="77777777" w:rsidR="006C07AA" w:rsidRDefault="006C07AA">
            <w:pPr>
              <w:spacing w:line="276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BF269A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6 010,9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B616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4 382,7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6985" w14:textId="77777777" w:rsidR="006C07AA" w:rsidRDefault="006C07AA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72,9</w:t>
            </w:r>
          </w:p>
        </w:tc>
      </w:tr>
    </w:tbl>
    <w:p w14:paraId="5D06DEDB" w14:textId="77777777" w:rsidR="006C07AA" w:rsidRDefault="006C07AA" w:rsidP="006C07AA">
      <w:pPr>
        <w:spacing w:line="276" w:lineRule="auto"/>
        <w:jc w:val="center"/>
        <w:rPr>
          <w:rFonts w:ascii="PT Astra Serif" w:hAnsi="PT Astra Serif"/>
          <w:b/>
          <w:sz w:val="32"/>
          <w:szCs w:val="32"/>
        </w:rPr>
      </w:pPr>
    </w:p>
    <w:p w14:paraId="01539690" w14:textId="77777777" w:rsidR="003761BE" w:rsidRDefault="003761BE" w:rsidP="008B5EFF">
      <w:pPr>
        <w:spacing w:line="276" w:lineRule="auto"/>
        <w:jc w:val="both"/>
        <w:rPr>
          <w:rFonts w:ascii="PT Astra Serif" w:hAnsi="PT Astra Serif"/>
          <w:b/>
          <w:sz w:val="32"/>
          <w:szCs w:val="32"/>
        </w:rPr>
      </w:pPr>
    </w:p>
    <w:p w14:paraId="6B09B527" w14:textId="77777777" w:rsidR="006C07AA" w:rsidRDefault="006C07AA" w:rsidP="008B5EFF">
      <w:pPr>
        <w:spacing w:line="276" w:lineRule="auto"/>
        <w:jc w:val="both"/>
        <w:rPr>
          <w:rFonts w:ascii="PT Astra Serif" w:hAnsi="PT Astra Serif"/>
          <w:b/>
          <w:sz w:val="32"/>
          <w:szCs w:val="32"/>
        </w:rPr>
      </w:pPr>
    </w:p>
    <w:p w14:paraId="793E918E" w14:textId="77777777" w:rsidR="006C07AA" w:rsidRDefault="006C07AA" w:rsidP="008B5EFF">
      <w:pPr>
        <w:spacing w:line="276" w:lineRule="auto"/>
        <w:jc w:val="both"/>
        <w:rPr>
          <w:rFonts w:ascii="PT Astra Serif" w:hAnsi="PT Astra Serif"/>
          <w:b/>
          <w:sz w:val="32"/>
          <w:szCs w:val="32"/>
        </w:rPr>
      </w:pPr>
    </w:p>
    <w:p w14:paraId="05FF84F3" w14:textId="6055EECD" w:rsidR="00AD3536" w:rsidRDefault="00A8438B" w:rsidP="00AD353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69C1414" w14:textId="77777777" w:rsidR="000E2212" w:rsidRDefault="00AD3536" w:rsidP="00AD3536">
      <w:pPr>
        <w:pStyle w:val="ab"/>
        <w:jc w:val="right"/>
        <w:rPr>
          <w:sz w:val="28"/>
          <w:szCs w:val="28"/>
        </w:rPr>
      </w:pPr>
      <w:r w:rsidRPr="00AD3536">
        <w:rPr>
          <w:sz w:val="28"/>
          <w:szCs w:val="28"/>
        </w:rPr>
        <w:t xml:space="preserve">                                                                                          </w:t>
      </w:r>
    </w:p>
    <w:p w14:paraId="1CBB06C7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DFFCD0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96912A7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EFD88B3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F723AC7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C45D8F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EA101B9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1CC046D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AD2AADA" w14:textId="77777777" w:rsidR="0023201F" w:rsidRDefault="0023201F" w:rsidP="0023201F">
      <w:pPr>
        <w:pStyle w:val="a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14:paraId="2EF1648F" w14:textId="77777777" w:rsidR="00EE04D5" w:rsidRDefault="00FE65F8" w:rsidP="00FE65F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14:paraId="7DAB830F" w14:textId="77777777" w:rsidR="00A8438B" w:rsidRDefault="00A8438B" w:rsidP="00FE65F8">
      <w:pPr>
        <w:pStyle w:val="ab"/>
        <w:rPr>
          <w:sz w:val="28"/>
          <w:szCs w:val="28"/>
        </w:rPr>
      </w:pPr>
    </w:p>
    <w:p w14:paraId="37CFD0BC" w14:textId="77777777" w:rsidR="00A8438B" w:rsidRDefault="00A8438B" w:rsidP="00FE65F8">
      <w:pPr>
        <w:pStyle w:val="ab"/>
        <w:rPr>
          <w:sz w:val="28"/>
          <w:szCs w:val="28"/>
        </w:rPr>
      </w:pPr>
    </w:p>
    <w:p w14:paraId="3A87808F" w14:textId="77777777" w:rsidR="00A8438B" w:rsidRDefault="00A8438B" w:rsidP="00FE65F8">
      <w:pPr>
        <w:pStyle w:val="ab"/>
        <w:rPr>
          <w:sz w:val="28"/>
          <w:szCs w:val="28"/>
        </w:rPr>
      </w:pPr>
    </w:p>
    <w:p w14:paraId="0640B92F" w14:textId="77777777" w:rsidR="009B35A5" w:rsidRDefault="00A8438B" w:rsidP="00FE65F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EE04D5">
        <w:rPr>
          <w:sz w:val="28"/>
          <w:szCs w:val="28"/>
        </w:rPr>
        <w:t xml:space="preserve"> </w:t>
      </w:r>
      <w:r w:rsidR="0023201F">
        <w:rPr>
          <w:sz w:val="28"/>
          <w:szCs w:val="28"/>
        </w:rPr>
        <w:t xml:space="preserve"> </w:t>
      </w:r>
    </w:p>
    <w:p w14:paraId="158F74ED" w14:textId="77777777" w:rsidR="009B35A5" w:rsidRDefault="009B35A5" w:rsidP="00FE65F8">
      <w:pPr>
        <w:pStyle w:val="ab"/>
        <w:rPr>
          <w:sz w:val="28"/>
          <w:szCs w:val="28"/>
        </w:rPr>
      </w:pPr>
    </w:p>
    <w:p w14:paraId="08A08ADA" w14:textId="77777777" w:rsidR="009B35A5" w:rsidRDefault="009B35A5" w:rsidP="00FE65F8">
      <w:pPr>
        <w:pStyle w:val="ab"/>
        <w:rPr>
          <w:sz w:val="28"/>
          <w:szCs w:val="28"/>
        </w:rPr>
      </w:pPr>
    </w:p>
    <w:p w14:paraId="4FCF9901" w14:textId="77777777" w:rsidR="009B35A5" w:rsidRDefault="009B35A5" w:rsidP="00FE65F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738AC8FF" w14:textId="77777777" w:rsidR="009B35A5" w:rsidRDefault="009B35A5" w:rsidP="00FE65F8">
      <w:pPr>
        <w:pStyle w:val="ab"/>
        <w:rPr>
          <w:sz w:val="28"/>
          <w:szCs w:val="28"/>
        </w:rPr>
      </w:pPr>
    </w:p>
    <w:p w14:paraId="7BE395DA" w14:textId="77777777" w:rsidR="009B35A5" w:rsidRDefault="009B35A5" w:rsidP="00FE65F8">
      <w:pPr>
        <w:pStyle w:val="ab"/>
        <w:rPr>
          <w:sz w:val="28"/>
          <w:szCs w:val="28"/>
        </w:rPr>
      </w:pPr>
    </w:p>
    <w:p w14:paraId="37FCD46C" w14:textId="77777777" w:rsidR="009B35A5" w:rsidRDefault="009B35A5" w:rsidP="00FE65F8">
      <w:pPr>
        <w:pStyle w:val="ab"/>
        <w:rPr>
          <w:sz w:val="28"/>
          <w:szCs w:val="28"/>
        </w:rPr>
      </w:pPr>
    </w:p>
    <w:p w14:paraId="0A01B13B" w14:textId="77777777" w:rsidR="009B35A5" w:rsidRDefault="009B35A5" w:rsidP="00FE65F8">
      <w:pPr>
        <w:pStyle w:val="ab"/>
        <w:rPr>
          <w:sz w:val="28"/>
          <w:szCs w:val="28"/>
        </w:rPr>
      </w:pPr>
    </w:p>
    <w:p w14:paraId="1833F1D3" w14:textId="77777777" w:rsidR="009B35A5" w:rsidRDefault="009B35A5" w:rsidP="00FE65F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7B5BB3A1" w14:textId="56E28FF3" w:rsidR="0023201F" w:rsidRDefault="009B35A5" w:rsidP="00FE65F8">
      <w:pPr>
        <w:pStyle w:val="a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23201F">
        <w:rPr>
          <w:sz w:val="28"/>
          <w:szCs w:val="28"/>
        </w:rPr>
        <w:t xml:space="preserve">Приложение № 2 </w:t>
      </w:r>
    </w:p>
    <w:p w14:paraId="080724D9" w14:textId="77777777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AD3536">
        <w:rPr>
          <w:sz w:val="28"/>
          <w:szCs w:val="28"/>
        </w:rPr>
        <w:t xml:space="preserve">Совета Малосеменовского </w:t>
      </w:r>
    </w:p>
    <w:p w14:paraId="151D47F7" w14:textId="77777777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r w:rsidRPr="00AD3536">
        <w:rPr>
          <w:sz w:val="28"/>
          <w:szCs w:val="28"/>
        </w:rPr>
        <w:t xml:space="preserve"> муниципального образования       </w:t>
      </w:r>
    </w:p>
    <w:p w14:paraId="1F5E8BE0" w14:textId="6ED8855A" w:rsidR="0023201F" w:rsidRPr="00AD3536" w:rsidRDefault="0023201F" w:rsidP="0023201F">
      <w:pPr>
        <w:pStyle w:val="ab"/>
        <w:jc w:val="right"/>
        <w:rPr>
          <w:sz w:val="28"/>
          <w:szCs w:val="28"/>
        </w:rPr>
      </w:pPr>
      <w:r w:rsidRPr="00AD3536">
        <w:rPr>
          <w:sz w:val="28"/>
          <w:szCs w:val="28"/>
        </w:rPr>
        <w:t>от</w:t>
      </w:r>
      <w:r w:rsidR="00951A4B">
        <w:rPr>
          <w:sz w:val="28"/>
          <w:szCs w:val="28"/>
        </w:rPr>
        <w:t xml:space="preserve"> 15.05</w:t>
      </w:r>
      <w:r w:rsidR="00EE04D5">
        <w:rPr>
          <w:sz w:val="28"/>
          <w:szCs w:val="28"/>
        </w:rPr>
        <w:t>.202</w:t>
      </w:r>
      <w:r w:rsidR="006C07AA">
        <w:rPr>
          <w:sz w:val="28"/>
          <w:szCs w:val="28"/>
        </w:rPr>
        <w:t>6</w:t>
      </w:r>
      <w:r>
        <w:rPr>
          <w:sz w:val="28"/>
          <w:szCs w:val="28"/>
        </w:rPr>
        <w:t xml:space="preserve">г. № </w:t>
      </w:r>
      <w:r w:rsidR="00395169">
        <w:rPr>
          <w:sz w:val="28"/>
          <w:szCs w:val="28"/>
        </w:rPr>
        <w:t>1</w:t>
      </w:r>
      <w:r w:rsidR="006C07AA">
        <w:rPr>
          <w:sz w:val="28"/>
          <w:szCs w:val="28"/>
        </w:rPr>
        <w:t>8</w:t>
      </w:r>
      <w:r w:rsidR="00951A4B">
        <w:rPr>
          <w:sz w:val="28"/>
          <w:szCs w:val="28"/>
        </w:rPr>
        <w:t>7/2</w:t>
      </w:r>
      <w:r w:rsidRPr="00AD3536">
        <w:rPr>
          <w:sz w:val="28"/>
          <w:szCs w:val="28"/>
        </w:rPr>
        <w:t xml:space="preserve">                                                                 </w:t>
      </w:r>
    </w:p>
    <w:p w14:paraId="0928CC3F" w14:textId="77777777" w:rsidR="0023201F" w:rsidRDefault="0023201F" w:rsidP="0023201F">
      <w:pPr>
        <w:jc w:val="right"/>
        <w:rPr>
          <w:b/>
        </w:rPr>
      </w:pPr>
    </w:p>
    <w:p w14:paraId="7D304561" w14:textId="77777777" w:rsidR="0023201F" w:rsidRDefault="0023201F" w:rsidP="0023201F">
      <w:pPr>
        <w:jc w:val="right"/>
        <w:rPr>
          <w:b/>
        </w:rPr>
      </w:pPr>
    </w:p>
    <w:p w14:paraId="3FE298CB" w14:textId="77777777" w:rsidR="0023201F" w:rsidRDefault="0023201F" w:rsidP="0023201F">
      <w:pPr>
        <w:jc w:val="right"/>
        <w:rPr>
          <w:b/>
        </w:rPr>
      </w:pPr>
    </w:p>
    <w:p w14:paraId="730C75A4" w14:textId="77777777" w:rsidR="0023201F" w:rsidRDefault="0023201F" w:rsidP="0023201F">
      <w:pPr>
        <w:jc w:val="right"/>
        <w:rPr>
          <w:b/>
        </w:rPr>
      </w:pPr>
    </w:p>
    <w:p w14:paraId="400A02DF" w14:textId="77777777" w:rsidR="0023201F" w:rsidRDefault="0023201F" w:rsidP="0023201F">
      <w:pPr>
        <w:jc w:val="right"/>
        <w:rPr>
          <w:b/>
        </w:rPr>
      </w:pPr>
    </w:p>
    <w:p w14:paraId="5B1D0D3C" w14:textId="77777777" w:rsidR="0023201F" w:rsidRDefault="0023201F" w:rsidP="0023201F">
      <w:pPr>
        <w:jc w:val="right"/>
        <w:rPr>
          <w:b/>
        </w:rPr>
      </w:pPr>
    </w:p>
    <w:p w14:paraId="0491AA0A" w14:textId="77777777" w:rsidR="0023201F" w:rsidRPr="00AD3536" w:rsidRDefault="0023201F" w:rsidP="0023201F">
      <w:pPr>
        <w:tabs>
          <w:tab w:val="left" w:pos="3270"/>
        </w:tabs>
        <w:jc w:val="center"/>
        <w:rPr>
          <w:sz w:val="28"/>
          <w:szCs w:val="28"/>
        </w:rPr>
      </w:pPr>
      <w:r w:rsidRPr="00AD3536">
        <w:rPr>
          <w:sz w:val="28"/>
          <w:szCs w:val="28"/>
        </w:rPr>
        <w:t>Сведения</w:t>
      </w:r>
    </w:p>
    <w:p w14:paraId="6335030B" w14:textId="3F826515" w:rsidR="0023201F" w:rsidRPr="00AD3536" w:rsidRDefault="0023201F" w:rsidP="0023201F">
      <w:pPr>
        <w:tabs>
          <w:tab w:val="left" w:pos="3270"/>
        </w:tabs>
        <w:jc w:val="center"/>
        <w:rPr>
          <w:sz w:val="28"/>
          <w:szCs w:val="28"/>
        </w:rPr>
      </w:pPr>
      <w:r w:rsidRPr="00AD3536">
        <w:rPr>
          <w:sz w:val="28"/>
          <w:szCs w:val="28"/>
        </w:rPr>
        <w:t>О численности муниципальных служащих Малосеменовского муниципального образования , работников администрации Малосеменовского муниципального образования и фактических затратах на их денежное содержание за 202</w:t>
      </w:r>
      <w:r w:rsidR="006C07AA">
        <w:rPr>
          <w:sz w:val="28"/>
          <w:szCs w:val="28"/>
        </w:rPr>
        <w:t>5</w:t>
      </w:r>
      <w:r w:rsidRPr="00AD3536">
        <w:rPr>
          <w:sz w:val="28"/>
          <w:szCs w:val="28"/>
        </w:rPr>
        <w:t xml:space="preserve"> года</w:t>
      </w:r>
    </w:p>
    <w:p w14:paraId="03C2ACCB" w14:textId="77777777" w:rsidR="0023201F" w:rsidRDefault="0023201F" w:rsidP="0023201F">
      <w:pPr>
        <w:jc w:val="right"/>
        <w:rPr>
          <w:b/>
        </w:rPr>
      </w:pPr>
    </w:p>
    <w:p w14:paraId="5E6B9B85" w14:textId="77777777" w:rsidR="0023201F" w:rsidRDefault="0023201F" w:rsidP="0023201F">
      <w:pPr>
        <w:jc w:val="right"/>
        <w:rPr>
          <w:b/>
        </w:rPr>
      </w:pPr>
    </w:p>
    <w:p w14:paraId="613A2ADC" w14:textId="77777777" w:rsidR="0023201F" w:rsidRDefault="0023201F" w:rsidP="0023201F">
      <w:pPr>
        <w:jc w:val="right"/>
        <w:rPr>
          <w:b/>
        </w:rPr>
      </w:pPr>
    </w:p>
    <w:p w14:paraId="0F8B2932" w14:textId="77777777" w:rsidR="0023201F" w:rsidRDefault="0023201F" w:rsidP="0023201F">
      <w:pPr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6"/>
        <w:gridCol w:w="3132"/>
        <w:gridCol w:w="3087"/>
      </w:tblGrid>
      <w:tr w:rsidR="0023201F" w14:paraId="376EF384" w14:textId="77777777" w:rsidTr="006A0CEA">
        <w:tc>
          <w:tcPr>
            <w:tcW w:w="3190" w:type="dxa"/>
          </w:tcPr>
          <w:p w14:paraId="68B80C86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Наименование категории работников </w:t>
            </w:r>
          </w:p>
        </w:tc>
        <w:tc>
          <w:tcPr>
            <w:tcW w:w="3190" w:type="dxa"/>
          </w:tcPr>
          <w:p w14:paraId="77C554B5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>Среднесписочная численность работников  ( человек)</w:t>
            </w:r>
          </w:p>
        </w:tc>
        <w:tc>
          <w:tcPr>
            <w:tcW w:w="3191" w:type="dxa"/>
          </w:tcPr>
          <w:p w14:paraId="684F9066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Расходы на заработную плату и начисления  на нее </w:t>
            </w:r>
          </w:p>
          <w:p w14:paraId="4F638194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>(тыс.руб)</w:t>
            </w:r>
          </w:p>
        </w:tc>
      </w:tr>
      <w:tr w:rsidR="0023201F" w14:paraId="0FBEB8AD" w14:textId="77777777" w:rsidTr="006A0CEA">
        <w:tc>
          <w:tcPr>
            <w:tcW w:w="3190" w:type="dxa"/>
          </w:tcPr>
          <w:p w14:paraId="3680E63F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 xml:space="preserve">Муниципальные служащие </w:t>
            </w:r>
          </w:p>
        </w:tc>
        <w:tc>
          <w:tcPr>
            <w:tcW w:w="3190" w:type="dxa"/>
          </w:tcPr>
          <w:p w14:paraId="0A0DC9D2" w14:textId="466A0596" w:rsidR="0023201F" w:rsidRPr="003E462E" w:rsidRDefault="009B35A5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4E0422FA" w14:textId="23EB0E35" w:rsidR="0023201F" w:rsidRPr="003E462E" w:rsidRDefault="0002394A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1916,0</w:t>
            </w:r>
          </w:p>
        </w:tc>
      </w:tr>
      <w:tr w:rsidR="0023201F" w14:paraId="0AC4F3AD" w14:textId="77777777" w:rsidTr="006A0CEA">
        <w:tc>
          <w:tcPr>
            <w:tcW w:w="3190" w:type="dxa"/>
          </w:tcPr>
          <w:p w14:paraId="22BF6EE2" w14:textId="77777777" w:rsidR="0023201F" w:rsidRPr="003E462E" w:rsidRDefault="0023201F" w:rsidP="006A0CEA">
            <w:pPr>
              <w:rPr>
                <w:sz w:val="28"/>
                <w:szCs w:val="28"/>
              </w:rPr>
            </w:pPr>
            <w:r w:rsidRPr="003E462E">
              <w:rPr>
                <w:sz w:val="28"/>
                <w:szCs w:val="28"/>
              </w:rPr>
              <w:t>Работники администрации</w:t>
            </w:r>
          </w:p>
        </w:tc>
        <w:tc>
          <w:tcPr>
            <w:tcW w:w="3190" w:type="dxa"/>
          </w:tcPr>
          <w:p w14:paraId="250DAA1F" w14:textId="6DCD9E21" w:rsidR="0023201F" w:rsidRPr="003E462E" w:rsidRDefault="009B35A5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14:paraId="18442ED2" w14:textId="7CD11567" w:rsidR="0023201F" w:rsidRPr="003E462E" w:rsidRDefault="0002394A" w:rsidP="006A0C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457,6</w:t>
            </w:r>
          </w:p>
        </w:tc>
      </w:tr>
    </w:tbl>
    <w:p w14:paraId="40C4EEF7" w14:textId="77777777" w:rsidR="0023201F" w:rsidRDefault="0023201F" w:rsidP="0023201F">
      <w:pPr>
        <w:rPr>
          <w:b/>
        </w:rPr>
      </w:pPr>
    </w:p>
    <w:p w14:paraId="5E105FA2" w14:textId="77777777" w:rsidR="0023201F" w:rsidRDefault="0023201F" w:rsidP="0023201F">
      <w:pPr>
        <w:jc w:val="right"/>
        <w:rPr>
          <w:b/>
        </w:rPr>
      </w:pPr>
    </w:p>
    <w:p w14:paraId="3531A4E4" w14:textId="77777777" w:rsidR="0023201F" w:rsidRDefault="0023201F" w:rsidP="0023201F">
      <w:pPr>
        <w:jc w:val="right"/>
        <w:rPr>
          <w:b/>
        </w:rPr>
      </w:pPr>
    </w:p>
    <w:p w14:paraId="4C8F8CE7" w14:textId="77777777" w:rsidR="0023201F" w:rsidRDefault="0023201F" w:rsidP="0023201F">
      <w:pPr>
        <w:jc w:val="right"/>
        <w:rPr>
          <w:b/>
        </w:rPr>
      </w:pPr>
    </w:p>
    <w:p w14:paraId="3A1D5E19" w14:textId="77777777" w:rsidR="0023201F" w:rsidRDefault="0023201F" w:rsidP="0023201F">
      <w:pPr>
        <w:jc w:val="right"/>
        <w:rPr>
          <w:b/>
        </w:rPr>
      </w:pPr>
    </w:p>
    <w:p w14:paraId="13AFB94E" w14:textId="77777777" w:rsidR="0023201F" w:rsidRDefault="0023201F" w:rsidP="0023201F">
      <w:pPr>
        <w:jc w:val="right"/>
        <w:rPr>
          <w:b/>
        </w:rPr>
      </w:pPr>
    </w:p>
    <w:p w14:paraId="4A38AA5F" w14:textId="4CB94AE6" w:rsidR="0023201F" w:rsidRPr="003E462E" w:rsidRDefault="0023201F" w:rsidP="009B35A5">
      <w:pPr>
        <w:tabs>
          <w:tab w:val="left" w:pos="360"/>
          <w:tab w:val="left" w:pos="5790"/>
        </w:tabs>
        <w:rPr>
          <w:sz w:val="28"/>
          <w:szCs w:val="28"/>
        </w:rPr>
      </w:pPr>
      <w:r w:rsidRPr="003E462E">
        <w:rPr>
          <w:sz w:val="28"/>
          <w:szCs w:val="28"/>
        </w:rPr>
        <w:tab/>
        <w:t xml:space="preserve"> </w:t>
      </w:r>
    </w:p>
    <w:p w14:paraId="7AECD700" w14:textId="77777777" w:rsidR="000E2212" w:rsidRDefault="000E2212" w:rsidP="0023201F">
      <w:pPr>
        <w:pStyle w:val="ab"/>
        <w:rPr>
          <w:sz w:val="28"/>
          <w:szCs w:val="28"/>
        </w:rPr>
      </w:pPr>
    </w:p>
    <w:p w14:paraId="6B0108B1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21B76B8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4A421C9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7B0E166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7C40DE6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7561689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CAB4169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0F94977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684186B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4A9B7EE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2E02175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2146B52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09FA03C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76D2F130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57BC503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841C04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D797859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580AB60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2DF670F4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25819E1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68E5B363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F1FD75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3945662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CC2AF2A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13C6B5A1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49328D05" w14:textId="77777777" w:rsidR="000E2212" w:rsidRDefault="000E2212" w:rsidP="00AD3536">
      <w:pPr>
        <w:pStyle w:val="ab"/>
        <w:jc w:val="right"/>
        <w:rPr>
          <w:sz w:val="28"/>
          <w:szCs w:val="28"/>
        </w:rPr>
      </w:pPr>
    </w:p>
    <w:p w14:paraId="3358E71D" w14:textId="77777777" w:rsidR="005023E6" w:rsidRDefault="005023E6" w:rsidP="004950DA">
      <w:pPr>
        <w:jc w:val="right"/>
        <w:rPr>
          <w:b/>
        </w:rPr>
      </w:pPr>
    </w:p>
    <w:p w14:paraId="74A70565" w14:textId="77777777" w:rsidR="005023E6" w:rsidRDefault="005023E6" w:rsidP="004950DA">
      <w:pPr>
        <w:jc w:val="right"/>
        <w:rPr>
          <w:b/>
        </w:rPr>
      </w:pPr>
    </w:p>
    <w:p w14:paraId="4686E6EE" w14:textId="77777777" w:rsidR="005023E6" w:rsidRDefault="005023E6" w:rsidP="004950DA">
      <w:pPr>
        <w:jc w:val="right"/>
        <w:rPr>
          <w:b/>
        </w:rPr>
      </w:pPr>
    </w:p>
    <w:p w14:paraId="40562063" w14:textId="77777777" w:rsidR="005023E6" w:rsidRDefault="005023E6" w:rsidP="004950DA">
      <w:pPr>
        <w:jc w:val="right"/>
        <w:rPr>
          <w:b/>
        </w:rPr>
      </w:pPr>
    </w:p>
    <w:p w14:paraId="43254D55" w14:textId="77777777" w:rsidR="005023E6" w:rsidRDefault="005023E6" w:rsidP="004950DA">
      <w:pPr>
        <w:jc w:val="right"/>
        <w:rPr>
          <w:b/>
        </w:rPr>
      </w:pPr>
    </w:p>
    <w:p w14:paraId="091487C7" w14:textId="77777777" w:rsidR="005023E6" w:rsidRDefault="005023E6" w:rsidP="004950DA">
      <w:pPr>
        <w:jc w:val="right"/>
        <w:rPr>
          <w:b/>
        </w:rPr>
      </w:pPr>
    </w:p>
    <w:p w14:paraId="73A9A539" w14:textId="77777777" w:rsidR="005023E6" w:rsidRDefault="005023E6" w:rsidP="004950DA">
      <w:pPr>
        <w:jc w:val="right"/>
        <w:rPr>
          <w:b/>
        </w:rPr>
      </w:pPr>
    </w:p>
    <w:p w14:paraId="4E3463EF" w14:textId="77777777" w:rsidR="005023E6" w:rsidRDefault="005023E6" w:rsidP="004950DA">
      <w:pPr>
        <w:jc w:val="right"/>
        <w:rPr>
          <w:b/>
        </w:rPr>
      </w:pPr>
    </w:p>
    <w:p w14:paraId="4AEA94C6" w14:textId="77777777" w:rsidR="005023E6" w:rsidRDefault="005023E6" w:rsidP="004950DA">
      <w:pPr>
        <w:jc w:val="right"/>
        <w:rPr>
          <w:b/>
        </w:rPr>
      </w:pPr>
    </w:p>
    <w:p w14:paraId="245A5EAD" w14:textId="77777777" w:rsidR="005023E6" w:rsidRDefault="005023E6" w:rsidP="004950DA">
      <w:pPr>
        <w:jc w:val="right"/>
        <w:rPr>
          <w:b/>
        </w:rPr>
      </w:pPr>
    </w:p>
    <w:p w14:paraId="39EED828" w14:textId="77777777" w:rsidR="005023E6" w:rsidRDefault="005023E6" w:rsidP="004950DA">
      <w:pPr>
        <w:jc w:val="right"/>
        <w:rPr>
          <w:b/>
        </w:rPr>
      </w:pPr>
    </w:p>
    <w:p w14:paraId="1AE7510C" w14:textId="77777777" w:rsidR="005023E6" w:rsidRDefault="005023E6" w:rsidP="004950DA">
      <w:pPr>
        <w:jc w:val="right"/>
        <w:rPr>
          <w:b/>
        </w:rPr>
      </w:pPr>
    </w:p>
    <w:p w14:paraId="371CFD05" w14:textId="77777777" w:rsidR="005023E6" w:rsidRDefault="005023E6" w:rsidP="004950DA">
      <w:pPr>
        <w:jc w:val="right"/>
        <w:rPr>
          <w:b/>
        </w:rPr>
      </w:pPr>
    </w:p>
    <w:p w14:paraId="6E23837A" w14:textId="77777777" w:rsidR="00326BCB" w:rsidRDefault="00326BCB" w:rsidP="004950DA">
      <w:pPr>
        <w:jc w:val="right"/>
        <w:rPr>
          <w:b/>
        </w:rPr>
      </w:pPr>
    </w:p>
    <w:p w14:paraId="6377D747" w14:textId="77777777" w:rsidR="00326BCB" w:rsidRDefault="00326BCB" w:rsidP="004950DA">
      <w:pPr>
        <w:jc w:val="right"/>
        <w:rPr>
          <w:b/>
        </w:rPr>
      </w:pPr>
    </w:p>
    <w:p w14:paraId="078AB7A8" w14:textId="77777777" w:rsidR="00326BCB" w:rsidRDefault="00326BCB" w:rsidP="004950DA">
      <w:pPr>
        <w:jc w:val="right"/>
        <w:rPr>
          <w:b/>
        </w:rPr>
      </w:pPr>
    </w:p>
    <w:p w14:paraId="6FB45AFB" w14:textId="77777777" w:rsidR="00326BCB" w:rsidRDefault="00326BCB" w:rsidP="004950DA">
      <w:pPr>
        <w:jc w:val="right"/>
        <w:rPr>
          <w:b/>
        </w:rPr>
      </w:pPr>
    </w:p>
    <w:p w14:paraId="75133CCD" w14:textId="77777777" w:rsidR="00326BCB" w:rsidRDefault="00326BCB" w:rsidP="004950DA">
      <w:pPr>
        <w:jc w:val="right"/>
        <w:rPr>
          <w:b/>
        </w:rPr>
      </w:pPr>
    </w:p>
    <w:p w14:paraId="7E107AC8" w14:textId="77777777" w:rsidR="00326BCB" w:rsidRDefault="00326BCB" w:rsidP="004950DA">
      <w:pPr>
        <w:jc w:val="right"/>
        <w:rPr>
          <w:b/>
        </w:rPr>
      </w:pPr>
    </w:p>
    <w:p w14:paraId="594343AA" w14:textId="77777777" w:rsidR="00326BCB" w:rsidRDefault="00326BCB" w:rsidP="004950DA">
      <w:pPr>
        <w:jc w:val="right"/>
        <w:rPr>
          <w:b/>
        </w:rPr>
      </w:pPr>
    </w:p>
    <w:p w14:paraId="0487B816" w14:textId="77777777" w:rsidR="00326BCB" w:rsidRDefault="00326BCB" w:rsidP="004950DA">
      <w:pPr>
        <w:jc w:val="right"/>
        <w:rPr>
          <w:b/>
        </w:rPr>
      </w:pPr>
    </w:p>
    <w:p w14:paraId="65ADE9F9" w14:textId="77777777" w:rsidR="00326BCB" w:rsidRDefault="00326BCB" w:rsidP="004950DA">
      <w:pPr>
        <w:jc w:val="right"/>
        <w:rPr>
          <w:b/>
        </w:rPr>
      </w:pPr>
    </w:p>
    <w:p w14:paraId="5BF5E852" w14:textId="77777777" w:rsidR="004950DA" w:rsidRDefault="004950DA" w:rsidP="004950DA">
      <w:pPr>
        <w:rPr>
          <w:sz w:val="28"/>
          <w:szCs w:val="28"/>
        </w:rPr>
      </w:pPr>
    </w:p>
    <w:p w14:paraId="03DE7D17" w14:textId="77777777" w:rsidR="004950DA" w:rsidRDefault="004950DA" w:rsidP="004950DA">
      <w:pPr>
        <w:rPr>
          <w:sz w:val="28"/>
          <w:szCs w:val="28"/>
        </w:rPr>
      </w:pPr>
    </w:p>
    <w:p w14:paraId="09719308" w14:textId="77777777" w:rsidR="004950DA" w:rsidRDefault="004950DA" w:rsidP="004950DA">
      <w:pPr>
        <w:rPr>
          <w:sz w:val="28"/>
          <w:szCs w:val="28"/>
        </w:rPr>
      </w:pPr>
    </w:p>
    <w:p w14:paraId="65224BCE" w14:textId="77777777" w:rsidR="004950DA" w:rsidRDefault="004950DA" w:rsidP="004950DA">
      <w:pPr>
        <w:rPr>
          <w:sz w:val="28"/>
          <w:szCs w:val="28"/>
        </w:rPr>
      </w:pPr>
    </w:p>
    <w:p w14:paraId="6FC31CFD" w14:textId="77777777" w:rsidR="004950DA" w:rsidRDefault="004950DA" w:rsidP="004950DA">
      <w:pPr>
        <w:rPr>
          <w:sz w:val="28"/>
          <w:szCs w:val="28"/>
        </w:rPr>
      </w:pPr>
    </w:p>
    <w:p w14:paraId="2B3BF91E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36D0BA42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00863EF6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392A13B2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1E427393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7658A085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41131184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1393D0E5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p w14:paraId="28C18FCC" w14:textId="77777777" w:rsidR="004950DA" w:rsidRDefault="004950DA" w:rsidP="00F57799">
      <w:pPr>
        <w:spacing w:line="360" w:lineRule="auto"/>
        <w:jc w:val="center"/>
        <w:rPr>
          <w:sz w:val="28"/>
          <w:szCs w:val="28"/>
        </w:rPr>
      </w:pPr>
    </w:p>
    <w:sectPr w:rsidR="004950DA" w:rsidSect="005E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CC59" w14:textId="77777777" w:rsidR="007F40BF" w:rsidRDefault="007F40BF" w:rsidP="00AD3536">
      <w:r>
        <w:separator/>
      </w:r>
    </w:p>
  </w:endnote>
  <w:endnote w:type="continuationSeparator" w:id="0">
    <w:p w14:paraId="35B82072" w14:textId="77777777" w:rsidR="007F40BF" w:rsidRDefault="007F40BF" w:rsidP="00AD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F49C9" w14:textId="77777777" w:rsidR="007F40BF" w:rsidRDefault="007F40BF" w:rsidP="00AD3536">
      <w:r>
        <w:separator/>
      </w:r>
    </w:p>
  </w:footnote>
  <w:footnote w:type="continuationSeparator" w:id="0">
    <w:p w14:paraId="14AB59F8" w14:textId="77777777" w:rsidR="007F40BF" w:rsidRDefault="007F40BF" w:rsidP="00AD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D6D97"/>
    <w:multiLevelType w:val="hybridMultilevel"/>
    <w:tmpl w:val="B8AC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06E43"/>
    <w:multiLevelType w:val="hybridMultilevel"/>
    <w:tmpl w:val="CF905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371">
    <w:abstractNumId w:val="0"/>
  </w:num>
  <w:num w:numId="2" w16cid:durableId="9922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B"/>
    <w:rsid w:val="00013BC7"/>
    <w:rsid w:val="00015408"/>
    <w:rsid w:val="0002394A"/>
    <w:rsid w:val="000A6AAB"/>
    <w:rsid w:val="000B099F"/>
    <w:rsid w:val="000E2212"/>
    <w:rsid w:val="000F39AA"/>
    <w:rsid w:val="000F5C51"/>
    <w:rsid w:val="00131680"/>
    <w:rsid w:val="001319A3"/>
    <w:rsid w:val="001448F7"/>
    <w:rsid w:val="00153827"/>
    <w:rsid w:val="001758D7"/>
    <w:rsid w:val="00191DE9"/>
    <w:rsid w:val="001A00A3"/>
    <w:rsid w:val="001C5318"/>
    <w:rsid w:val="001C7FC4"/>
    <w:rsid w:val="001E343E"/>
    <w:rsid w:val="001F42A0"/>
    <w:rsid w:val="002003FE"/>
    <w:rsid w:val="00211663"/>
    <w:rsid w:val="0023201F"/>
    <w:rsid w:val="002340FA"/>
    <w:rsid w:val="00253285"/>
    <w:rsid w:val="0027336A"/>
    <w:rsid w:val="002A6177"/>
    <w:rsid w:val="003045E2"/>
    <w:rsid w:val="00315879"/>
    <w:rsid w:val="00326BCB"/>
    <w:rsid w:val="0034622E"/>
    <w:rsid w:val="003761BE"/>
    <w:rsid w:val="00395169"/>
    <w:rsid w:val="003E462E"/>
    <w:rsid w:val="00420335"/>
    <w:rsid w:val="00425378"/>
    <w:rsid w:val="00437583"/>
    <w:rsid w:val="00447431"/>
    <w:rsid w:val="00455B53"/>
    <w:rsid w:val="004657E3"/>
    <w:rsid w:val="00467694"/>
    <w:rsid w:val="00471F02"/>
    <w:rsid w:val="004950DA"/>
    <w:rsid w:val="004E76FE"/>
    <w:rsid w:val="00500EAE"/>
    <w:rsid w:val="005023E6"/>
    <w:rsid w:val="0050484D"/>
    <w:rsid w:val="00504CD2"/>
    <w:rsid w:val="00505AE7"/>
    <w:rsid w:val="00532D7B"/>
    <w:rsid w:val="00556DBD"/>
    <w:rsid w:val="005C5DCB"/>
    <w:rsid w:val="005E47EA"/>
    <w:rsid w:val="006044D6"/>
    <w:rsid w:val="00623DE3"/>
    <w:rsid w:val="00625F02"/>
    <w:rsid w:val="006359A2"/>
    <w:rsid w:val="006B4429"/>
    <w:rsid w:val="006C07AA"/>
    <w:rsid w:val="007254AD"/>
    <w:rsid w:val="00730351"/>
    <w:rsid w:val="007C5BA5"/>
    <w:rsid w:val="007D563C"/>
    <w:rsid w:val="007F40BF"/>
    <w:rsid w:val="008624E8"/>
    <w:rsid w:val="008A53DC"/>
    <w:rsid w:val="008B5EFF"/>
    <w:rsid w:val="008C3D8B"/>
    <w:rsid w:val="008E6B45"/>
    <w:rsid w:val="008E7C70"/>
    <w:rsid w:val="009353A0"/>
    <w:rsid w:val="009463F5"/>
    <w:rsid w:val="00951A4B"/>
    <w:rsid w:val="009552C6"/>
    <w:rsid w:val="0097483F"/>
    <w:rsid w:val="009B35A5"/>
    <w:rsid w:val="009E3CF1"/>
    <w:rsid w:val="00A15FF0"/>
    <w:rsid w:val="00A2575C"/>
    <w:rsid w:val="00A8438B"/>
    <w:rsid w:val="00AD184C"/>
    <w:rsid w:val="00AD3536"/>
    <w:rsid w:val="00AE3183"/>
    <w:rsid w:val="00AF4CB9"/>
    <w:rsid w:val="00B22DA1"/>
    <w:rsid w:val="00B23DDC"/>
    <w:rsid w:val="00B26DB2"/>
    <w:rsid w:val="00B76D40"/>
    <w:rsid w:val="00B80006"/>
    <w:rsid w:val="00B84AB6"/>
    <w:rsid w:val="00B93F4A"/>
    <w:rsid w:val="00C10B1A"/>
    <w:rsid w:val="00C50460"/>
    <w:rsid w:val="00CE68DD"/>
    <w:rsid w:val="00D02E3C"/>
    <w:rsid w:val="00D2110D"/>
    <w:rsid w:val="00D30156"/>
    <w:rsid w:val="00D30D76"/>
    <w:rsid w:val="00D31987"/>
    <w:rsid w:val="00D93F53"/>
    <w:rsid w:val="00D9598C"/>
    <w:rsid w:val="00DC2979"/>
    <w:rsid w:val="00DF1614"/>
    <w:rsid w:val="00E1576B"/>
    <w:rsid w:val="00E17EB9"/>
    <w:rsid w:val="00E75889"/>
    <w:rsid w:val="00EA24B6"/>
    <w:rsid w:val="00EA3858"/>
    <w:rsid w:val="00EA4E91"/>
    <w:rsid w:val="00EA61FA"/>
    <w:rsid w:val="00EA65EC"/>
    <w:rsid w:val="00EC3844"/>
    <w:rsid w:val="00EC4350"/>
    <w:rsid w:val="00EE04D5"/>
    <w:rsid w:val="00F245D5"/>
    <w:rsid w:val="00F365EF"/>
    <w:rsid w:val="00F57799"/>
    <w:rsid w:val="00F7411C"/>
    <w:rsid w:val="00FA37B7"/>
    <w:rsid w:val="00FD1F6E"/>
    <w:rsid w:val="00FE0403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17B2"/>
  <w15:docId w15:val="{186BF1A8-36EF-47B5-8EF2-B4EF66B3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30156"/>
    <w:pPr>
      <w:keepNext/>
      <w:jc w:val="center"/>
      <w:outlineLvl w:val="1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301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D30156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D30156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30156"/>
    <w:pPr>
      <w:ind w:left="720"/>
      <w:contextualSpacing/>
    </w:pPr>
  </w:style>
  <w:style w:type="paragraph" w:styleId="a6">
    <w:name w:val="Body Text"/>
    <w:basedOn w:val="a"/>
    <w:link w:val="a7"/>
    <w:semiHidden/>
    <w:rsid w:val="00425378"/>
    <w:pPr>
      <w:widowControl w:val="0"/>
      <w:suppressAutoHyphens/>
      <w:overflowPunct/>
      <w:autoSpaceDE/>
      <w:autoSpaceDN/>
      <w:adjustRightInd/>
      <w:spacing w:after="120"/>
    </w:pPr>
    <w:rPr>
      <w:rFonts w:ascii="Arial" w:eastAsia="Lucida Sans Unicode" w:hAnsi="Arial"/>
      <w:kern w:val="2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425378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table" w:styleId="a8">
    <w:name w:val="Table Grid"/>
    <w:basedOn w:val="a1"/>
    <w:rsid w:val="00425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53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378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245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245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F245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D35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353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D35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D353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C9D0-3897-4C2B-91E9-A49F5318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Luda</cp:lastModifiedBy>
  <cp:revision>10</cp:revision>
  <cp:lastPrinted>2026-04-24T08:30:00Z</cp:lastPrinted>
  <dcterms:created xsi:type="dcterms:W3CDTF">2026-04-15T11:28:00Z</dcterms:created>
  <dcterms:modified xsi:type="dcterms:W3CDTF">2026-05-15T07:09:00Z</dcterms:modified>
</cp:coreProperties>
</file>