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07" w:rsidRDefault="00400607" w:rsidP="00400607">
      <w:pPr>
        <w:ind w:left="-120"/>
        <w:jc w:val="center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АДМИНИСТРАЦИЯ</w:t>
      </w:r>
    </w:p>
    <w:p w:rsidR="00400607" w:rsidRDefault="00400607" w:rsidP="00400607">
      <w:pPr>
        <w:ind w:left="-120"/>
        <w:jc w:val="center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ХОПЕРСКОГО МУНИЦИПАЛЬНОГО ОБРАЗОВАНИЯ</w:t>
      </w:r>
    </w:p>
    <w:p w:rsidR="00400607" w:rsidRDefault="00400607" w:rsidP="00400607">
      <w:pPr>
        <w:ind w:left="-120"/>
        <w:jc w:val="center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БАЛАШОВСКОГО МУНИЦИПАЛЬНОГО РАЙОНА </w:t>
      </w:r>
    </w:p>
    <w:p w:rsidR="00400607" w:rsidRDefault="00400607" w:rsidP="00400607">
      <w:pPr>
        <w:ind w:left="-120"/>
        <w:jc w:val="center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САРАТОВСКОЙ ОБЛАСТИ</w:t>
      </w:r>
    </w:p>
    <w:p w:rsidR="00400607" w:rsidRDefault="00400607" w:rsidP="00400607">
      <w:pPr>
        <w:ind w:left="-120"/>
        <w:rPr>
          <w:rFonts w:ascii="PT Astra Serif" w:hAnsi="PT Astra Serif"/>
          <w:bCs/>
          <w:sz w:val="26"/>
          <w:szCs w:val="26"/>
        </w:rPr>
      </w:pPr>
    </w:p>
    <w:p w:rsidR="00400607" w:rsidRDefault="00400607" w:rsidP="00400607">
      <w:pPr>
        <w:ind w:left="-120"/>
        <w:rPr>
          <w:rFonts w:ascii="PT Astra Serif" w:hAnsi="PT Astra Serif"/>
          <w:bCs/>
          <w:sz w:val="26"/>
          <w:szCs w:val="26"/>
        </w:rPr>
      </w:pPr>
    </w:p>
    <w:p w:rsidR="00400607" w:rsidRDefault="00400607" w:rsidP="00400607">
      <w:pPr>
        <w:ind w:left="-120"/>
        <w:jc w:val="center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ПОСТАНОВЛЕНИЕ</w:t>
      </w:r>
    </w:p>
    <w:p w:rsidR="00400607" w:rsidRDefault="00400607" w:rsidP="00400607">
      <w:pPr>
        <w:ind w:left="-120"/>
        <w:rPr>
          <w:rFonts w:ascii="PT Astra Serif" w:hAnsi="PT Astra Serif"/>
          <w:bCs/>
          <w:sz w:val="26"/>
          <w:szCs w:val="26"/>
        </w:rPr>
      </w:pPr>
    </w:p>
    <w:p w:rsidR="00400607" w:rsidRDefault="00400607" w:rsidP="00400607">
      <w:pPr>
        <w:ind w:left="-120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от 04.05.2026 № 31-п                                                                                 с. </w:t>
      </w:r>
      <w:proofErr w:type="spellStart"/>
      <w:r>
        <w:rPr>
          <w:rFonts w:ascii="PT Astra Serif" w:hAnsi="PT Astra Serif"/>
          <w:bCs/>
          <w:sz w:val="26"/>
          <w:szCs w:val="26"/>
        </w:rPr>
        <w:t>Хоперское</w:t>
      </w:r>
      <w:proofErr w:type="spellEnd"/>
      <w:r>
        <w:rPr>
          <w:rFonts w:ascii="PT Astra Serif" w:hAnsi="PT Astra Serif"/>
          <w:bCs/>
          <w:sz w:val="26"/>
          <w:szCs w:val="26"/>
        </w:rPr>
        <w:t xml:space="preserve">                                           </w:t>
      </w:r>
    </w:p>
    <w:p w:rsidR="00400607" w:rsidRDefault="00400607" w:rsidP="00400607">
      <w:pPr>
        <w:tabs>
          <w:tab w:val="left" w:pos="2254"/>
        </w:tabs>
        <w:ind w:left="-120" w:right="5967"/>
        <w:jc w:val="both"/>
        <w:rPr>
          <w:rFonts w:ascii="PT Astra Serif" w:hAnsi="PT Astra Serif"/>
          <w:bCs/>
          <w:sz w:val="26"/>
          <w:szCs w:val="26"/>
        </w:rPr>
      </w:pPr>
    </w:p>
    <w:p w:rsidR="00400607" w:rsidRDefault="00400607" w:rsidP="00400607">
      <w:pPr>
        <w:tabs>
          <w:tab w:val="left" w:pos="2254"/>
          <w:tab w:val="left" w:pos="3480"/>
        </w:tabs>
        <w:spacing w:line="0" w:lineRule="atLeast"/>
        <w:ind w:left="-119" w:right="5847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Об утверждении отчета об исполнении бюджета </w:t>
      </w:r>
      <w:proofErr w:type="spellStart"/>
      <w:r>
        <w:rPr>
          <w:rFonts w:ascii="PT Astra Serif" w:hAnsi="PT Astra Serif"/>
          <w:bCs/>
          <w:sz w:val="26"/>
          <w:szCs w:val="26"/>
        </w:rPr>
        <w:t>Хоперского</w:t>
      </w:r>
      <w:proofErr w:type="spellEnd"/>
      <w:r>
        <w:rPr>
          <w:rFonts w:ascii="PT Astra Serif" w:hAnsi="PT Astra Serif"/>
          <w:bCs/>
          <w:sz w:val="26"/>
          <w:szCs w:val="26"/>
        </w:rPr>
        <w:t xml:space="preserve"> муниципального</w:t>
      </w:r>
    </w:p>
    <w:p w:rsidR="00400607" w:rsidRDefault="00400607" w:rsidP="00400607">
      <w:pPr>
        <w:tabs>
          <w:tab w:val="left" w:pos="3480"/>
          <w:tab w:val="left" w:pos="6464"/>
        </w:tabs>
        <w:spacing w:line="0" w:lineRule="atLeast"/>
        <w:ind w:left="-119" w:right="5967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образования за 1 квартал 2026 года</w:t>
      </w:r>
      <w:r>
        <w:rPr>
          <w:rFonts w:ascii="PT Astra Serif" w:hAnsi="PT Astra Serif"/>
          <w:bCs/>
          <w:sz w:val="26"/>
          <w:szCs w:val="26"/>
        </w:rPr>
        <w:tab/>
      </w:r>
    </w:p>
    <w:p w:rsidR="00400607" w:rsidRDefault="00400607" w:rsidP="00400607">
      <w:pPr>
        <w:ind w:right="6147"/>
        <w:jc w:val="both"/>
        <w:rPr>
          <w:rFonts w:ascii="PT Astra Serif" w:hAnsi="PT Astra Serif"/>
          <w:bCs/>
          <w:sz w:val="26"/>
          <w:szCs w:val="26"/>
        </w:rPr>
      </w:pPr>
    </w:p>
    <w:p w:rsidR="00400607" w:rsidRPr="00400607" w:rsidRDefault="00400607" w:rsidP="00400607">
      <w:pPr>
        <w:tabs>
          <w:tab w:val="center" w:pos="5528"/>
        </w:tabs>
        <w:ind w:right="-1"/>
        <w:jc w:val="both"/>
        <w:rPr>
          <w:rFonts w:ascii="PT Astra Serif" w:hAnsi="PT Astra Serif"/>
          <w:sz w:val="26"/>
          <w:szCs w:val="26"/>
        </w:rPr>
      </w:pPr>
      <w:r w:rsidRPr="00400607">
        <w:rPr>
          <w:rFonts w:ascii="PT Astra Serif" w:hAnsi="PT Astra Serif"/>
          <w:sz w:val="26"/>
          <w:szCs w:val="26"/>
        </w:rPr>
        <w:t xml:space="preserve">        </w:t>
      </w:r>
      <w:proofErr w:type="gramStart"/>
      <w:r w:rsidRPr="00400607">
        <w:rPr>
          <w:rFonts w:ascii="PT Astra Serif" w:hAnsi="PT Astra Serif"/>
          <w:sz w:val="26"/>
          <w:szCs w:val="26"/>
        </w:rPr>
        <w:t xml:space="preserve">В соответствии со ст. 264.2 Бюджетного Кодекса РФ, ст.65 Федерального закона </w:t>
      </w:r>
      <w:r w:rsidRPr="00400607">
        <w:rPr>
          <w:rFonts w:ascii="PT Astra Serif" w:hAnsi="PT Astra Serif" w:cs="Arial"/>
          <w:color w:val="000000"/>
          <w:kern w:val="36"/>
          <w:sz w:val="26"/>
          <w:szCs w:val="26"/>
        </w:rPr>
        <w:t>от 20.03.2025 N 33-ФЗ «Об общих принципах организации местного самоуправления в единой системе публичной власти»</w:t>
      </w:r>
      <w:r w:rsidRPr="00400607">
        <w:rPr>
          <w:rFonts w:ascii="PT Astra Serif" w:hAnsi="PT Astra Serif"/>
          <w:sz w:val="26"/>
          <w:szCs w:val="26"/>
        </w:rPr>
        <w:t xml:space="preserve">, Устава </w:t>
      </w:r>
      <w:proofErr w:type="spellStart"/>
      <w:r w:rsidRPr="00400607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400607">
        <w:rPr>
          <w:rFonts w:ascii="PT Astra Serif" w:hAnsi="PT Astra Serif"/>
          <w:sz w:val="26"/>
          <w:szCs w:val="26"/>
        </w:rPr>
        <w:t xml:space="preserve"> муниципального образования, решения Совета </w:t>
      </w:r>
      <w:proofErr w:type="spellStart"/>
      <w:r w:rsidRPr="00400607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400607">
        <w:rPr>
          <w:rFonts w:ascii="PT Astra Serif" w:hAnsi="PT Astra Serif"/>
          <w:sz w:val="26"/>
          <w:szCs w:val="26"/>
        </w:rPr>
        <w:t xml:space="preserve"> муниципального образования от 15.12.2025 № 72/1 «О бюджете </w:t>
      </w:r>
      <w:proofErr w:type="spellStart"/>
      <w:r w:rsidRPr="00400607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400607">
        <w:rPr>
          <w:rFonts w:ascii="PT Astra Serif" w:hAnsi="PT Astra Serif"/>
          <w:sz w:val="26"/>
          <w:szCs w:val="26"/>
        </w:rPr>
        <w:t xml:space="preserve"> сельского поселения </w:t>
      </w:r>
      <w:proofErr w:type="spellStart"/>
      <w:r w:rsidRPr="00400607">
        <w:rPr>
          <w:rFonts w:ascii="PT Astra Serif" w:hAnsi="PT Astra Serif"/>
          <w:sz w:val="26"/>
          <w:szCs w:val="26"/>
        </w:rPr>
        <w:t>Балашовского</w:t>
      </w:r>
      <w:proofErr w:type="spellEnd"/>
      <w:r w:rsidRPr="00400607">
        <w:rPr>
          <w:rFonts w:ascii="PT Astra Serif" w:hAnsi="PT Astra Serif"/>
          <w:sz w:val="26"/>
          <w:szCs w:val="26"/>
        </w:rPr>
        <w:t xml:space="preserve"> муниципального района Саратовской области на 2026 год и плановый период 2027 и 2028 годов</w:t>
      </w:r>
      <w:proofErr w:type="gramEnd"/>
      <w:r w:rsidRPr="00400607">
        <w:rPr>
          <w:rFonts w:ascii="PT Astra Serif" w:hAnsi="PT Astra Serif"/>
          <w:sz w:val="26"/>
          <w:szCs w:val="26"/>
        </w:rPr>
        <w:t xml:space="preserve">», администрация </w:t>
      </w:r>
      <w:proofErr w:type="spellStart"/>
      <w:r w:rsidRPr="00400607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400607">
        <w:rPr>
          <w:rFonts w:ascii="PT Astra Serif" w:hAnsi="PT Astra Serif"/>
          <w:sz w:val="26"/>
          <w:szCs w:val="26"/>
        </w:rPr>
        <w:t xml:space="preserve"> муниципального образования</w:t>
      </w:r>
    </w:p>
    <w:p w:rsidR="00400607" w:rsidRDefault="00400607" w:rsidP="00400607">
      <w:pPr>
        <w:ind w:left="-120"/>
        <w:jc w:val="both"/>
        <w:rPr>
          <w:rFonts w:ascii="PT Astra Serif" w:hAnsi="PT Astra Serif"/>
          <w:sz w:val="26"/>
          <w:szCs w:val="26"/>
        </w:rPr>
      </w:pPr>
    </w:p>
    <w:p w:rsidR="00400607" w:rsidRDefault="00400607" w:rsidP="00400607">
      <w:pPr>
        <w:ind w:left="-12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ПОСТАНОВЛЯЕТ:</w:t>
      </w:r>
    </w:p>
    <w:p w:rsidR="00400607" w:rsidRDefault="00400607" w:rsidP="00400607">
      <w:pPr>
        <w:ind w:left="-120"/>
        <w:jc w:val="both"/>
        <w:rPr>
          <w:rFonts w:ascii="PT Astra Serif" w:hAnsi="PT Astra Serif"/>
          <w:sz w:val="26"/>
          <w:szCs w:val="26"/>
        </w:rPr>
      </w:pPr>
    </w:p>
    <w:p w:rsidR="00400607" w:rsidRDefault="00400607" w:rsidP="00400607">
      <w:pPr>
        <w:ind w:left="-120" w:firstLine="60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1.Утвердить отчет об исполнении бюджета </w:t>
      </w:r>
      <w:proofErr w:type="spellStart"/>
      <w:r>
        <w:rPr>
          <w:rFonts w:ascii="PT Astra Serif" w:hAnsi="PT Astra Serif"/>
          <w:sz w:val="26"/>
          <w:szCs w:val="26"/>
        </w:rPr>
        <w:t>Хоперского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сельского поселения </w:t>
      </w:r>
      <w:proofErr w:type="spellStart"/>
      <w:r>
        <w:rPr>
          <w:rFonts w:ascii="PT Astra Serif" w:hAnsi="PT Astra Serif"/>
          <w:sz w:val="26"/>
          <w:szCs w:val="26"/>
        </w:rPr>
        <w:t>Балашовского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района Саратовской области за 1 квартал 2026 года согласно Приложению № 1 к настоящему постановлению.</w:t>
      </w:r>
    </w:p>
    <w:p w:rsidR="00400607" w:rsidRDefault="00400607" w:rsidP="00400607">
      <w:pPr>
        <w:ind w:left="-120" w:firstLine="60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2.Опубликовать отчет об исполнении бюджета </w:t>
      </w:r>
      <w:proofErr w:type="spellStart"/>
      <w:r>
        <w:rPr>
          <w:rFonts w:ascii="PT Astra Serif" w:hAnsi="PT Astra Serif"/>
          <w:sz w:val="26"/>
          <w:szCs w:val="26"/>
        </w:rPr>
        <w:t>Хоперского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PT Astra Serif" w:hAnsi="PT Astra Serif"/>
          <w:sz w:val="26"/>
          <w:szCs w:val="26"/>
        </w:rPr>
        <w:t>Балашовского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района Саратовской области за 1 квартал 2026 года на сайте </w:t>
      </w:r>
      <w:proofErr w:type="spellStart"/>
      <w:r>
        <w:rPr>
          <w:rFonts w:ascii="PT Astra Serif" w:hAnsi="PT Astra Serif"/>
          <w:sz w:val="26"/>
          <w:szCs w:val="26"/>
        </w:rPr>
        <w:t>Хоперского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МО (ссылка </w:t>
      </w:r>
      <w:hyperlink r:id="rId4" w:history="1">
        <w:r>
          <w:rPr>
            <w:rStyle w:val="a4"/>
            <w:rFonts w:ascii="PT Astra Serif" w:hAnsi="PT Astra Serif"/>
            <w:bCs/>
            <w:sz w:val="26"/>
            <w:szCs w:val="26"/>
            <w:shd w:val="clear" w:color="auto" w:fill="FFFFFF"/>
          </w:rPr>
          <w:t>https://xoperskoe-r64.gosweb.gosuslugi.ru</w:t>
        </w:r>
      </w:hyperlink>
      <w:r>
        <w:rPr>
          <w:rFonts w:ascii="PT Astra Serif" w:hAnsi="PT Astra Serif"/>
          <w:b/>
          <w:bCs/>
          <w:color w:val="273350"/>
          <w:sz w:val="26"/>
          <w:szCs w:val="26"/>
          <w:shd w:val="clear" w:color="auto" w:fill="FFFFFF"/>
        </w:rPr>
        <w:t xml:space="preserve">) </w:t>
      </w:r>
      <w:r>
        <w:rPr>
          <w:rFonts w:ascii="PT Astra Serif" w:hAnsi="PT Astra Serif"/>
          <w:sz w:val="26"/>
          <w:szCs w:val="26"/>
        </w:rPr>
        <w:t>и обнародовать в установленных местах.</w:t>
      </w:r>
    </w:p>
    <w:p w:rsidR="00400607" w:rsidRDefault="00400607" w:rsidP="00400607">
      <w:pPr>
        <w:ind w:left="-120" w:firstLine="60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3.Направить отчет об исполнении бюджета </w:t>
      </w:r>
      <w:proofErr w:type="spellStart"/>
      <w:r>
        <w:rPr>
          <w:rFonts w:ascii="PT Astra Serif" w:hAnsi="PT Astra Serif"/>
          <w:sz w:val="26"/>
          <w:szCs w:val="26"/>
        </w:rPr>
        <w:t>Хоперского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образования за 1 квартал 2026 года в Совет </w:t>
      </w:r>
      <w:proofErr w:type="spellStart"/>
      <w:r>
        <w:rPr>
          <w:rFonts w:ascii="PT Astra Serif" w:hAnsi="PT Astra Serif"/>
          <w:sz w:val="26"/>
          <w:szCs w:val="26"/>
        </w:rPr>
        <w:t>Хоперского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образования.</w:t>
      </w:r>
    </w:p>
    <w:p w:rsidR="00400607" w:rsidRDefault="00400607" w:rsidP="00400607">
      <w:pPr>
        <w:ind w:left="-120" w:firstLine="60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4.</w:t>
      </w:r>
      <w:r>
        <w:rPr>
          <w:rFonts w:ascii="PT Astra Serif" w:hAnsi="PT Astra Serif"/>
          <w:color w:val="000000"/>
          <w:sz w:val="26"/>
          <w:szCs w:val="26"/>
        </w:rPr>
        <w:t>Постановление вступает в силу со дня его официального опубликования</w:t>
      </w:r>
      <w:r>
        <w:rPr>
          <w:rFonts w:ascii="PT Astra Serif" w:hAnsi="PT Astra Serif"/>
          <w:sz w:val="26"/>
          <w:szCs w:val="26"/>
        </w:rPr>
        <w:t>.</w:t>
      </w:r>
    </w:p>
    <w:p w:rsidR="00400607" w:rsidRDefault="00400607" w:rsidP="00400607">
      <w:pPr>
        <w:ind w:left="-120" w:firstLine="60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5.</w:t>
      </w:r>
      <w:proofErr w:type="gramStart"/>
      <w:r>
        <w:rPr>
          <w:rFonts w:ascii="PT Astra Serif" w:hAnsi="PT Astra Serif"/>
          <w:sz w:val="26"/>
          <w:szCs w:val="26"/>
        </w:rPr>
        <w:t>Контроль за</w:t>
      </w:r>
      <w:proofErr w:type="gramEnd"/>
      <w:r>
        <w:rPr>
          <w:rFonts w:ascii="PT Astra Serif" w:hAnsi="PT Astra Serif"/>
          <w:sz w:val="26"/>
          <w:szCs w:val="26"/>
        </w:rPr>
        <w:t xml:space="preserve"> исполнением настоящего постановления оставляю за собой.</w:t>
      </w:r>
    </w:p>
    <w:p w:rsidR="00400607" w:rsidRDefault="00400607" w:rsidP="00400607">
      <w:pPr>
        <w:ind w:left="-120" w:firstLine="600"/>
        <w:jc w:val="both"/>
        <w:rPr>
          <w:rFonts w:ascii="PT Astra Serif" w:hAnsi="PT Astra Serif"/>
          <w:sz w:val="26"/>
          <w:szCs w:val="26"/>
        </w:rPr>
      </w:pPr>
    </w:p>
    <w:p w:rsidR="00400607" w:rsidRDefault="00400607" w:rsidP="00400607">
      <w:pPr>
        <w:ind w:left="-120"/>
        <w:jc w:val="both"/>
        <w:rPr>
          <w:rFonts w:ascii="PT Astra Serif" w:hAnsi="PT Astra Serif"/>
          <w:bCs/>
          <w:sz w:val="26"/>
          <w:szCs w:val="26"/>
        </w:rPr>
      </w:pPr>
    </w:p>
    <w:p w:rsidR="00400607" w:rsidRDefault="00400607" w:rsidP="00400607">
      <w:pPr>
        <w:ind w:left="-120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Глава </w:t>
      </w:r>
      <w:proofErr w:type="spellStart"/>
      <w:r>
        <w:rPr>
          <w:rFonts w:ascii="PT Astra Serif" w:hAnsi="PT Astra Serif"/>
          <w:bCs/>
          <w:sz w:val="26"/>
          <w:szCs w:val="26"/>
        </w:rPr>
        <w:t>Хоперского</w:t>
      </w:r>
      <w:proofErr w:type="spellEnd"/>
      <w:r>
        <w:rPr>
          <w:rFonts w:ascii="PT Astra Serif" w:hAnsi="PT Astra Serif"/>
          <w:bCs/>
          <w:sz w:val="26"/>
          <w:szCs w:val="26"/>
        </w:rPr>
        <w:t xml:space="preserve"> муниципального образования</w:t>
      </w:r>
    </w:p>
    <w:p w:rsidR="00400607" w:rsidRDefault="00400607" w:rsidP="00400607">
      <w:pPr>
        <w:ind w:left="-120"/>
        <w:jc w:val="both"/>
        <w:rPr>
          <w:rFonts w:ascii="PT Astra Serif" w:hAnsi="PT Astra Serif"/>
          <w:bCs/>
          <w:sz w:val="26"/>
          <w:szCs w:val="26"/>
        </w:rPr>
      </w:pPr>
      <w:proofErr w:type="spellStart"/>
      <w:r>
        <w:rPr>
          <w:rFonts w:ascii="PT Astra Serif" w:hAnsi="PT Astra Serif"/>
          <w:bCs/>
          <w:sz w:val="26"/>
          <w:szCs w:val="26"/>
        </w:rPr>
        <w:t>Балашовского</w:t>
      </w:r>
      <w:proofErr w:type="spellEnd"/>
      <w:r>
        <w:rPr>
          <w:rFonts w:ascii="PT Astra Serif" w:hAnsi="PT Astra Serif"/>
          <w:bCs/>
          <w:sz w:val="26"/>
          <w:szCs w:val="26"/>
        </w:rPr>
        <w:t xml:space="preserve"> муниципального района</w:t>
      </w:r>
    </w:p>
    <w:p w:rsidR="00400607" w:rsidRDefault="00400607" w:rsidP="00400607">
      <w:pPr>
        <w:ind w:left="-120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Саратовской области                                                                                 </w:t>
      </w:r>
      <w:proofErr w:type="spellStart"/>
      <w:r>
        <w:rPr>
          <w:rFonts w:ascii="PT Astra Serif" w:hAnsi="PT Astra Serif"/>
          <w:bCs/>
          <w:sz w:val="26"/>
          <w:szCs w:val="26"/>
        </w:rPr>
        <w:t>С.С.Голованева</w:t>
      </w:r>
      <w:proofErr w:type="spellEnd"/>
    </w:p>
    <w:p w:rsidR="00400607" w:rsidRDefault="00400607" w:rsidP="00400607">
      <w:pPr>
        <w:ind w:left="-120"/>
        <w:jc w:val="right"/>
        <w:rPr>
          <w:rFonts w:ascii="PT Astra Serif" w:hAnsi="PT Astra Serif"/>
          <w:sz w:val="26"/>
          <w:szCs w:val="26"/>
        </w:rPr>
      </w:pPr>
    </w:p>
    <w:p w:rsidR="00400607" w:rsidRDefault="00400607" w:rsidP="00400607">
      <w:pPr>
        <w:ind w:left="5640"/>
        <w:jc w:val="both"/>
        <w:rPr>
          <w:rFonts w:ascii="PT Astra Serif" w:hAnsi="PT Astra Serif"/>
          <w:sz w:val="26"/>
          <w:szCs w:val="26"/>
        </w:rPr>
      </w:pPr>
    </w:p>
    <w:p w:rsidR="00400607" w:rsidRDefault="00400607" w:rsidP="00400607">
      <w:pPr>
        <w:ind w:left="5640"/>
        <w:jc w:val="both"/>
        <w:rPr>
          <w:rFonts w:ascii="PT Astra Serif" w:hAnsi="PT Astra Serif"/>
          <w:sz w:val="26"/>
          <w:szCs w:val="26"/>
        </w:rPr>
      </w:pPr>
    </w:p>
    <w:p w:rsidR="00400607" w:rsidRDefault="00400607" w:rsidP="00400607">
      <w:pPr>
        <w:ind w:left="5640"/>
        <w:jc w:val="both"/>
        <w:rPr>
          <w:rFonts w:ascii="PT Astra Serif" w:hAnsi="PT Astra Serif"/>
          <w:sz w:val="26"/>
          <w:szCs w:val="26"/>
        </w:rPr>
      </w:pPr>
    </w:p>
    <w:p w:rsidR="00400607" w:rsidRDefault="00400607" w:rsidP="00400607">
      <w:pPr>
        <w:ind w:left="56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 xml:space="preserve">Приложение к постановлению </w:t>
      </w:r>
    </w:p>
    <w:p w:rsidR="00400607" w:rsidRDefault="00400607" w:rsidP="00400607">
      <w:pPr>
        <w:ind w:left="56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администрации </w:t>
      </w:r>
      <w:proofErr w:type="spellStart"/>
      <w:r>
        <w:rPr>
          <w:rFonts w:ascii="PT Astra Serif" w:hAnsi="PT Astra Serif"/>
          <w:sz w:val="26"/>
          <w:szCs w:val="26"/>
        </w:rPr>
        <w:t>Хоперского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</w:t>
      </w:r>
    </w:p>
    <w:p w:rsidR="00400607" w:rsidRDefault="00400607" w:rsidP="00400607">
      <w:pPr>
        <w:ind w:left="56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муниципального образования </w:t>
      </w:r>
    </w:p>
    <w:p w:rsidR="00400607" w:rsidRDefault="00400607" w:rsidP="00400607">
      <w:pPr>
        <w:ind w:left="56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от 04.05.2026 № 31-п  </w:t>
      </w:r>
    </w:p>
    <w:p w:rsidR="00400607" w:rsidRDefault="00400607" w:rsidP="00400607">
      <w:pPr>
        <w:pStyle w:val="11"/>
        <w:ind w:left="-480"/>
        <w:jc w:val="center"/>
        <w:rPr>
          <w:rFonts w:ascii="PT Astra Serif" w:hAnsi="PT Astra Serif" w:cs="Times New Roman"/>
          <w:sz w:val="26"/>
          <w:szCs w:val="26"/>
        </w:rPr>
      </w:pPr>
    </w:p>
    <w:p w:rsidR="00400607" w:rsidRDefault="00400607" w:rsidP="00400607">
      <w:pPr>
        <w:pStyle w:val="11"/>
        <w:jc w:val="center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 xml:space="preserve">ОТЧЕТ </w:t>
      </w:r>
    </w:p>
    <w:p w:rsidR="00400607" w:rsidRDefault="00400607" w:rsidP="00400607">
      <w:pPr>
        <w:pStyle w:val="11"/>
        <w:jc w:val="center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 xml:space="preserve">об исполнении бюджета </w:t>
      </w:r>
    </w:p>
    <w:p w:rsidR="00400607" w:rsidRDefault="00400607" w:rsidP="00400607">
      <w:pPr>
        <w:pStyle w:val="11"/>
        <w:jc w:val="center"/>
        <w:rPr>
          <w:rFonts w:ascii="PT Astra Serif" w:hAnsi="PT Astra Serif" w:cs="Times New Roman"/>
          <w:bCs/>
          <w:sz w:val="26"/>
          <w:szCs w:val="26"/>
        </w:rPr>
      </w:pPr>
      <w:proofErr w:type="spellStart"/>
      <w:r>
        <w:rPr>
          <w:rFonts w:ascii="PT Astra Serif" w:hAnsi="PT Astra Serif" w:cs="Times New Roman"/>
          <w:bCs/>
          <w:sz w:val="26"/>
          <w:szCs w:val="26"/>
        </w:rPr>
        <w:t>Хоперского</w:t>
      </w:r>
      <w:proofErr w:type="spellEnd"/>
      <w:r>
        <w:rPr>
          <w:rFonts w:ascii="PT Astra Serif" w:hAnsi="PT Astra Serif" w:cs="Times New Roman"/>
          <w:bCs/>
          <w:sz w:val="26"/>
          <w:szCs w:val="26"/>
        </w:rPr>
        <w:t xml:space="preserve"> муниципального образования </w:t>
      </w:r>
    </w:p>
    <w:p w:rsidR="00400607" w:rsidRDefault="00400607" w:rsidP="00400607">
      <w:pPr>
        <w:pStyle w:val="11"/>
        <w:jc w:val="center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>за 1 квартал 2026 года</w:t>
      </w:r>
    </w:p>
    <w:p w:rsidR="00400607" w:rsidRDefault="00400607" w:rsidP="00400607">
      <w:pPr>
        <w:pStyle w:val="11"/>
        <w:jc w:val="center"/>
        <w:rPr>
          <w:rFonts w:ascii="PT Astra Serif" w:hAnsi="PT Astra Serif" w:cs="Times New Roman"/>
          <w:bCs/>
          <w:sz w:val="26"/>
          <w:szCs w:val="26"/>
        </w:rPr>
      </w:pPr>
    </w:p>
    <w:p w:rsidR="00400607" w:rsidRDefault="00400607" w:rsidP="00400607">
      <w:pPr>
        <w:widowControl w:val="0"/>
        <w:shd w:val="clear" w:color="auto" w:fill="FFFFFF"/>
        <w:autoSpaceDE w:val="0"/>
        <w:autoSpaceDN w:val="0"/>
        <w:adjustRightInd w:val="0"/>
        <w:ind w:firstLine="48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Доходная часть и расходная часть бюджета </w:t>
      </w:r>
      <w:proofErr w:type="spellStart"/>
      <w:r>
        <w:rPr>
          <w:rFonts w:ascii="PT Astra Serif" w:hAnsi="PT Astra Serif"/>
          <w:sz w:val="26"/>
          <w:szCs w:val="26"/>
        </w:rPr>
        <w:t>Хоперского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pacing w:val="-2"/>
          <w:sz w:val="26"/>
          <w:szCs w:val="26"/>
        </w:rPr>
        <w:t xml:space="preserve">сельского поселения на 2026 год была утверждена решением Совета </w:t>
      </w:r>
      <w:proofErr w:type="spellStart"/>
      <w:r>
        <w:rPr>
          <w:rFonts w:ascii="PT Astra Serif" w:hAnsi="PT Astra Serif"/>
          <w:sz w:val="26"/>
          <w:szCs w:val="26"/>
        </w:rPr>
        <w:t>Хоперского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образования от 15.12.2025 № 72/1 «О бюджете </w:t>
      </w:r>
      <w:proofErr w:type="spellStart"/>
      <w:r>
        <w:rPr>
          <w:rFonts w:ascii="PT Astra Serif" w:hAnsi="PT Astra Serif"/>
          <w:sz w:val="26"/>
          <w:szCs w:val="26"/>
        </w:rPr>
        <w:t>Хоперского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сельского поселения </w:t>
      </w:r>
      <w:proofErr w:type="spellStart"/>
      <w:r>
        <w:rPr>
          <w:rFonts w:ascii="PT Astra Serif" w:hAnsi="PT Astra Serif"/>
          <w:sz w:val="26"/>
          <w:szCs w:val="26"/>
        </w:rPr>
        <w:t>Балашовского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района Саратовской области на 2026 год и плановый период 2027 и 2028 годов». Советом </w:t>
      </w:r>
      <w:proofErr w:type="spellStart"/>
      <w:r>
        <w:rPr>
          <w:rFonts w:ascii="PT Astra Serif" w:hAnsi="PT Astra Serif"/>
          <w:sz w:val="26"/>
          <w:szCs w:val="26"/>
        </w:rPr>
        <w:t>Хоперского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образования в первом квартале 2026 года было принято 5 Решений о внесении изменений и дополнений в Решение о бюджете, изменившие плановые показатели бюджета, включая его основные характеристики. В результате внесений изменений бюджетные назначения на 2026 год составили:</w:t>
      </w:r>
    </w:p>
    <w:p w:rsidR="00400607" w:rsidRDefault="00400607" w:rsidP="00400607">
      <w:pPr>
        <w:widowControl w:val="0"/>
        <w:shd w:val="clear" w:color="auto" w:fill="FFFFFF"/>
        <w:autoSpaceDE w:val="0"/>
        <w:autoSpaceDN w:val="0"/>
        <w:adjustRightInd w:val="0"/>
        <w:ind w:firstLine="48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общий объем доходов в сумме 14 430,2 тыс. руб.;</w:t>
      </w:r>
    </w:p>
    <w:p w:rsidR="00400607" w:rsidRDefault="00400607" w:rsidP="00400607">
      <w:pPr>
        <w:widowControl w:val="0"/>
        <w:shd w:val="clear" w:color="auto" w:fill="FFFFFF"/>
        <w:autoSpaceDE w:val="0"/>
        <w:autoSpaceDN w:val="0"/>
        <w:adjustRightInd w:val="0"/>
        <w:ind w:firstLine="48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общий объем расходов в сумме 16 906,3 тыс. руб.</w:t>
      </w:r>
    </w:p>
    <w:p w:rsidR="00400607" w:rsidRDefault="00400607" w:rsidP="0040060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400607" w:rsidRDefault="00400607" w:rsidP="00400607">
      <w:pPr>
        <w:jc w:val="center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Доходы бюджета </w:t>
      </w:r>
      <w:proofErr w:type="spellStart"/>
      <w:r>
        <w:rPr>
          <w:rFonts w:ascii="PT Astra Serif" w:hAnsi="PT Astra Serif"/>
          <w:bCs/>
          <w:sz w:val="26"/>
          <w:szCs w:val="26"/>
        </w:rPr>
        <w:t>Хоперского</w:t>
      </w:r>
      <w:proofErr w:type="spellEnd"/>
      <w:r>
        <w:rPr>
          <w:rFonts w:ascii="PT Astra Serif" w:hAnsi="PT Astra Serif"/>
          <w:bCs/>
          <w:sz w:val="26"/>
          <w:szCs w:val="26"/>
        </w:rPr>
        <w:t xml:space="preserve"> МО за 2026 год.</w:t>
      </w:r>
    </w:p>
    <w:p w:rsidR="00400607" w:rsidRDefault="00400607" w:rsidP="00400607">
      <w:pPr>
        <w:ind w:firstLine="480"/>
        <w:jc w:val="both"/>
        <w:rPr>
          <w:rFonts w:ascii="PT Astra Serif" w:hAnsi="PT Astra Serif"/>
          <w:sz w:val="26"/>
          <w:szCs w:val="26"/>
        </w:rPr>
      </w:pPr>
    </w:p>
    <w:p w:rsidR="00400607" w:rsidRDefault="00400607" w:rsidP="00400607">
      <w:pPr>
        <w:ind w:firstLine="480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План по доходам бюджета первоначально утвержден в сумме 13 666,6</w:t>
      </w:r>
      <w:r>
        <w:rPr>
          <w:rFonts w:ascii="PT Astra Serif" w:hAnsi="PT Astra Serif"/>
          <w:bCs/>
          <w:sz w:val="26"/>
          <w:szCs w:val="26"/>
        </w:rPr>
        <w:t xml:space="preserve"> тыс. рублей</w:t>
      </w:r>
      <w:r>
        <w:rPr>
          <w:rFonts w:ascii="PT Astra Serif" w:hAnsi="PT Astra Serif"/>
          <w:sz w:val="26"/>
          <w:szCs w:val="26"/>
        </w:rPr>
        <w:t>, с учетом изменений план по доходам снизился и составил 14 430,2 тыс. руб.</w:t>
      </w:r>
    </w:p>
    <w:p w:rsidR="00400607" w:rsidRDefault="00400607" w:rsidP="00400607">
      <w:pPr>
        <w:jc w:val="both"/>
        <w:rPr>
          <w:rFonts w:ascii="PT Astra Serif" w:hAnsi="PT Astra Serif"/>
          <w:sz w:val="26"/>
          <w:szCs w:val="26"/>
        </w:rPr>
      </w:pPr>
    </w:p>
    <w:p w:rsidR="00400607" w:rsidRDefault="00400607" w:rsidP="00400607">
      <w:pPr>
        <w:jc w:val="center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Плановые показатели по доходам бюджета</w:t>
      </w:r>
    </w:p>
    <w:p w:rsidR="00400607" w:rsidRDefault="00400607" w:rsidP="00400607">
      <w:pPr>
        <w:jc w:val="center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за 2026 год (тыс. рублей)</w:t>
      </w:r>
    </w:p>
    <w:p w:rsidR="00400607" w:rsidRDefault="00400607" w:rsidP="00400607">
      <w:pPr>
        <w:jc w:val="center"/>
        <w:rPr>
          <w:rFonts w:ascii="PT Astra Serif" w:hAnsi="PT Astra Serif"/>
          <w:bCs/>
          <w:sz w:val="26"/>
          <w:szCs w:val="26"/>
        </w:rPr>
      </w:pPr>
    </w:p>
    <w:tbl>
      <w:tblPr>
        <w:tblW w:w="9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0"/>
        <w:gridCol w:w="1979"/>
        <w:gridCol w:w="1943"/>
        <w:gridCol w:w="2693"/>
      </w:tblGrid>
      <w:tr w:rsidR="00400607" w:rsidTr="00400607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607" w:rsidRDefault="00400607">
            <w:pPr>
              <w:tabs>
                <w:tab w:val="left" w:pos="3990"/>
              </w:tabs>
              <w:spacing w:line="312" w:lineRule="atLeast"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Вид дохода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607" w:rsidRDefault="00400607">
            <w:pPr>
              <w:tabs>
                <w:tab w:val="left" w:pos="3990"/>
              </w:tabs>
              <w:spacing w:line="312" w:lineRule="atLeast"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Уточненный бюджет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607" w:rsidRDefault="00400607">
            <w:pPr>
              <w:tabs>
                <w:tab w:val="left" w:pos="3990"/>
              </w:tabs>
              <w:spacing w:line="312" w:lineRule="atLeast"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Фактическое исполнение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607" w:rsidRDefault="00400607">
            <w:pPr>
              <w:tabs>
                <w:tab w:val="left" w:pos="3990"/>
              </w:tabs>
              <w:spacing w:line="312" w:lineRule="atLeast"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% к уточненному бюджету</w:t>
            </w:r>
          </w:p>
        </w:tc>
      </w:tr>
      <w:tr w:rsidR="00400607" w:rsidTr="00400607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607" w:rsidRDefault="00400607">
            <w:pPr>
              <w:tabs>
                <w:tab w:val="left" w:pos="3990"/>
              </w:tabs>
              <w:spacing w:line="312" w:lineRule="atLeast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607" w:rsidRDefault="00D36774">
            <w:pPr>
              <w:tabs>
                <w:tab w:val="left" w:pos="3990"/>
              </w:tabs>
              <w:spacing w:line="312" w:lineRule="atLeast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5 500,9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607" w:rsidRDefault="00D36774">
            <w:pPr>
              <w:tabs>
                <w:tab w:val="left" w:pos="3990"/>
              </w:tabs>
              <w:spacing w:line="312" w:lineRule="atLeast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1 024,8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607" w:rsidRDefault="00D36774">
            <w:pPr>
              <w:tabs>
                <w:tab w:val="left" w:pos="3990"/>
              </w:tabs>
              <w:spacing w:line="312" w:lineRule="atLeast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18,6</w:t>
            </w:r>
          </w:p>
        </w:tc>
      </w:tr>
      <w:tr w:rsidR="00400607" w:rsidTr="00400607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607" w:rsidRDefault="00400607">
            <w:pPr>
              <w:tabs>
                <w:tab w:val="left" w:pos="3990"/>
              </w:tabs>
              <w:spacing w:line="312" w:lineRule="atLeast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607" w:rsidRDefault="00D36774">
            <w:pPr>
              <w:tabs>
                <w:tab w:val="left" w:pos="3990"/>
              </w:tabs>
              <w:spacing w:line="312" w:lineRule="atLeast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8 929,3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607" w:rsidRDefault="00D36774">
            <w:pPr>
              <w:tabs>
                <w:tab w:val="left" w:pos="3990"/>
              </w:tabs>
              <w:spacing w:line="312" w:lineRule="atLeast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201,9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607" w:rsidRDefault="00D36774">
            <w:pPr>
              <w:tabs>
                <w:tab w:val="left" w:pos="3990"/>
              </w:tabs>
              <w:spacing w:line="312" w:lineRule="atLeast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2,3</w:t>
            </w:r>
          </w:p>
        </w:tc>
      </w:tr>
      <w:tr w:rsidR="00400607" w:rsidTr="00400607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607" w:rsidRDefault="00400607">
            <w:pPr>
              <w:tabs>
                <w:tab w:val="left" w:pos="3990"/>
              </w:tabs>
              <w:spacing w:line="312" w:lineRule="atLeast"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607" w:rsidRDefault="00D36774">
            <w:pPr>
              <w:tabs>
                <w:tab w:val="left" w:pos="3990"/>
              </w:tabs>
              <w:spacing w:line="312" w:lineRule="atLeast"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14 430,2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607" w:rsidRDefault="00D36774">
            <w:pPr>
              <w:tabs>
                <w:tab w:val="left" w:pos="3990"/>
              </w:tabs>
              <w:spacing w:line="312" w:lineRule="atLeast"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1 226,7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607" w:rsidRDefault="00D36774">
            <w:pPr>
              <w:tabs>
                <w:tab w:val="left" w:pos="3990"/>
              </w:tabs>
              <w:spacing w:line="312" w:lineRule="atLeast"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8,5</w:t>
            </w:r>
          </w:p>
        </w:tc>
      </w:tr>
    </w:tbl>
    <w:p w:rsidR="00400607" w:rsidRDefault="00400607" w:rsidP="0040060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PT Astra Serif" w:hAnsi="PT Astra Serif" w:cs="Arial"/>
          <w:sz w:val="26"/>
          <w:szCs w:val="26"/>
        </w:rPr>
      </w:pPr>
    </w:p>
    <w:p w:rsidR="00400607" w:rsidRDefault="00400607" w:rsidP="00400607">
      <w:pPr>
        <w:widowControl w:val="0"/>
        <w:shd w:val="clear" w:color="auto" w:fill="FFFFFF"/>
        <w:autoSpaceDE w:val="0"/>
        <w:autoSpaceDN w:val="0"/>
        <w:adjustRightInd w:val="0"/>
        <w:ind w:firstLine="48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Согласно представленному отчету бюджет за 1 квартал 202</w:t>
      </w:r>
      <w:r w:rsidR="00D36774">
        <w:rPr>
          <w:rFonts w:ascii="PT Astra Serif" w:hAnsi="PT Astra Serif"/>
          <w:sz w:val="26"/>
          <w:szCs w:val="26"/>
        </w:rPr>
        <w:t>6</w:t>
      </w:r>
      <w:r>
        <w:rPr>
          <w:rFonts w:ascii="PT Astra Serif" w:hAnsi="PT Astra Serif"/>
          <w:sz w:val="26"/>
          <w:szCs w:val="26"/>
        </w:rPr>
        <w:t xml:space="preserve"> года исполнен по доходам в сумме </w:t>
      </w:r>
      <w:r w:rsidR="00D36774">
        <w:rPr>
          <w:rFonts w:ascii="PT Astra Serif" w:hAnsi="PT Astra Serif"/>
          <w:bCs/>
          <w:sz w:val="26"/>
          <w:szCs w:val="26"/>
        </w:rPr>
        <w:t>1 226,7</w:t>
      </w:r>
      <w:r>
        <w:rPr>
          <w:rFonts w:ascii="PT Astra Serif" w:hAnsi="PT Astra Serif"/>
          <w:bCs/>
          <w:sz w:val="26"/>
          <w:szCs w:val="26"/>
        </w:rPr>
        <w:t xml:space="preserve"> тыс. рублей </w:t>
      </w:r>
      <w:r>
        <w:rPr>
          <w:rFonts w:ascii="PT Astra Serif" w:hAnsi="PT Astra Serif"/>
          <w:sz w:val="26"/>
          <w:szCs w:val="26"/>
        </w:rPr>
        <w:t xml:space="preserve">или </w:t>
      </w:r>
      <w:r>
        <w:rPr>
          <w:rFonts w:ascii="PT Astra Serif" w:hAnsi="PT Astra Serif"/>
          <w:bCs/>
          <w:sz w:val="26"/>
          <w:szCs w:val="26"/>
        </w:rPr>
        <w:t xml:space="preserve">на </w:t>
      </w:r>
      <w:r w:rsidR="00D36774">
        <w:rPr>
          <w:rFonts w:ascii="PT Astra Serif" w:hAnsi="PT Astra Serif"/>
          <w:bCs/>
          <w:sz w:val="26"/>
          <w:szCs w:val="26"/>
        </w:rPr>
        <w:t>8,5</w:t>
      </w:r>
      <w:r>
        <w:rPr>
          <w:rFonts w:ascii="PT Astra Serif" w:hAnsi="PT Astra Serif"/>
          <w:sz w:val="26"/>
          <w:szCs w:val="26"/>
        </w:rPr>
        <w:t>% к уточненному бюджету.</w:t>
      </w:r>
    </w:p>
    <w:p w:rsidR="00400607" w:rsidRDefault="00400607" w:rsidP="00400607">
      <w:pPr>
        <w:widowControl w:val="0"/>
        <w:shd w:val="clear" w:color="auto" w:fill="FFFFFF"/>
        <w:autoSpaceDE w:val="0"/>
        <w:autoSpaceDN w:val="0"/>
        <w:adjustRightInd w:val="0"/>
        <w:ind w:firstLine="480"/>
        <w:jc w:val="both"/>
        <w:rPr>
          <w:rFonts w:ascii="PT Astra Serif" w:hAnsi="PT Astra Serif" w:cs="Arial"/>
          <w:sz w:val="26"/>
          <w:szCs w:val="26"/>
        </w:rPr>
      </w:pPr>
    </w:p>
    <w:p w:rsidR="00400607" w:rsidRDefault="00400607" w:rsidP="00400607">
      <w:pPr>
        <w:widowControl w:val="0"/>
        <w:shd w:val="clear" w:color="auto" w:fill="FFFFFF"/>
        <w:autoSpaceDE w:val="0"/>
        <w:autoSpaceDN w:val="0"/>
        <w:adjustRightInd w:val="0"/>
        <w:ind w:firstLine="480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Расходы бюджета </w:t>
      </w:r>
      <w:proofErr w:type="spellStart"/>
      <w:r>
        <w:rPr>
          <w:rFonts w:ascii="PT Astra Serif" w:hAnsi="PT Astra Serif"/>
          <w:bCs/>
          <w:sz w:val="26"/>
          <w:szCs w:val="26"/>
        </w:rPr>
        <w:t>Хоперского</w:t>
      </w:r>
      <w:proofErr w:type="spellEnd"/>
      <w:r>
        <w:rPr>
          <w:rFonts w:ascii="PT Astra Serif" w:hAnsi="PT Astra Serif"/>
          <w:bCs/>
          <w:sz w:val="26"/>
          <w:szCs w:val="26"/>
        </w:rPr>
        <w:t xml:space="preserve"> МО за 1 квартал 202</w:t>
      </w:r>
      <w:r w:rsidR="00D36774">
        <w:rPr>
          <w:rFonts w:ascii="PT Astra Serif" w:hAnsi="PT Astra Serif"/>
          <w:bCs/>
          <w:sz w:val="26"/>
          <w:szCs w:val="26"/>
        </w:rPr>
        <w:t>6</w:t>
      </w:r>
      <w:r>
        <w:rPr>
          <w:rFonts w:ascii="PT Astra Serif" w:hAnsi="PT Astra Serif"/>
          <w:bCs/>
          <w:sz w:val="26"/>
          <w:szCs w:val="26"/>
        </w:rPr>
        <w:t xml:space="preserve"> года.</w:t>
      </w:r>
    </w:p>
    <w:p w:rsidR="00400607" w:rsidRDefault="00400607" w:rsidP="00400607">
      <w:pPr>
        <w:widowControl w:val="0"/>
        <w:shd w:val="clear" w:color="auto" w:fill="FFFFFF"/>
        <w:autoSpaceDE w:val="0"/>
        <w:autoSpaceDN w:val="0"/>
        <w:adjustRightInd w:val="0"/>
        <w:ind w:firstLine="480"/>
        <w:jc w:val="both"/>
        <w:rPr>
          <w:rFonts w:ascii="PT Astra Serif" w:hAnsi="PT Astra Serif" w:cs="Arial"/>
          <w:sz w:val="26"/>
          <w:szCs w:val="26"/>
        </w:rPr>
      </w:pPr>
    </w:p>
    <w:p w:rsidR="00400607" w:rsidRDefault="00400607" w:rsidP="00400607">
      <w:pPr>
        <w:widowControl w:val="0"/>
        <w:shd w:val="clear" w:color="auto" w:fill="FFFFFF"/>
        <w:autoSpaceDE w:val="0"/>
        <w:autoSpaceDN w:val="0"/>
        <w:adjustRightInd w:val="0"/>
        <w:ind w:firstLine="480"/>
        <w:jc w:val="both"/>
        <w:rPr>
          <w:rFonts w:ascii="PT Astra Serif" w:hAnsi="PT Astra Serif" w:cs="Arial"/>
          <w:sz w:val="26"/>
          <w:szCs w:val="26"/>
        </w:rPr>
      </w:pPr>
      <w:r>
        <w:rPr>
          <w:rFonts w:ascii="PT Astra Serif" w:hAnsi="PT Astra Serif"/>
          <w:spacing w:val="-1"/>
          <w:sz w:val="26"/>
          <w:szCs w:val="26"/>
        </w:rPr>
        <w:t xml:space="preserve">План по расходам бюджета утвержден в сумме </w:t>
      </w:r>
      <w:r w:rsidR="00D36774">
        <w:rPr>
          <w:rFonts w:ascii="PT Astra Serif" w:hAnsi="PT Astra Serif"/>
          <w:spacing w:val="-1"/>
          <w:sz w:val="26"/>
          <w:szCs w:val="26"/>
        </w:rPr>
        <w:t>13 666,6</w:t>
      </w:r>
      <w:r>
        <w:rPr>
          <w:rFonts w:ascii="PT Astra Serif" w:hAnsi="PT Astra Serif"/>
          <w:bCs/>
          <w:spacing w:val="-1"/>
          <w:sz w:val="26"/>
          <w:szCs w:val="26"/>
        </w:rPr>
        <w:t xml:space="preserve"> тыс. рублей, </w:t>
      </w:r>
      <w:r>
        <w:rPr>
          <w:rFonts w:ascii="PT Astra Serif" w:hAnsi="PT Astra Serif"/>
          <w:spacing w:val="-1"/>
          <w:sz w:val="26"/>
          <w:szCs w:val="26"/>
        </w:rPr>
        <w:t xml:space="preserve">с </w:t>
      </w:r>
      <w:r>
        <w:rPr>
          <w:rFonts w:ascii="PT Astra Serif" w:hAnsi="PT Astra Serif"/>
          <w:spacing w:val="-2"/>
          <w:sz w:val="26"/>
          <w:szCs w:val="26"/>
        </w:rPr>
        <w:t xml:space="preserve">учетом изменений план по расходам утвержден в сумме </w:t>
      </w:r>
      <w:r w:rsidR="00D36774">
        <w:rPr>
          <w:rFonts w:ascii="PT Astra Serif" w:hAnsi="PT Astra Serif"/>
          <w:spacing w:val="-2"/>
          <w:sz w:val="26"/>
          <w:szCs w:val="26"/>
        </w:rPr>
        <w:t>16 906,3</w:t>
      </w:r>
      <w:r>
        <w:rPr>
          <w:rFonts w:ascii="PT Astra Serif" w:hAnsi="PT Astra Serif"/>
          <w:bCs/>
          <w:spacing w:val="-2"/>
          <w:sz w:val="26"/>
          <w:szCs w:val="26"/>
        </w:rPr>
        <w:t xml:space="preserve"> тыс. рублей</w:t>
      </w:r>
      <w:bookmarkStart w:id="0" w:name="_GoBack"/>
      <w:bookmarkEnd w:id="0"/>
      <w:r>
        <w:rPr>
          <w:rFonts w:ascii="PT Astra Serif" w:hAnsi="PT Astra Serif"/>
          <w:spacing w:val="-2"/>
          <w:sz w:val="26"/>
          <w:szCs w:val="26"/>
        </w:rPr>
        <w:t xml:space="preserve">. Исполнение бюджета по расходам за 1 </w:t>
      </w:r>
      <w:r>
        <w:rPr>
          <w:rFonts w:ascii="PT Astra Serif" w:hAnsi="PT Astra Serif"/>
          <w:bCs/>
          <w:sz w:val="26"/>
          <w:szCs w:val="26"/>
        </w:rPr>
        <w:t>квартал 202</w:t>
      </w:r>
      <w:r w:rsidR="00D36774">
        <w:rPr>
          <w:rFonts w:ascii="PT Astra Serif" w:hAnsi="PT Astra Serif"/>
          <w:bCs/>
          <w:sz w:val="26"/>
          <w:szCs w:val="26"/>
        </w:rPr>
        <w:t>6</w:t>
      </w:r>
      <w:r>
        <w:rPr>
          <w:rFonts w:ascii="PT Astra Serif" w:hAnsi="PT Astra Serif"/>
          <w:bCs/>
          <w:sz w:val="26"/>
          <w:szCs w:val="26"/>
        </w:rPr>
        <w:t xml:space="preserve"> года</w:t>
      </w:r>
      <w:r>
        <w:rPr>
          <w:rFonts w:ascii="PT Astra Serif" w:hAnsi="PT Astra Serif"/>
          <w:spacing w:val="-2"/>
          <w:sz w:val="26"/>
          <w:szCs w:val="26"/>
        </w:rPr>
        <w:t xml:space="preserve"> составило </w:t>
      </w:r>
      <w:r w:rsidR="00D36774">
        <w:rPr>
          <w:rFonts w:ascii="PT Astra Serif" w:hAnsi="PT Astra Serif"/>
          <w:spacing w:val="-2"/>
          <w:sz w:val="26"/>
          <w:szCs w:val="26"/>
        </w:rPr>
        <w:t>1 435,6</w:t>
      </w:r>
      <w:r>
        <w:rPr>
          <w:rFonts w:ascii="PT Astra Serif" w:hAnsi="PT Astra Serif"/>
          <w:bCs/>
          <w:spacing w:val="-2"/>
          <w:sz w:val="26"/>
          <w:szCs w:val="26"/>
        </w:rPr>
        <w:t xml:space="preserve"> тыс. </w:t>
      </w:r>
      <w:r>
        <w:rPr>
          <w:rFonts w:ascii="PT Astra Serif" w:hAnsi="PT Astra Serif"/>
          <w:bCs/>
          <w:sz w:val="26"/>
          <w:szCs w:val="26"/>
        </w:rPr>
        <w:t xml:space="preserve">рублей </w:t>
      </w:r>
      <w:r>
        <w:rPr>
          <w:rFonts w:ascii="PT Astra Serif" w:hAnsi="PT Astra Serif"/>
          <w:sz w:val="26"/>
          <w:szCs w:val="26"/>
        </w:rPr>
        <w:t xml:space="preserve">или </w:t>
      </w:r>
      <w:r w:rsidR="00D36774">
        <w:rPr>
          <w:rFonts w:ascii="PT Astra Serif" w:hAnsi="PT Astra Serif"/>
          <w:sz w:val="26"/>
          <w:szCs w:val="26"/>
        </w:rPr>
        <w:t>8</w:t>
      </w:r>
      <w:r>
        <w:rPr>
          <w:rFonts w:ascii="PT Astra Serif" w:hAnsi="PT Astra Serif"/>
          <w:sz w:val="26"/>
          <w:szCs w:val="26"/>
        </w:rPr>
        <w:t>,5</w:t>
      </w:r>
      <w:r>
        <w:rPr>
          <w:rFonts w:ascii="PT Astra Serif" w:hAnsi="PT Astra Serif"/>
          <w:bCs/>
          <w:sz w:val="26"/>
          <w:szCs w:val="26"/>
        </w:rPr>
        <w:t xml:space="preserve">% </w:t>
      </w:r>
      <w:r>
        <w:rPr>
          <w:rFonts w:ascii="PT Astra Serif" w:hAnsi="PT Astra Serif"/>
          <w:sz w:val="26"/>
          <w:szCs w:val="26"/>
        </w:rPr>
        <w:t>к уточненному плану.</w:t>
      </w:r>
    </w:p>
    <w:p w:rsidR="00400607" w:rsidRDefault="00400607" w:rsidP="00400607">
      <w:pPr>
        <w:widowControl w:val="0"/>
        <w:shd w:val="clear" w:color="auto" w:fill="FFFFFF"/>
        <w:autoSpaceDE w:val="0"/>
        <w:autoSpaceDN w:val="0"/>
        <w:adjustRightInd w:val="0"/>
        <w:ind w:firstLine="480"/>
        <w:jc w:val="both"/>
        <w:rPr>
          <w:rFonts w:ascii="PT Astra Serif" w:hAnsi="PT Astra Serif" w:cs="Arial"/>
          <w:sz w:val="26"/>
          <w:szCs w:val="26"/>
        </w:rPr>
      </w:pPr>
      <w:r>
        <w:rPr>
          <w:rFonts w:ascii="PT Astra Serif" w:hAnsi="PT Astra Serif"/>
          <w:spacing w:val="-1"/>
          <w:sz w:val="26"/>
          <w:szCs w:val="26"/>
        </w:rPr>
        <w:lastRenderedPageBreak/>
        <w:t xml:space="preserve">По разделам функциональной классификации исполнение за 1 </w:t>
      </w:r>
      <w:r>
        <w:rPr>
          <w:rFonts w:ascii="PT Astra Serif" w:hAnsi="PT Astra Serif"/>
          <w:bCs/>
          <w:sz w:val="26"/>
          <w:szCs w:val="26"/>
        </w:rPr>
        <w:t>квартал 202</w:t>
      </w:r>
      <w:r w:rsidR="00D36774">
        <w:rPr>
          <w:rFonts w:ascii="PT Astra Serif" w:hAnsi="PT Astra Serif"/>
          <w:bCs/>
          <w:sz w:val="26"/>
          <w:szCs w:val="26"/>
        </w:rPr>
        <w:t>6</w:t>
      </w:r>
      <w:r>
        <w:rPr>
          <w:rFonts w:ascii="PT Astra Serif" w:hAnsi="PT Astra Serif"/>
          <w:bCs/>
          <w:sz w:val="26"/>
          <w:szCs w:val="26"/>
        </w:rPr>
        <w:t xml:space="preserve"> года</w:t>
      </w:r>
      <w:r>
        <w:rPr>
          <w:rFonts w:ascii="PT Astra Serif" w:hAnsi="PT Astra Serif"/>
          <w:sz w:val="26"/>
          <w:szCs w:val="26"/>
        </w:rPr>
        <w:t xml:space="preserve"> сложилось следующим образом:</w:t>
      </w:r>
    </w:p>
    <w:p w:rsidR="00400607" w:rsidRDefault="00400607" w:rsidP="00400607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48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pacing w:val="-6"/>
          <w:sz w:val="26"/>
          <w:szCs w:val="26"/>
        </w:rPr>
        <w:t xml:space="preserve">- Расходы на </w:t>
      </w:r>
      <w:r>
        <w:rPr>
          <w:rFonts w:ascii="PT Astra Serif" w:hAnsi="PT Astra Serif"/>
          <w:i/>
          <w:iCs/>
          <w:spacing w:val="-6"/>
          <w:sz w:val="26"/>
          <w:szCs w:val="26"/>
        </w:rPr>
        <w:t xml:space="preserve">«Общегосударственные вопросы» </w:t>
      </w:r>
      <w:r>
        <w:rPr>
          <w:rFonts w:ascii="PT Astra Serif" w:hAnsi="PT Astra Serif"/>
          <w:spacing w:val="-6"/>
          <w:sz w:val="26"/>
          <w:szCs w:val="26"/>
        </w:rPr>
        <w:t xml:space="preserve">по бюджету составили </w:t>
      </w:r>
      <w:r w:rsidR="00DC4804">
        <w:rPr>
          <w:rFonts w:ascii="PT Astra Serif" w:hAnsi="PT Astra Serif"/>
          <w:bCs/>
          <w:sz w:val="26"/>
          <w:szCs w:val="26"/>
        </w:rPr>
        <w:t>765,7</w:t>
      </w:r>
      <w:r>
        <w:rPr>
          <w:rFonts w:ascii="PT Astra Serif" w:hAnsi="PT Astra Serif"/>
          <w:bCs/>
          <w:sz w:val="26"/>
          <w:szCs w:val="26"/>
        </w:rPr>
        <w:t xml:space="preserve">  тыс. рублей или от исполненных расходов бюджета </w:t>
      </w:r>
      <w:r w:rsidR="00DC4804">
        <w:rPr>
          <w:rFonts w:ascii="PT Astra Serif" w:hAnsi="PT Astra Serif"/>
          <w:bCs/>
          <w:sz w:val="26"/>
          <w:szCs w:val="26"/>
        </w:rPr>
        <w:t>53,3</w:t>
      </w:r>
      <w:r>
        <w:rPr>
          <w:rFonts w:ascii="PT Astra Serif" w:hAnsi="PT Astra Serif"/>
          <w:bCs/>
          <w:sz w:val="26"/>
          <w:szCs w:val="26"/>
        </w:rPr>
        <w:t>%;</w:t>
      </w:r>
    </w:p>
    <w:p w:rsidR="00400607" w:rsidRDefault="00400607" w:rsidP="00400607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480"/>
        <w:rPr>
          <w:rFonts w:ascii="PT Astra Serif" w:hAnsi="PT Astra Serif"/>
          <w:bCs/>
          <w:spacing w:val="-7"/>
          <w:sz w:val="26"/>
          <w:szCs w:val="26"/>
        </w:rPr>
      </w:pPr>
      <w:r>
        <w:rPr>
          <w:rFonts w:ascii="PT Astra Serif" w:hAnsi="PT Astra Serif"/>
          <w:i/>
          <w:iCs/>
          <w:spacing w:val="-7"/>
          <w:sz w:val="26"/>
          <w:szCs w:val="26"/>
        </w:rPr>
        <w:t>- Национальная оборона</w:t>
      </w:r>
      <w:r>
        <w:rPr>
          <w:rFonts w:ascii="PT Astra Serif" w:hAnsi="PT Astra Serif"/>
          <w:bCs/>
          <w:i/>
          <w:iCs/>
          <w:spacing w:val="-7"/>
          <w:sz w:val="26"/>
          <w:szCs w:val="26"/>
        </w:rPr>
        <w:t xml:space="preserve"> </w:t>
      </w:r>
      <w:r>
        <w:rPr>
          <w:rFonts w:ascii="PT Astra Serif" w:hAnsi="PT Astra Serif"/>
          <w:bCs/>
          <w:spacing w:val="-7"/>
          <w:sz w:val="26"/>
          <w:szCs w:val="26"/>
        </w:rPr>
        <w:t xml:space="preserve">– </w:t>
      </w:r>
      <w:r w:rsidR="00DC4804">
        <w:rPr>
          <w:rFonts w:ascii="PT Astra Serif" w:hAnsi="PT Astra Serif"/>
          <w:bCs/>
          <w:spacing w:val="-7"/>
          <w:sz w:val="26"/>
          <w:szCs w:val="26"/>
        </w:rPr>
        <w:t>105,1</w:t>
      </w:r>
      <w:r>
        <w:rPr>
          <w:rFonts w:ascii="PT Astra Serif" w:hAnsi="PT Astra Serif"/>
          <w:bCs/>
          <w:spacing w:val="-7"/>
          <w:sz w:val="26"/>
          <w:szCs w:val="26"/>
        </w:rPr>
        <w:t xml:space="preserve"> тыс. рублей </w:t>
      </w:r>
      <w:r>
        <w:rPr>
          <w:rFonts w:ascii="PT Astra Serif" w:hAnsi="PT Astra Serif"/>
          <w:spacing w:val="-7"/>
          <w:sz w:val="26"/>
          <w:szCs w:val="26"/>
        </w:rPr>
        <w:t xml:space="preserve">или </w:t>
      </w:r>
      <w:r w:rsidR="00DC4804">
        <w:rPr>
          <w:rFonts w:ascii="PT Astra Serif" w:hAnsi="PT Astra Serif"/>
          <w:bCs/>
          <w:spacing w:val="-7"/>
          <w:sz w:val="26"/>
          <w:szCs w:val="26"/>
        </w:rPr>
        <w:t>7,3</w:t>
      </w:r>
      <w:r>
        <w:rPr>
          <w:rFonts w:ascii="PT Astra Serif" w:hAnsi="PT Astra Serif"/>
          <w:bCs/>
          <w:spacing w:val="-7"/>
          <w:sz w:val="26"/>
          <w:szCs w:val="26"/>
        </w:rPr>
        <w:t>%;</w:t>
      </w:r>
    </w:p>
    <w:p w:rsidR="00400607" w:rsidRDefault="00400607" w:rsidP="00400607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480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pacing w:val="-7"/>
          <w:sz w:val="26"/>
          <w:szCs w:val="26"/>
        </w:rPr>
        <w:t xml:space="preserve">- </w:t>
      </w:r>
      <w:r>
        <w:rPr>
          <w:rFonts w:ascii="PT Astra Serif" w:hAnsi="PT Astra Serif"/>
          <w:bCs/>
          <w:i/>
          <w:spacing w:val="-7"/>
          <w:sz w:val="26"/>
          <w:szCs w:val="26"/>
        </w:rPr>
        <w:t>Национальная экономика-</w:t>
      </w:r>
      <w:r>
        <w:rPr>
          <w:rFonts w:ascii="PT Astra Serif" w:hAnsi="PT Astra Serif"/>
          <w:bCs/>
          <w:spacing w:val="-7"/>
          <w:sz w:val="26"/>
          <w:szCs w:val="26"/>
        </w:rPr>
        <w:t xml:space="preserve"> </w:t>
      </w:r>
      <w:r w:rsidR="00DC4804">
        <w:rPr>
          <w:rFonts w:ascii="PT Astra Serif" w:hAnsi="PT Astra Serif"/>
          <w:bCs/>
          <w:spacing w:val="-7"/>
          <w:sz w:val="26"/>
          <w:szCs w:val="26"/>
        </w:rPr>
        <w:t>384,0</w:t>
      </w:r>
      <w:r>
        <w:rPr>
          <w:rFonts w:ascii="PT Astra Serif" w:hAnsi="PT Astra Serif"/>
          <w:bCs/>
          <w:spacing w:val="-7"/>
          <w:sz w:val="26"/>
          <w:szCs w:val="26"/>
        </w:rPr>
        <w:t xml:space="preserve"> тыс. руб. или </w:t>
      </w:r>
      <w:r w:rsidR="00DC4804">
        <w:rPr>
          <w:rFonts w:ascii="PT Astra Serif" w:hAnsi="PT Astra Serif"/>
          <w:bCs/>
          <w:spacing w:val="-7"/>
          <w:sz w:val="26"/>
          <w:szCs w:val="26"/>
        </w:rPr>
        <w:t>26,8</w:t>
      </w:r>
      <w:r>
        <w:rPr>
          <w:rFonts w:ascii="PT Astra Serif" w:hAnsi="PT Astra Serif"/>
          <w:bCs/>
          <w:spacing w:val="-7"/>
          <w:sz w:val="26"/>
          <w:szCs w:val="26"/>
        </w:rPr>
        <w:t>%;</w:t>
      </w:r>
    </w:p>
    <w:p w:rsidR="00400607" w:rsidRDefault="00400607" w:rsidP="00400607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480"/>
        <w:rPr>
          <w:rFonts w:ascii="PT Astra Serif" w:hAnsi="PT Astra Serif"/>
          <w:bCs/>
          <w:spacing w:val="-3"/>
          <w:sz w:val="26"/>
          <w:szCs w:val="26"/>
        </w:rPr>
      </w:pPr>
      <w:r>
        <w:rPr>
          <w:rFonts w:ascii="PT Astra Serif" w:hAnsi="PT Astra Serif"/>
          <w:i/>
          <w:iCs/>
          <w:spacing w:val="-3"/>
          <w:sz w:val="26"/>
          <w:szCs w:val="26"/>
        </w:rPr>
        <w:t xml:space="preserve">- </w:t>
      </w:r>
      <w:proofErr w:type="spellStart"/>
      <w:r>
        <w:rPr>
          <w:rFonts w:ascii="PT Astra Serif" w:hAnsi="PT Astra Serif"/>
          <w:i/>
          <w:iCs/>
          <w:spacing w:val="-3"/>
          <w:sz w:val="26"/>
          <w:szCs w:val="26"/>
        </w:rPr>
        <w:t>Жилищно</w:t>
      </w:r>
      <w:proofErr w:type="spellEnd"/>
      <w:r>
        <w:rPr>
          <w:rFonts w:ascii="PT Astra Serif" w:hAnsi="PT Astra Serif"/>
          <w:i/>
          <w:iCs/>
          <w:spacing w:val="-3"/>
          <w:sz w:val="26"/>
          <w:szCs w:val="26"/>
        </w:rPr>
        <w:t xml:space="preserve"> - коммунальное хозяйство-  </w:t>
      </w:r>
      <w:r w:rsidR="00DC4804">
        <w:rPr>
          <w:rFonts w:ascii="PT Astra Serif" w:hAnsi="PT Astra Serif"/>
          <w:iCs/>
          <w:spacing w:val="-3"/>
          <w:sz w:val="26"/>
          <w:szCs w:val="26"/>
        </w:rPr>
        <w:t>180,8</w:t>
      </w:r>
      <w:r>
        <w:rPr>
          <w:rFonts w:ascii="PT Astra Serif" w:hAnsi="PT Astra Serif"/>
          <w:i/>
          <w:iCs/>
          <w:spacing w:val="-3"/>
          <w:sz w:val="26"/>
          <w:szCs w:val="26"/>
        </w:rPr>
        <w:t xml:space="preserve"> </w:t>
      </w:r>
      <w:r>
        <w:rPr>
          <w:rFonts w:ascii="PT Astra Serif" w:hAnsi="PT Astra Serif"/>
          <w:bCs/>
          <w:spacing w:val="-3"/>
          <w:sz w:val="26"/>
          <w:szCs w:val="26"/>
        </w:rPr>
        <w:t>тыс. рублей</w:t>
      </w:r>
      <w:r>
        <w:rPr>
          <w:rFonts w:ascii="PT Astra Serif" w:hAnsi="PT Astra Serif"/>
          <w:spacing w:val="-3"/>
          <w:sz w:val="26"/>
          <w:szCs w:val="26"/>
        </w:rPr>
        <w:t xml:space="preserve"> или </w:t>
      </w:r>
      <w:r w:rsidR="00DC4804">
        <w:rPr>
          <w:rFonts w:ascii="PT Astra Serif" w:hAnsi="PT Astra Serif"/>
          <w:bCs/>
          <w:spacing w:val="-3"/>
          <w:sz w:val="26"/>
          <w:szCs w:val="26"/>
        </w:rPr>
        <w:t>12,6</w:t>
      </w:r>
      <w:r>
        <w:rPr>
          <w:rFonts w:ascii="PT Astra Serif" w:hAnsi="PT Astra Serif"/>
          <w:bCs/>
          <w:spacing w:val="-3"/>
          <w:sz w:val="26"/>
          <w:szCs w:val="26"/>
        </w:rPr>
        <w:t>%.</w:t>
      </w:r>
    </w:p>
    <w:p w:rsidR="00400607" w:rsidRDefault="00400607" w:rsidP="00400607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480"/>
        <w:rPr>
          <w:rFonts w:ascii="PT Astra Serif" w:hAnsi="PT Astra Serif"/>
          <w:sz w:val="26"/>
          <w:szCs w:val="26"/>
        </w:rPr>
      </w:pPr>
    </w:p>
    <w:p w:rsidR="00400607" w:rsidRDefault="00400607" w:rsidP="00400607">
      <w:pPr>
        <w:widowControl w:val="0"/>
        <w:shd w:val="clear" w:color="auto" w:fill="FFFFFF"/>
        <w:autoSpaceDE w:val="0"/>
        <w:autoSpaceDN w:val="0"/>
        <w:adjustRightInd w:val="0"/>
        <w:ind w:firstLine="480"/>
        <w:jc w:val="center"/>
        <w:rPr>
          <w:rFonts w:ascii="PT Astra Serif" w:hAnsi="PT Astra Serif" w:cs="Arial"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Выводы к отчету «Об исполнении бюджета </w:t>
      </w:r>
      <w:proofErr w:type="spellStart"/>
      <w:r>
        <w:rPr>
          <w:rFonts w:ascii="PT Astra Serif" w:hAnsi="PT Astra Serif"/>
          <w:bCs/>
          <w:sz w:val="26"/>
          <w:szCs w:val="26"/>
        </w:rPr>
        <w:t>Хоперского</w:t>
      </w:r>
      <w:proofErr w:type="spellEnd"/>
      <w:r>
        <w:rPr>
          <w:rFonts w:ascii="PT Astra Serif" w:hAnsi="PT Astra Serif"/>
          <w:bCs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PT Astra Serif" w:hAnsi="PT Astra Serif"/>
          <w:bCs/>
          <w:sz w:val="26"/>
          <w:szCs w:val="26"/>
        </w:rPr>
        <w:t>Балашовского</w:t>
      </w:r>
      <w:proofErr w:type="spellEnd"/>
      <w:r>
        <w:rPr>
          <w:rFonts w:ascii="PT Astra Serif" w:hAnsi="PT Astra Serif"/>
          <w:bCs/>
          <w:sz w:val="26"/>
          <w:szCs w:val="26"/>
        </w:rPr>
        <w:t xml:space="preserve"> муниципального района за 1 квартал 202</w:t>
      </w:r>
      <w:r w:rsidR="00DC4804">
        <w:rPr>
          <w:rFonts w:ascii="PT Astra Serif" w:hAnsi="PT Astra Serif"/>
          <w:bCs/>
          <w:sz w:val="26"/>
          <w:szCs w:val="26"/>
        </w:rPr>
        <w:t>6</w:t>
      </w:r>
      <w:r>
        <w:rPr>
          <w:rFonts w:ascii="PT Astra Serif" w:hAnsi="PT Astra Serif"/>
          <w:bCs/>
          <w:sz w:val="26"/>
          <w:szCs w:val="26"/>
        </w:rPr>
        <w:t xml:space="preserve"> года»:</w:t>
      </w:r>
    </w:p>
    <w:p w:rsidR="00400607" w:rsidRDefault="00400607" w:rsidP="00400607">
      <w:pPr>
        <w:ind w:firstLine="480"/>
        <w:jc w:val="both"/>
        <w:rPr>
          <w:rFonts w:ascii="PT Astra Serif" w:hAnsi="PT Astra Serif" w:cs="Times New Roman CYR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1. </w:t>
      </w:r>
      <w:r>
        <w:rPr>
          <w:rFonts w:ascii="PT Astra Serif" w:hAnsi="PT Astra Serif" w:cs="Times New Roman CYR"/>
          <w:sz w:val="26"/>
          <w:szCs w:val="26"/>
        </w:rPr>
        <w:t xml:space="preserve">Отчет по исполнению бюджета за 1 </w:t>
      </w:r>
      <w:r>
        <w:rPr>
          <w:rFonts w:ascii="PT Astra Serif" w:hAnsi="PT Astra Serif"/>
          <w:bCs/>
          <w:sz w:val="26"/>
          <w:szCs w:val="26"/>
        </w:rPr>
        <w:t>квартал 202</w:t>
      </w:r>
      <w:r w:rsidR="00DC4804">
        <w:rPr>
          <w:rFonts w:ascii="PT Astra Serif" w:hAnsi="PT Astra Serif"/>
          <w:bCs/>
          <w:sz w:val="26"/>
          <w:szCs w:val="26"/>
        </w:rPr>
        <w:t>6</w:t>
      </w:r>
      <w:r>
        <w:rPr>
          <w:rFonts w:ascii="PT Astra Serif" w:hAnsi="PT Astra Serif"/>
          <w:bCs/>
          <w:sz w:val="26"/>
          <w:szCs w:val="26"/>
        </w:rPr>
        <w:t xml:space="preserve"> года</w:t>
      </w:r>
      <w:r>
        <w:rPr>
          <w:rFonts w:ascii="PT Astra Serif" w:hAnsi="PT Astra Serif" w:cs="Times New Roman CYR"/>
          <w:sz w:val="26"/>
          <w:szCs w:val="26"/>
        </w:rPr>
        <w:t xml:space="preserve"> соответствует требованиям бюджетного законодательства.</w:t>
      </w:r>
      <w:r>
        <w:rPr>
          <w:rFonts w:ascii="PT Astra Serif" w:hAnsi="PT Astra Serif"/>
          <w:sz w:val="26"/>
          <w:szCs w:val="26"/>
        </w:rPr>
        <w:t xml:space="preserve">     </w:t>
      </w:r>
    </w:p>
    <w:p w:rsidR="00400607" w:rsidRDefault="00400607" w:rsidP="00400607">
      <w:pPr>
        <w:widowControl w:val="0"/>
        <w:shd w:val="clear" w:color="auto" w:fill="FFFFFF"/>
        <w:tabs>
          <w:tab w:val="left" w:pos="1272"/>
        </w:tabs>
        <w:autoSpaceDE w:val="0"/>
        <w:autoSpaceDN w:val="0"/>
        <w:adjustRightInd w:val="0"/>
        <w:ind w:firstLine="480"/>
        <w:jc w:val="both"/>
        <w:rPr>
          <w:rFonts w:ascii="PT Astra Serif" w:hAnsi="PT Astra Serif" w:cs="Arial"/>
          <w:sz w:val="26"/>
          <w:szCs w:val="26"/>
        </w:rPr>
      </w:pPr>
      <w:r>
        <w:rPr>
          <w:rFonts w:ascii="PT Astra Serif" w:hAnsi="PT Astra Serif"/>
          <w:spacing w:val="-17"/>
          <w:sz w:val="26"/>
          <w:szCs w:val="26"/>
        </w:rPr>
        <w:t xml:space="preserve">2. </w:t>
      </w:r>
      <w:r>
        <w:rPr>
          <w:rFonts w:ascii="PT Astra Serif" w:hAnsi="PT Astra Serif"/>
          <w:sz w:val="26"/>
          <w:szCs w:val="26"/>
        </w:rPr>
        <w:t xml:space="preserve">Исполнение бюджета </w:t>
      </w:r>
      <w:proofErr w:type="spellStart"/>
      <w:r>
        <w:rPr>
          <w:rFonts w:ascii="PT Astra Serif" w:hAnsi="PT Astra Serif"/>
          <w:sz w:val="26"/>
          <w:szCs w:val="26"/>
        </w:rPr>
        <w:t>Хоперского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образования</w:t>
      </w:r>
      <w:r>
        <w:rPr>
          <w:rFonts w:ascii="PT Astra Serif" w:hAnsi="PT Astra Serif"/>
          <w:sz w:val="26"/>
          <w:szCs w:val="26"/>
        </w:rPr>
        <w:br/>
      </w:r>
      <w:proofErr w:type="spellStart"/>
      <w:r>
        <w:rPr>
          <w:rFonts w:ascii="PT Astra Serif" w:hAnsi="PT Astra Serif"/>
          <w:sz w:val="26"/>
          <w:szCs w:val="26"/>
        </w:rPr>
        <w:t>Балашовского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района по доходам за 1 </w:t>
      </w:r>
      <w:r>
        <w:rPr>
          <w:rFonts w:ascii="PT Astra Serif" w:hAnsi="PT Astra Serif"/>
          <w:bCs/>
          <w:sz w:val="26"/>
          <w:szCs w:val="26"/>
        </w:rPr>
        <w:t>квартал 202</w:t>
      </w:r>
      <w:r w:rsidR="00DC4804">
        <w:rPr>
          <w:rFonts w:ascii="PT Astra Serif" w:hAnsi="PT Astra Serif"/>
          <w:bCs/>
          <w:sz w:val="26"/>
          <w:szCs w:val="26"/>
        </w:rPr>
        <w:t>6</w:t>
      </w:r>
      <w:r>
        <w:rPr>
          <w:rFonts w:ascii="PT Astra Serif" w:hAnsi="PT Astra Serif"/>
          <w:bCs/>
          <w:sz w:val="26"/>
          <w:szCs w:val="26"/>
        </w:rPr>
        <w:t xml:space="preserve"> года</w:t>
      </w:r>
      <w:r>
        <w:rPr>
          <w:rFonts w:ascii="PT Astra Serif" w:hAnsi="PT Astra Serif"/>
          <w:sz w:val="26"/>
          <w:szCs w:val="26"/>
        </w:rPr>
        <w:t xml:space="preserve"> составляет </w:t>
      </w:r>
      <w:r w:rsidR="00DC4804">
        <w:rPr>
          <w:rFonts w:ascii="PT Astra Serif" w:hAnsi="PT Astra Serif"/>
          <w:sz w:val="26"/>
          <w:szCs w:val="26"/>
        </w:rPr>
        <w:t>8,5</w:t>
      </w:r>
      <w:r>
        <w:rPr>
          <w:rFonts w:ascii="PT Astra Serif" w:hAnsi="PT Astra Serif"/>
          <w:sz w:val="26"/>
          <w:szCs w:val="26"/>
        </w:rPr>
        <w:t xml:space="preserve">%, по расходам – </w:t>
      </w:r>
      <w:r w:rsidR="00DC4804">
        <w:rPr>
          <w:rFonts w:ascii="PT Astra Serif" w:hAnsi="PT Astra Serif"/>
          <w:sz w:val="26"/>
          <w:szCs w:val="26"/>
        </w:rPr>
        <w:t>8</w:t>
      </w:r>
      <w:r>
        <w:rPr>
          <w:rFonts w:ascii="PT Astra Serif" w:hAnsi="PT Astra Serif"/>
          <w:sz w:val="26"/>
          <w:szCs w:val="26"/>
        </w:rPr>
        <w:t>,5%.</w:t>
      </w:r>
    </w:p>
    <w:p w:rsidR="00400607" w:rsidRDefault="00400607" w:rsidP="00400607">
      <w:pPr>
        <w:rPr>
          <w:rFonts w:ascii="PT Astra Serif" w:hAnsi="PT Astra Serif"/>
          <w:sz w:val="26"/>
          <w:szCs w:val="26"/>
        </w:rPr>
      </w:pPr>
    </w:p>
    <w:p w:rsidR="00400607" w:rsidRDefault="00400607" w:rsidP="00400607">
      <w:pPr>
        <w:rPr>
          <w:rFonts w:ascii="PT Astra Serif" w:hAnsi="PT Astra Serif"/>
          <w:sz w:val="26"/>
          <w:szCs w:val="26"/>
        </w:rPr>
      </w:pPr>
    </w:p>
    <w:p w:rsidR="008A15CD" w:rsidRDefault="00DC4804"/>
    <w:sectPr w:rsidR="008A15CD" w:rsidSect="00FF6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00607"/>
    <w:rsid w:val="000108E5"/>
    <w:rsid w:val="00022790"/>
    <w:rsid w:val="00055E1E"/>
    <w:rsid w:val="00081D58"/>
    <w:rsid w:val="0013615B"/>
    <w:rsid w:val="001B6A4C"/>
    <w:rsid w:val="001C5C45"/>
    <w:rsid w:val="001C7925"/>
    <w:rsid w:val="001D5C18"/>
    <w:rsid w:val="00205BEF"/>
    <w:rsid w:val="00291102"/>
    <w:rsid w:val="002B6398"/>
    <w:rsid w:val="002C469C"/>
    <w:rsid w:val="002E7E9D"/>
    <w:rsid w:val="00317008"/>
    <w:rsid w:val="00346236"/>
    <w:rsid w:val="00352BA9"/>
    <w:rsid w:val="003C79D3"/>
    <w:rsid w:val="003F0944"/>
    <w:rsid w:val="00400607"/>
    <w:rsid w:val="00465736"/>
    <w:rsid w:val="00514A9F"/>
    <w:rsid w:val="00573375"/>
    <w:rsid w:val="005A7C39"/>
    <w:rsid w:val="005C6E1D"/>
    <w:rsid w:val="005E39EC"/>
    <w:rsid w:val="005E4B80"/>
    <w:rsid w:val="005F1B07"/>
    <w:rsid w:val="005F2E32"/>
    <w:rsid w:val="00625DBB"/>
    <w:rsid w:val="00636A68"/>
    <w:rsid w:val="006719CE"/>
    <w:rsid w:val="0067356C"/>
    <w:rsid w:val="00674C8A"/>
    <w:rsid w:val="00691199"/>
    <w:rsid w:val="00763D9F"/>
    <w:rsid w:val="007C0F70"/>
    <w:rsid w:val="007E24C0"/>
    <w:rsid w:val="007E2651"/>
    <w:rsid w:val="0088418C"/>
    <w:rsid w:val="0088610F"/>
    <w:rsid w:val="00886C3A"/>
    <w:rsid w:val="00886E45"/>
    <w:rsid w:val="008909B6"/>
    <w:rsid w:val="008C1D09"/>
    <w:rsid w:val="008E1F47"/>
    <w:rsid w:val="00904DC1"/>
    <w:rsid w:val="00922CE4"/>
    <w:rsid w:val="00922FC8"/>
    <w:rsid w:val="00942ECA"/>
    <w:rsid w:val="009A0F30"/>
    <w:rsid w:val="00A969E8"/>
    <w:rsid w:val="00AE0D23"/>
    <w:rsid w:val="00AE6608"/>
    <w:rsid w:val="00B0275E"/>
    <w:rsid w:val="00B11477"/>
    <w:rsid w:val="00B16EBA"/>
    <w:rsid w:val="00B446C9"/>
    <w:rsid w:val="00B80200"/>
    <w:rsid w:val="00BB4B0D"/>
    <w:rsid w:val="00BB4C87"/>
    <w:rsid w:val="00BD4EC7"/>
    <w:rsid w:val="00C42459"/>
    <w:rsid w:val="00C758B3"/>
    <w:rsid w:val="00CA7D9B"/>
    <w:rsid w:val="00CB20DC"/>
    <w:rsid w:val="00CB6928"/>
    <w:rsid w:val="00D042E6"/>
    <w:rsid w:val="00D124A1"/>
    <w:rsid w:val="00D223A1"/>
    <w:rsid w:val="00D3033C"/>
    <w:rsid w:val="00D36774"/>
    <w:rsid w:val="00D57658"/>
    <w:rsid w:val="00D921FF"/>
    <w:rsid w:val="00DB7925"/>
    <w:rsid w:val="00DC4804"/>
    <w:rsid w:val="00E25CA2"/>
    <w:rsid w:val="00E37032"/>
    <w:rsid w:val="00E45282"/>
    <w:rsid w:val="00E5356F"/>
    <w:rsid w:val="00E86A36"/>
    <w:rsid w:val="00EE44D7"/>
    <w:rsid w:val="00F130D7"/>
    <w:rsid w:val="00F542D7"/>
    <w:rsid w:val="00F61FD8"/>
    <w:rsid w:val="00F95EFC"/>
    <w:rsid w:val="00FF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07"/>
    <w:pPr>
      <w:jc w:val="left"/>
    </w:pPr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CB20DC"/>
    <w:pPr>
      <w:keepNext/>
      <w:ind w:left="4500"/>
      <w:jc w:val="both"/>
      <w:outlineLvl w:val="0"/>
    </w:pPr>
    <w:rPr>
      <w:rFonts w:eastAsia="Times New Roman"/>
      <w:b/>
      <w:bCs/>
      <w:sz w:val="28"/>
    </w:rPr>
  </w:style>
  <w:style w:type="paragraph" w:styleId="2">
    <w:name w:val="heading 2"/>
    <w:basedOn w:val="a"/>
    <w:next w:val="a"/>
    <w:link w:val="20"/>
    <w:qFormat/>
    <w:rsid w:val="00CB20DC"/>
    <w:pPr>
      <w:keepNext/>
      <w:tabs>
        <w:tab w:val="left" w:pos="1120"/>
      </w:tabs>
      <w:jc w:val="both"/>
      <w:outlineLvl w:val="1"/>
    </w:pPr>
    <w:rPr>
      <w:rFonts w:eastAsia="Times New Roman"/>
      <w:b/>
      <w:sz w:val="28"/>
    </w:rPr>
  </w:style>
  <w:style w:type="paragraph" w:styleId="3">
    <w:name w:val="heading 3"/>
    <w:basedOn w:val="a"/>
    <w:next w:val="a"/>
    <w:link w:val="30"/>
    <w:qFormat/>
    <w:rsid w:val="00CB20DC"/>
    <w:pPr>
      <w:keepNext/>
      <w:spacing w:before="240" w:after="6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B20DC"/>
    <w:pPr>
      <w:keepNext/>
      <w:spacing w:before="240" w:after="60"/>
      <w:jc w:val="both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20DC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CB20DC"/>
    <w:rPr>
      <w:b/>
      <w:sz w:val="28"/>
      <w:szCs w:val="24"/>
    </w:rPr>
  </w:style>
  <w:style w:type="character" w:customStyle="1" w:styleId="30">
    <w:name w:val="Заголовок 3 Знак"/>
    <w:basedOn w:val="a0"/>
    <w:link w:val="3"/>
    <w:rsid w:val="00CB20D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CB20DC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Emphasis"/>
    <w:qFormat/>
    <w:rsid w:val="00CB20DC"/>
    <w:rPr>
      <w:i/>
      <w:iCs/>
    </w:rPr>
  </w:style>
  <w:style w:type="character" w:styleId="a4">
    <w:name w:val="Hyperlink"/>
    <w:basedOn w:val="a0"/>
    <w:uiPriority w:val="99"/>
    <w:semiHidden/>
    <w:unhideWhenUsed/>
    <w:rsid w:val="00400607"/>
    <w:rPr>
      <w:color w:val="0000FF" w:themeColor="hyperlink"/>
      <w:u w:val="single"/>
    </w:rPr>
  </w:style>
  <w:style w:type="paragraph" w:customStyle="1" w:styleId="11">
    <w:name w:val="Без интервала1"/>
    <w:rsid w:val="00400607"/>
    <w:pPr>
      <w:jc w:val="left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5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operskoe-r64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Хоперское</dc:creator>
  <cp:lastModifiedBy>Хоперское</cp:lastModifiedBy>
  <cp:revision>2</cp:revision>
  <dcterms:created xsi:type="dcterms:W3CDTF">2026-05-04T09:18:00Z</dcterms:created>
  <dcterms:modified xsi:type="dcterms:W3CDTF">2026-05-04T09:50:00Z</dcterms:modified>
</cp:coreProperties>
</file>