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АДМИНИСТРАЦИЯ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ЛЕСНОВСКОГО 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БАЛАШОВСКОГО МУНИЦИПАЛЬНОГО РАЙОНА</w:t>
      </w:r>
    </w:p>
    <w:p>
      <w:pPr>
        <w:pStyle w:val="Normal"/>
        <w:suppressAutoHyphens w:val="true"/>
        <w:spacing w:lineRule="auto" w:line="240" w:before="0" w:after="0"/>
        <w:ind w:firstLine="561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САРАТОВСКОЙ ОБЛАСТИ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ar-SA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/>
      </w:pPr>
      <w:bookmarkStart w:id="0" w:name="__DdeLink__25031_1981734109"/>
      <w:bookmarkEnd w:id="0"/>
      <w:r>
        <w:rPr>
          <w:rFonts w:eastAsia="Times New Roman" w:cs="Times New Roman" w:ascii="Times New Roman" w:hAnsi="Times New Roman"/>
          <w:b/>
          <w:sz w:val="28"/>
          <w:szCs w:val="24"/>
          <w:lang w:eastAsia="ar-SA"/>
        </w:rPr>
        <w:t>от  2</w:t>
      </w:r>
      <w:r>
        <w:rPr>
          <w:rFonts w:eastAsia="Times New Roman" w:cs="Times New Roman" w:ascii="Times New Roman" w:hAnsi="Times New Roman"/>
          <w:b/>
          <w:sz w:val="28"/>
          <w:szCs w:val="24"/>
          <w:lang w:eastAsia="ar-SA"/>
        </w:rPr>
        <w:t>5</w:t>
      </w:r>
      <w:r>
        <w:rPr>
          <w:rFonts w:eastAsia="Times New Roman" w:cs="Times New Roman" w:ascii="Times New Roman" w:hAnsi="Times New Roman"/>
          <w:b/>
          <w:sz w:val="28"/>
          <w:szCs w:val="24"/>
          <w:lang w:eastAsia="ar-SA"/>
        </w:rPr>
        <w:t xml:space="preserve">.03.2026 г.        № 16-п            </w:t>
        <w:tab/>
        <w:t xml:space="preserve"> </w:t>
        <w:tab/>
        <w:tab/>
        <w:tab/>
        <w:t xml:space="preserve">                  </w:t>
        <w:tab/>
        <w:t>с.Лесное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PT Astra Serif" w:hAnsi="PT Astra Serif" w:eastAsia="Times New Roman" w:cs="Arial"/>
          <w:b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b/>
          <w:bCs/>
          <w:color w:val="333333"/>
          <w:sz w:val="28"/>
          <w:szCs w:val="28"/>
          <w:lang w:eastAsia="ru-RU"/>
        </w:rPr>
        <w:t xml:space="preserve">О мерах поддержки граждан на территории </w:t>
      </w:r>
    </w:p>
    <w:p>
      <w:pPr>
        <w:pStyle w:val="Normal"/>
        <w:shd w:val="clear" w:color="auto" w:fill="FFFFFF"/>
        <w:spacing w:lineRule="auto" w:line="240" w:before="0" w:after="0"/>
        <w:rPr>
          <w:rFonts w:ascii="PT Astra Serif" w:hAnsi="PT Astra Serif" w:eastAsia="Times New Roman" w:cs="Arial"/>
          <w:b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b/>
          <w:bCs/>
          <w:color w:val="333333"/>
          <w:sz w:val="28"/>
          <w:szCs w:val="28"/>
          <w:lang w:eastAsia="ru-RU"/>
        </w:rPr>
        <w:t xml:space="preserve">Лесновского муниципального образования, </w:t>
      </w:r>
    </w:p>
    <w:p>
      <w:pPr>
        <w:pStyle w:val="Normal"/>
        <w:shd w:val="clear" w:color="auto" w:fill="FFFFFF"/>
        <w:spacing w:lineRule="auto" w:line="240" w:before="0" w:after="0"/>
        <w:rPr>
          <w:rFonts w:ascii="PT Astra Serif" w:hAnsi="PT Astra Serif" w:eastAsia="Times New Roman" w:cs="Arial"/>
          <w:b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b/>
          <w:bCs/>
          <w:color w:val="333333"/>
          <w:sz w:val="28"/>
          <w:szCs w:val="28"/>
          <w:lang w:eastAsia="ru-RU"/>
        </w:rPr>
        <w:t xml:space="preserve">в форме компенсации части расходов, </w:t>
      </w:r>
    </w:p>
    <w:p>
      <w:pPr>
        <w:pStyle w:val="Normal"/>
        <w:shd w:val="clear" w:color="auto" w:fill="FFFFFF"/>
        <w:spacing w:lineRule="auto" w:line="240" w:before="0" w:after="0"/>
        <w:rPr>
          <w:rFonts w:ascii="PT Astra Serif" w:hAnsi="PT Astra Serif" w:eastAsia="Times New Roman" w:cs="Arial"/>
          <w:b/>
          <w:b/>
          <w:color w:val="333333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b/>
          <w:bCs/>
          <w:color w:val="333333"/>
          <w:sz w:val="28"/>
          <w:szCs w:val="28"/>
          <w:lang w:eastAsia="ru-RU"/>
        </w:rPr>
        <w:t>связанных с выполнением кадастровых работ</w:t>
      </w:r>
    </w:p>
    <w:p>
      <w:pPr>
        <w:pStyle w:val="Normal"/>
        <w:shd w:val="clear" w:color="auto" w:fill="FFFFFF"/>
        <w:spacing w:lineRule="auto" w:line="240" w:before="0" w:after="150"/>
        <w:rPr>
          <w:rFonts w:ascii="PT Astra Serif" w:hAnsi="PT Astra Serif" w:eastAsia="Times New Roman" w:cs="Arial"/>
          <w:b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b/>
          <w:bCs/>
          <w:color w:val="333333"/>
          <w:sz w:val="28"/>
          <w:szCs w:val="28"/>
          <w:lang w:eastAsia="ru-RU"/>
        </w:rPr>
      </w:r>
      <w:bookmarkStart w:id="1" w:name="__DdeLink__25031_1981734109"/>
      <w:bookmarkStart w:id="2" w:name="__DdeLink__25031_1981734109"/>
      <w:bookmarkEnd w:id="2"/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соответствии с частью 5 статьи 36 Федерального закона от 25 марта 2025 года № 33-ФЗ «Об общих принципах организации местного самоуправления в единой системе публичной власти», руководствуясь Уставом Лесновского сельского поселения Балашовского муниципального района Саратовской области, администрация  Лесновского муниципального образования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PT Astra Serif" w:hAnsi="PT Astra Serif" w:eastAsia="Calibri" w:cs="Times New Roman"/>
          <w:b/>
          <w:b/>
          <w:sz w:val="28"/>
          <w:szCs w:val="28"/>
        </w:rPr>
      </w:pPr>
      <w:r>
        <w:rPr>
          <w:rFonts w:eastAsia="Calibri" w:cs="Times New Roman" w:ascii="PT Astra Serif" w:hAnsi="PT Astra Serif"/>
          <w:b/>
          <w:sz w:val="28"/>
          <w:szCs w:val="28"/>
        </w:rPr>
        <w:t>ПОСТАНОВЛЯЕТ:</w:t>
      </w:r>
    </w:p>
    <w:p>
      <w:pPr>
        <w:pStyle w:val="Normal"/>
        <w:shd w:val="clear" w:color="auto" w:fill="FFFFFF"/>
        <w:spacing w:lineRule="atLeast" w:line="300" w:before="0" w:after="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 </w:t>
      </w:r>
      <w:r>
        <w:rPr>
          <w:rFonts w:eastAsia="Calibri" w:cs="Times New Roman" w:ascii="PT Astra Serif" w:hAnsi="PT Astra Serif"/>
          <w:sz w:val="28"/>
          <w:szCs w:val="28"/>
        </w:rPr>
        <w:tab/>
        <w:t>1.Установить на территории Лесновского муниципального образования, дополнительную меру социальной поддержки в форме компенсации гражданам части расходов, связанных с выполнением кадастровых работ, с целью постановки на государственный кадастровый учет жилых домов, жилых домов с хозяйственными постройками, расположенных на земельных участках, находящихся на территории Лесновского муниципального образования.</w:t>
      </w:r>
    </w:p>
    <w:p>
      <w:pPr>
        <w:pStyle w:val="Normal"/>
        <w:shd w:val="clear" w:color="auto" w:fill="FFFFFF"/>
        <w:spacing w:lineRule="atLeast" w:line="300" w:before="0" w:after="0"/>
        <w:ind w:firstLine="708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2.Размер компенсации, установленной пунктом 1 настоящего постановления, определить исходя из фактически произведенных расходов на выполнение кадастровых работ, но в сумме не превышающей: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- 5 000,00 (пять тысяч) рублей при постановке на государственный кадастровый учет жилых домов;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- 6 000,00 (шесть тысяч) рублей при постановке на государственный кадастровый учет жилых домов с хозяйственными постройками.</w:t>
      </w:r>
    </w:p>
    <w:p>
      <w:pPr>
        <w:pStyle w:val="Normal"/>
        <w:shd w:val="clear" w:color="auto" w:fill="FFFFFF"/>
        <w:spacing w:lineRule="atLeast" w:line="300" w:before="0" w:after="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           </w:t>
      </w:r>
      <w:r>
        <w:rPr>
          <w:rFonts w:eastAsia="Calibri" w:cs="Times New Roman" w:ascii="PT Astra Serif" w:hAnsi="PT Astra Serif"/>
          <w:sz w:val="28"/>
          <w:szCs w:val="28"/>
        </w:rPr>
        <w:t>3. Правом на получение дополнительной меры социальной поддержки, установленной пунктом 1 настоящего постановления, обладают граждане, осуществившие постановку на государственный кадастровый учет жилых домов, жилых домов с хозяйственными постройками, занимаемых на земельных участках, расположенных на территории Лесновского муниципального образования, в период со дня вступления в силу настоящего постановления до 31 декабря 2026</w:t>
      </w:r>
      <w:bookmarkStart w:id="3" w:name="_GoBack"/>
      <w:bookmarkEnd w:id="3"/>
      <w:r>
        <w:rPr>
          <w:rFonts w:eastAsia="Calibri" w:cs="Times New Roman" w:ascii="PT Astra Serif" w:hAnsi="PT Astra Serif"/>
          <w:sz w:val="28"/>
          <w:szCs w:val="28"/>
        </w:rPr>
        <w:t xml:space="preserve"> года.</w:t>
      </w:r>
    </w:p>
    <w:p>
      <w:pPr>
        <w:pStyle w:val="Normal"/>
        <w:shd w:val="clear" w:color="auto" w:fill="FFFFFF"/>
        <w:spacing w:lineRule="atLeast" w:line="300" w:before="0" w:after="0"/>
        <w:ind w:firstLine="36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4.Финансирование расходов на предоставление дополнительных мер социальной поддержки, предусмотренных пунктом 1 настоящего постановления, осуществляется за счет средств резервного фонда администрации Лесновского муниципального образования.</w:t>
      </w:r>
    </w:p>
    <w:p>
      <w:pPr>
        <w:pStyle w:val="Normal"/>
        <w:shd w:val="clear" w:color="auto" w:fill="FFFFFF"/>
        <w:spacing w:lineRule="atLeast" w:line="300" w:before="0" w:after="0"/>
        <w:ind w:firstLine="36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5.Оказание гражданам меры социальной поддержки, установленной пунктом 1 настоящего постановления, осуществляется в порядке, определенном администрацией Лесновского муниципального образования.</w:t>
      </w:r>
    </w:p>
    <w:p>
      <w:pPr>
        <w:pStyle w:val="Normal"/>
        <w:shd w:val="clear" w:color="auto" w:fill="FFFFFF"/>
        <w:spacing w:lineRule="atLeast" w:line="300" w:before="0" w:after="0"/>
        <w:ind w:firstLine="36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6.Настоящее постановление вступает в силу со дня его официального опубликования.</w:t>
      </w:r>
    </w:p>
    <w:p>
      <w:pPr>
        <w:pStyle w:val="Normal"/>
        <w:shd w:val="clear" w:color="auto" w:fill="FFFFFF"/>
        <w:spacing w:lineRule="atLeast" w:line="300" w:beforeAutospacing="1" w:afterAutospacing="1"/>
        <w:ind w:left="360" w:hanging="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shd w:val="clear" w:color="auto" w:fill="FFFFFF"/>
        <w:spacing w:lineRule="atLeast" w:line="300" w:before="0" w:after="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Глава Лесновского</w:t>
      </w:r>
    </w:p>
    <w:p>
      <w:pPr>
        <w:pStyle w:val="Normal"/>
        <w:shd w:val="clear" w:color="auto" w:fill="FFFFFF"/>
        <w:spacing w:lineRule="atLeast" w:line="300" w:before="0" w:after="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муниципального образования                                                         Е.Г.Попова</w:t>
      </w:r>
    </w:p>
    <w:p>
      <w:pPr>
        <w:pStyle w:val="Normal"/>
        <w:shd w:val="clear" w:color="auto" w:fill="FFFFFF"/>
        <w:spacing w:lineRule="atLeast" w:line="300" w:beforeAutospacing="1" w:afterAutospacing="1"/>
        <w:jc w:val="both"/>
        <w:rPr>
          <w:rFonts w:ascii="PT Astra Serif" w:hAnsi="PT Astra Serif" w:eastAsia="Times New Roman" w:cs="Arial"/>
          <w:color w:val="333333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00" w:beforeAutospacing="1" w:afterAutospacing="1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064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a4540b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454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LibreOffice/6.0.7.3$Windows_x86 LibreOffice_project/dc89aa7a9eabfd848af146d5086077aeed2ae4a5</Application>
  <Pages>2</Pages>
  <Words>283</Words>
  <Characters>2207</Characters>
  <CharactersWithSpaces>2584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2025-10-01T11:24:00Z</dcterms:created>
  <dc:creator>Mironchenko</dc:creator>
  <dc:description/>
  <dc:language>ru-RU</dc:language>
  <cp:lastModifiedBy/>
  <cp:lastPrinted>2025-11-04T13:45:00Z</cp:lastPrinted>
  <dcterms:modified xsi:type="dcterms:W3CDTF">2026-03-26T16:03:31Z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