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D" w:rsidRDefault="004E0AED">
      <w:pPr>
        <w:rPr>
          <w:rFonts w:ascii="PT Astra Serif" w:hAnsi="PT Astra Serif"/>
          <w:sz w:val="28"/>
        </w:rPr>
      </w:pPr>
    </w:p>
    <w:p w:rsidR="004E0AED" w:rsidRDefault="004657BF">
      <w:pPr>
        <w:spacing w:after="0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:rsidR="004E0AED" w:rsidRDefault="004657BF">
      <w:pPr>
        <w:spacing w:after="0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ЛЕСНОВСКОГО МУНИЦИПАЛЬНОГО ОБРАЗОВАНИЯ</w:t>
      </w:r>
    </w:p>
    <w:p w:rsidR="004E0AED" w:rsidRDefault="004657BF">
      <w:pPr>
        <w:spacing w:after="0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БАЛАШОВСКОГО МУНИЦИПАЛЬНОГО РАЙОНА</w:t>
      </w:r>
    </w:p>
    <w:p w:rsidR="004E0AED" w:rsidRDefault="004657BF">
      <w:pPr>
        <w:pBdr>
          <w:bottom w:val="single" w:sz="12" w:space="1" w:color="000000"/>
        </w:pBdr>
        <w:spacing w:after="0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4E0AED" w:rsidRDefault="004E0AE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E0AED" w:rsidRDefault="004657BF">
      <w:pPr>
        <w:tabs>
          <w:tab w:val="left" w:pos="2820"/>
        </w:tabs>
        <w:ind w:left="284" w:right="537"/>
        <w:jc w:val="both"/>
      </w:pPr>
      <w:r>
        <w:rPr>
          <w:rFonts w:ascii="PT Astra Serif" w:hAnsi="PT Astra Serif" w:cs="Times New Roman"/>
          <w:b/>
          <w:sz w:val="26"/>
          <w:szCs w:val="26"/>
        </w:rPr>
        <w:tab/>
        <w:t xml:space="preserve">       </w:t>
      </w:r>
      <w:r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4E0AED" w:rsidRDefault="004657BF">
      <w:pPr>
        <w:tabs>
          <w:tab w:val="left" w:pos="6375"/>
        </w:tabs>
        <w:outlineLvl w:val="0"/>
      </w:pPr>
      <w:r>
        <w:rPr>
          <w:rFonts w:ascii="PT Astra Serif" w:hAnsi="PT Astra Serif" w:cs="Times New Roman"/>
          <w:b/>
          <w:sz w:val="28"/>
          <w:szCs w:val="28"/>
        </w:rPr>
        <w:t>от  18.05.2026 г.</w:t>
      </w:r>
      <w:r>
        <w:rPr>
          <w:rFonts w:ascii="PT Astra Serif" w:hAnsi="PT Astra Serif" w:cs="Times New Roman"/>
          <w:b/>
        </w:rPr>
        <w:t xml:space="preserve">     </w:t>
      </w:r>
      <w:r>
        <w:rPr>
          <w:rFonts w:ascii="PT Astra Serif" w:hAnsi="PT Astra Serif" w:cs="Times New Roman"/>
          <w:b/>
          <w:sz w:val="28"/>
          <w:szCs w:val="28"/>
        </w:rPr>
        <w:t xml:space="preserve">   №   32-п                           с.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Лесное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</w:p>
    <w:p w:rsidR="004E0AED" w:rsidRDefault="004657BF">
      <w:pPr>
        <w:tabs>
          <w:tab w:val="left" w:pos="6375"/>
        </w:tabs>
        <w:jc w:val="both"/>
        <w:outlineLvl w:val="0"/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внесении изменений в постановление от 06.06.2026 № 15/2-п </w:t>
      </w:r>
      <w:r>
        <w:rPr>
          <w:rStyle w:val="a3"/>
          <w:rFonts w:ascii="PT Astra Serif" w:hAnsi="PT Astra Serif" w:cs="Times New Roman"/>
          <w:sz w:val="28"/>
          <w:szCs w:val="28"/>
        </w:rPr>
        <w:t>«Об утверждении Порядка определения размера арендной платы за земельные участки, находящиеся в муниципальной собственности  Лесновского муниципального образования Балашовского  муниципального района</w:t>
      </w:r>
      <w:r>
        <w:rPr>
          <w:rStyle w:val="a3"/>
          <w:rFonts w:ascii="PT Astra Serif" w:hAnsi="PT Astra Serif" w:cs="Times New Roman"/>
          <w:sz w:val="28"/>
          <w:szCs w:val="28"/>
        </w:rPr>
        <w:t xml:space="preserve"> Саратовской области, предоставленные в  аренду без торгов»</w:t>
      </w:r>
    </w:p>
    <w:p w:rsidR="004E0AED" w:rsidRDefault="004657BF">
      <w:pPr>
        <w:pStyle w:val="a9"/>
        <w:jc w:val="both"/>
      </w:pPr>
      <w:r>
        <w:rPr>
          <w:rFonts w:ascii="PT Astra Serif" w:hAnsi="PT Astra Serif" w:cs="Times New Roman"/>
          <w:sz w:val="28"/>
          <w:szCs w:val="28"/>
        </w:rPr>
        <w:tab/>
      </w:r>
    </w:p>
    <w:p w:rsidR="004E0AED" w:rsidRDefault="004657BF">
      <w:pPr>
        <w:pStyle w:val="a9"/>
        <w:ind w:left="57"/>
        <w:jc w:val="both"/>
      </w:pPr>
      <w:r>
        <w:rPr>
          <w:rFonts w:ascii="PT Astra Serif" w:eastAsiaTheme="minorEastAsia" w:hAnsi="PT Astra Serif" w:cs="Times New Roman"/>
          <w:sz w:val="28"/>
          <w:szCs w:val="28"/>
        </w:rPr>
        <w:tab/>
        <w:t xml:space="preserve">В соответствии с Федеральным законом </w:t>
      </w:r>
      <w:r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>от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>20.03.2025г № 33-ФЗ «Об общих принципах организации местного самоуправления в единой системе публичной власти</w:t>
      </w:r>
      <w:r>
        <w:rPr>
          <w:rFonts w:ascii="PT Astra Serif" w:eastAsiaTheme="minorEastAsia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части 1,6 статьи 39.7 Земельного кодекс</w:t>
      </w:r>
      <w:r>
        <w:rPr>
          <w:rFonts w:ascii="PT Astra Serif" w:hAnsi="PT Astra Serif" w:cs="Times New Roman"/>
          <w:sz w:val="28"/>
          <w:szCs w:val="28"/>
        </w:rPr>
        <w:t xml:space="preserve">а Российской Федерации, на основании протеста прокуратуры от 08.05.2026г,  администрация </w:t>
      </w:r>
      <w:bookmarkStart w:id="0" w:name="_Hlk229476407"/>
      <w:r>
        <w:rPr>
          <w:rFonts w:ascii="PT Astra Serif" w:hAnsi="PT Astra Serif" w:cs="Times New Roman"/>
          <w:sz w:val="28"/>
          <w:szCs w:val="28"/>
        </w:rPr>
        <w:t>Лесновского муниципального образования</w:t>
      </w:r>
      <w:bookmarkStart w:id="1" w:name="_GoBack"/>
      <w:bookmarkEnd w:id="1"/>
      <w:r>
        <w:rPr>
          <w:rFonts w:ascii="PT Astra Serif" w:hAnsi="PT Astra Serif" w:cs="Times New Roman"/>
          <w:sz w:val="28"/>
          <w:szCs w:val="28"/>
        </w:rPr>
        <w:t xml:space="preserve"> </w:t>
      </w:r>
      <w:bookmarkEnd w:id="0"/>
      <w:r>
        <w:rPr>
          <w:rFonts w:ascii="PT Astra Serif" w:hAnsi="PT Astra Serif" w:cs="Times New Roman"/>
          <w:sz w:val="28"/>
          <w:szCs w:val="28"/>
        </w:rPr>
        <w:t xml:space="preserve">Балашовского муниципального Саратовской области </w:t>
      </w:r>
    </w:p>
    <w:p w:rsidR="004E0AED" w:rsidRDefault="004E0AED">
      <w:pPr>
        <w:pStyle w:val="a9"/>
        <w:ind w:left="139" w:firstLine="581"/>
        <w:jc w:val="both"/>
        <w:rPr>
          <w:rFonts w:ascii="PT Astra Serif" w:hAnsi="PT Astra Serif" w:cs="Times New Roman"/>
          <w:sz w:val="28"/>
          <w:szCs w:val="28"/>
        </w:rPr>
      </w:pPr>
    </w:p>
    <w:p w:rsidR="004E0AED" w:rsidRDefault="004657BF">
      <w:pPr>
        <w:pStyle w:val="a9"/>
        <w:ind w:left="139" w:firstLine="581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4E0AED" w:rsidRDefault="004E0AED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E0AED" w:rsidRDefault="004657BF">
      <w:pPr>
        <w:ind w:firstLine="57"/>
        <w:jc w:val="both"/>
      </w:pPr>
      <w:r>
        <w:rPr>
          <w:rFonts w:ascii="PT Astra Serif" w:hAnsi="PT Astra Serif"/>
          <w:sz w:val="28"/>
          <w:szCs w:val="28"/>
        </w:rPr>
        <w:t xml:space="preserve">  1.Внести в постановление </w:t>
      </w:r>
      <w:r>
        <w:rPr>
          <w:rStyle w:val="a3"/>
          <w:rFonts w:ascii="PT Astra Serif" w:hAnsi="PT Astra Serif"/>
          <w:b w:val="0"/>
          <w:bCs w:val="0"/>
          <w:sz w:val="28"/>
          <w:szCs w:val="28"/>
        </w:rPr>
        <w:t>№ 15/2-п  от 06.06.2019г «Об утвержд</w:t>
      </w:r>
      <w:r>
        <w:rPr>
          <w:rStyle w:val="a3"/>
          <w:rFonts w:ascii="PT Astra Serif" w:hAnsi="PT Astra Serif"/>
          <w:b w:val="0"/>
          <w:bCs w:val="0"/>
          <w:sz w:val="28"/>
          <w:szCs w:val="28"/>
        </w:rPr>
        <w:t>ении Порядка определения размера арендной платы за земельные участки, находящиеся в муниципальной собственности  Лесновского муниципального образования, предоставленные в  аренду без торгов» следующие изменения:</w:t>
      </w:r>
    </w:p>
    <w:p w:rsidR="004E0AED" w:rsidRDefault="004657BF">
      <w:r>
        <w:rPr>
          <w:rStyle w:val="a3"/>
          <w:rFonts w:ascii="PT Astra Serif" w:hAnsi="PT Astra Serif"/>
          <w:b w:val="0"/>
          <w:bCs w:val="0"/>
          <w:sz w:val="28"/>
          <w:szCs w:val="28"/>
        </w:rPr>
        <w:tab/>
        <w:t xml:space="preserve">1.1 </w:t>
      </w:r>
      <w:r>
        <w:rPr>
          <w:rFonts w:ascii="PT Astra Serif" w:hAnsi="PT Astra Serif"/>
          <w:sz w:val="28"/>
          <w:szCs w:val="28"/>
        </w:rPr>
        <w:t>раздел 2 .</w:t>
      </w:r>
      <w:r>
        <w:rPr>
          <w:rFonts w:ascii="PT Astra Serif" w:hAnsi="PT Astra Serif"/>
          <w:sz w:val="28"/>
          <w:szCs w:val="28"/>
        </w:rPr>
        <w:t xml:space="preserve">Порядок определения размера </w:t>
      </w:r>
      <w:r>
        <w:rPr>
          <w:rFonts w:ascii="PT Astra Serif" w:hAnsi="PT Astra Serif"/>
          <w:sz w:val="28"/>
          <w:szCs w:val="28"/>
        </w:rPr>
        <w:t>арендной платы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дополнить пунктом 2.6.следующего содержания:</w:t>
      </w:r>
    </w:p>
    <w:p w:rsidR="004E0AED" w:rsidRDefault="004657BF">
      <w:pPr>
        <w:jc w:val="both"/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2.6.Размер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 декабря 2</w:t>
      </w:r>
      <w:r>
        <w:rPr>
          <w:rFonts w:ascii="PT Astra Serif" w:hAnsi="PT Astra Serif"/>
          <w:sz w:val="28"/>
          <w:szCs w:val="28"/>
        </w:rPr>
        <w:t>001 года № 178- ФЗ «О приватизации государственного и муниципального имущества» устанавливается равным  одному рублю в год нам весь срок выполнения условий конкурса по продаже такого объекта.</w:t>
      </w:r>
      <w:proofErr w:type="gramEnd"/>
    </w:p>
    <w:p w:rsidR="004E0AED" w:rsidRDefault="004657BF">
      <w:pPr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2.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ского  муниципального образования в сети Интернет: </w:t>
      </w:r>
      <w:r>
        <w:rPr>
          <w:rFonts w:ascii="PT Astra Serif" w:eastAsia="Calibri" w:hAnsi="PT Astra Serif"/>
          <w:sz w:val="28"/>
          <w:szCs w:val="28"/>
        </w:rPr>
        <w:t>https://lesnoeadmin.gosuslugi.ru/</w:t>
      </w:r>
    </w:p>
    <w:p w:rsidR="004E0AED" w:rsidRDefault="004657BF">
      <w:pPr>
        <w:pStyle w:val="ConsPlusNormal0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вступает в силу </w:t>
      </w:r>
      <w:r>
        <w:rPr>
          <w:rFonts w:ascii="PT Astra Serif" w:hAnsi="PT Astra Serif"/>
          <w:sz w:val="28"/>
          <w:szCs w:val="28"/>
          <w:lang w:val="en-US"/>
        </w:rPr>
        <w:t>c</w:t>
      </w:r>
      <w:r>
        <w:rPr>
          <w:rFonts w:ascii="PT Astra Serif" w:hAnsi="PT Astra Serif"/>
          <w:sz w:val="28"/>
          <w:szCs w:val="28"/>
        </w:rPr>
        <w:t xml:space="preserve"> момента его официального опубликования.</w:t>
      </w:r>
    </w:p>
    <w:p w:rsidR="004E0AED" w:rsidRDefault="004657BF">
      <w:pPr>
        <w:pStyle w:val="ConsPlusNormal0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4E0AED" w:rsidRDefault="004E0AED">
      <w:pPr>
        <w:pStyle w:val="ConsPlusNormal0"/>
        <w:ind w:firstLine="709"/>
        <w:jc w:val="both"/>
      </w:pPr>
    </w:p>
    <w:p w:rsidR="004E0AED" w:rsidRDefault="004E0AED">
      <w:pPr>
        <w:pStyle w:val="ConsPlusNormal0"/>
        <w:ind w:firstLine="709"/>
        <w:jc w:val="both"/>
      </w:pPr>
    </w:p>
    <w:p w:rsidR="004E0AED" w:rsidRDefault="004657BF">
      <w:pPr>
        <w:spacing w:after="0"/>
      </w:pPr>
      <w:r>
        <w:rPr>
          <w:rFonts w:ascii="PT Astra Serif" w:hAnsi="PT Astra Serif" w:cs="Times New Roman"/>
          <w:sz w:val="28"/>
          <w:szCs w:val="28"/>
        </w:rPr>
        <w:t>Глава Лесновс</w:t>
      </w:r>
      <w:r>
        <w:rPr>
          <w:rFonts w:ascii="PT Astra Serif" w:hAnsi="PT Astra Serif" w:cs="Times New Roman"/>
          <w:sz w:val="28"/>
          <w:szCs w:val="28"/>
        </w:rPr>
        <w:t>кого</w:t>
      </w:r>
      <w:bookmarkStart w:id="2" w:name="_GoBack1"/>
      <w:bookmarkEnd w:id="2"/>
    </w:p>
    <w:p w:rsidR="004E0AED" w:rsidRDefault="004657BF">
      <w:pPr>
        <w:spacing w:after="0"/>
      </w:pPr>
      <w:r>
        <w:rPr>
          <w:rFonts w:ascii="PT Astra Serif" w:hAnsi="PT Astra Serif" w:cs="Times New Roman"/>
          <w:bCs/>
          <w:sz w:val="28"/>
          <w:szCs w:val="28"/>
        </w:rPr>
        <w:t xml:space="preserve">муниципального образования                                                             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Е.Г.Попова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   </w:t>
      </w:r>
    </w:p>
    <w:p w:rsidR="004E0AED" w:rsidRDefault="004657BF"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</w:p>
    <w:p w:rsidR="004E0AED" w:rsidRDefault="004E0AED">
      <w:pPr>
        <w:tabs>
          <w:tab w:val="left" w:pos="2734"/>
        </w:tabs>
        <w:ind w:right="283"/>
        <w:jc w:val="both"/>
        <w:rPr>
          <w:rFonts w:ascii="PT Astra Serif" w:hAnsi="PT Astra Serif"/>
          <w:sz w:val="28"/>
        </w:rPr>
      </w:pPr>
    </w:p>
    <w:p w:rsidR="004E0AED" w:rsidRDefault="004E0AE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sectPr w:rsidR="004E0AED">
      <w:pgSz w:w="11906" w:h="16838"/>
      <w:pgMar w:top="28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D"/>
    <w:rsid w:val="004657BF"/>
    <w:rsid w:val="004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2D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B10A2D"/>
    <w:rPr>
      <w:rFonts w:ascii="Calibri" w:eastAsia="Times New Roman" w:hAnsi="Calibri" w:cs="Times New Roman"/>
    </w:rPr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0">
    <w:name w:val="ConsPlusNormal"/>
    <w:link w:val="ConsPlusNormal"/>
    <w:qFormat/>
    <w:rsid w:val="00B10A2D"/>
    <w:pPr>
      <w:widowControl w:val="0"/>
    </w:pPr>
    <w:rPr>
      <w:rFonts w:eastAsia="Times New Roman" w:cs="Times New Roman"/>
    </w:rPr>
  </w:style>
  <w:style w:type="paragraph" w:customStyle="1" w:styleId="a9">
    <w:name w:val="Прижатый влево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2D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B10A2D"/>
    <w:rPr>
      <w:rFonts w:ascii="Calibri" w:eastAsia="Times New Roman" w:hAnsi="Calibri" w:cs="Times New Roman"/>
    </w:rPr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0">
    <w:name w:val="ConsPlusNormal"/>
    <w:link w:val="ConsPlusNormal"/>
    <w:qFormat/>
    <w:rsid w:val="00B10A2D"/>
    <w:pPr>
      <w:widowControl w:val="0"/>
    </w:pPr>
    <w:rPr>
      <w:rFonts w:eastAsia="Times New Roman" w:cs="Times New Roman"/>
    </w:rPr>
  </w:style>
  <w:style w:type="paragraph" w:customStyle="1" w:styleId="a9">
    <w:name w:val="Прижатый влево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dcterms:created xsi:type="dcterms:W3CDTF">2026-04-23T11:56:00Z</dcterms:created>
  <dcterms:modified xsi:type="dcterms:W3CDTF">2026-06-03T06:28:00Z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