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9B" w:rsidRPr="00B32F21" w:rsidRDefault="0095731C" w:rsidP="0091779B">
      <w:pPr>
        <w:pStyle w:val="Standard"/>
        <w:jc w:val="center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   </w:t>
      </w:r>
      <w:r w:rsidR="0091779B" w:rsidRPr="00B32F21">
        <w:rPr>
          <w:rFonts w:ascii="PT Astra Serif" w:hAnsi="PT Astra Serif"/>
          <w:b/>
          <w:sz w:val="28"/>
          <w:szCs w:val="28"/>
        </w:rPr>
        <w:t xml:space="preserve">АДМИНИСТРАЦИЯ                                                                 </w:t>
      </w:r>
      <w:r w:rsidR="0091779B">
        <w:rPr>
          <w:rFonts w:ascii="PT Astra Serif" w:hAnsi="PT Astra Serif"/>
          <w:b/>
          <w:sz w:val="28"/>
          <w:szCs w:val="28"/>
        </w:rPr>
        <w:t>ЛЕСНОВСКОГО</w:t>
      </w:r>
      <w:r w:rsidR="0091779B" w:rsidRPr="00B32F21">
        <w:rPr>
          <w:rFonts w:ascii="PT Astra Serif" w:hAnsi="PT Astra Serif"/>
          <w:b/>
          <w:sz w:val="28"/>
          <w:szCs w:val="28"/>
        </w:rPr>
        <w:t xml:space="preserve"> МУНИЦИПАЛЬНОГО ОБРАЗОВАНИЯ БАЛАШОВСКОГО МУНИЦИПАЛЬНОГО РАЙОНА                    САРАТОВСКОЙ ОБЛАСТИ</w:t>
      </w:r>
    </w:p>
    <w:p w:rsidR="0091779B" w:rsidRPr="00B32F21" w:rsidRDefault="0091779B" w:rsidP="0091779B">
      <w:pPr>
        <w:widowControl w:val="0"/>
        <w:autoSpaceDE w:val="0"/>
        <w:autoSpaceDN w:val="0"/>
        <w:spacing w:after="0" w:line="240" w:lineRule="auto"/>
        <w:rPr>
          <w:rFonts w:ascii="PT Astra Serif" w:eastAsia="Times New Roman" w:hAnsi="PT Astra Serif" w:cs="Arial"/>
          <w:kern w:val="0"/>
          <w:sz w:val="32"/>
          <w:szCs w:val="32"/>
        </w:rPr>
      </w:pPr>
    </w:p>
    <w:p w:rsidR="0091779B" w:rsidRDefault="0091779B" w:rsidP="0091779B">
      <w:pPr>
        <w:widowControl w:val="0"/>
        <w:autoSpaceDE w:val="0"/>
        <w:autoSpaceDN w:val="0"/>
        <w:spacing w:after="0" w:line="240" w:lineRule="auto"/>
        <w:ind w:right="-108"/>
        <w:jc w:val="center"/>
        <w:rPr>
          <w:rFonts w:ascii="PT Astra Serif" w:eastAsia="Times New Roman" w:hAnsi="PT Astra Serif" w:cs="Arial"/>
          <w:b/>
          <w:kern w:val="0"/>
          <w:sz w:val="28"/>
          <w:szCs w:val="28"/>
        </w:rPr>
      </w:pPr>
      <w:r w:rsidRPr="001F1ED7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ПОСТАНОВЛЕНИЕ </w:t>
      </w:r>
    </w:p>
    <w:p w:rsidR="0091779B" w:rsidRPr="001F1ED7" w:rsidRDefault="0091779B" w:rsidP="0091779B">
      <w:pPr>
        <w:widowControl w:val="0"/>
        <w:autoSpaceDE w:val="0"/>
        <w:autoSpaceDN w:val="0"/>
        <w:spacing w:after="0" w:line="240" w:lineRule="auto"/>
        <w:ind w:right="-108"/>
        <w:jc w:val="center"/>
        <w:rPr>
          <w:rFonts w:ascii="PT Astra Serif" w:eastAsia="Times New Roman" w:hAnsi="PT Astra Serif" w:cs="Arial"/>
          <w:b/>
          <w:kern w:val="0"/>
          <w:sz w:val="28"/>
          <w:szCs w:val="28"/>
        </w:rPr>
      </w:pPr>
    </w:p>
    <w:p w:rsidR="0091779B" w:rsidRPr="00B32F21" w:rsidRDefault="0091779B" w:rsidP="0091779B">
      <w:pPr>
        <w:widowControl w:val="0"/>
        <w:autoSpaceDE w:val="0"/>
        <w:autoSpaceDN w:val="0"/>
        <w:spacing w:after="0" w:line="240" w:lineRule="auto"/>
        <w:ind w:right="-108"/>
        <w:jc w:val="both"/>
        <w:rPr>
          <w:rFonts w:ascii="PT Astra Serif" w:eastAsia="Times New Roman" w:hAnsi="PT Astra Serif" w:cs="Arial"/>
          <w:b/>
          <w:kern w:val="0"/>
          <w:sz w:val="32"/>
          <w:szCs w:val="32"/>
        </w:rPr>
      </w:pP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>о</w:t>
      </w:r>
      <w:r w:rsidRPr="001F1ED7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т </w:t>
      </w: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</w:t>
      </w:r>
      <w:r w:rsidR="00DD2C63">
        <w:rPr>
          <w:rFonts w:ascii="PT Astra Serif" w:eastAsia="Times New Roman" w:hAnsi="PT Astra Serif" w:cs="Arial"/>
          <w:b/>
          <w:kern w:val="0"/>
          <w:sz w:val="28"/>
          <w:szCs w:val="28"/>
        </w:rPr>
        <w:t>25</w:t>
      </w:r>
      <w:r w:rsidRPr="001F1ED7">
        <w:rPr>
          <w:rFonts w:ascii="PT Astra Serif" w:eastAsia="Times New Roman" w:hAnsi="PT Astra Serif" w:cs="Arial"/>
          <w:b/>
          <w:kern w:val="0"/>
          <w:sz w:val="28"/>
          <w:szCs w:val="28"/>
        </w:rPr>
        <w:t>.0</w:t>
      </w: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>6</w:t>
      </w:r>
      <w:r w:rsidRPr="001F1ED7">
        <w:rPr>
          <w:rFonts w:ascii="PT Astra Serif" w:eastAsia="Times New Roman" w:hAnsi="PT Astra Serif" w:cs="Arial"/>
          <w:b/>
          <w:kern w:val="0"/>
          <w:sz w:val="28"/>
          <w:szCs w:val="28"/>
        </w:rPr>
        <w:t>.</w:t>
      </w:r>
      <w:r w:rsidRPr="00D05EDF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2026 </w:t>
      </w:r>
      <w:r w:rsidR="00DD2C63">
        <w:rPr>
          <w:rFonts w:ascii="PT Astra Serif" w:eastAsia="Times New Roman" w:hAnsi="PT Astra Serif" w:cs="Arial"/>
          <w:b/>
          <w:kern w:val="0"/>
          <w:sz w:val="28"/>
          <w:szCs w:val="28"/>
        </w:rPr>
        <w:t>г.</w:t>
      </w:r>
      <w:r w:rsidRPr="00D05EDF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                  № </w:t>
      </w:r>
      <w:r w:rsidR="00DD2C63">
        <w:rPr>
          <w:rFonts w:ascii="PT Astra Serif" w:eastAsia="Times New Roman" w:hAnsi="PT Astra Serif" w:cs="Arial"/>
          <w:b/>
          <w:kern w:val="0"/>
          <w:sz w:val="28"/>
          <w:szCs w:val="28"/>
        </w:rPr>
        <w:t>41</w:t>
      </w:r>
      <w:r w:rsidRPr="00D05EDF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-п                                        </w:t>
      </w: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         </w:t>
      </w:r>
      <w:r w:rsidRPr="00D05EDF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     с.</w:t>
      </w:r>
      <w:r w:rsidR="0059333B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</w:t>
      </w:r>
      <w:proofErr w:type="gramStart"/>
      <w:r w:rsidRPr="00D05EDF">
        <w:rPr>
          <w:rFonts w:ascii="PT Astra Serif" w:eastAsia="Times New Roman" w:hAnsi="PT Astra Serif" w:cs="Arial"/>
          <w:b/>
          <w:kern w:val="0"/>
          <w:sz w:val="28"/>
          <w:szCs w:val="28"/>
        </w:rPr>
        <w:t>Лесное</w:t>
      </w:r>
      <w:proofErr w:type="gramEnd"/>
      <w:r w:rsidRPr="00B32F21">
        <w:rPr>
          <w:rFonts w:ascii="PT Astra Serif" w:eastAsia="Times New Roman" w:hAnsi="PT Astra Serif" w:cs="Arial"/>
          <w:b/>
          <w:kern w:val="0"/>
          <w:sz w:val="32"/>
          <w:szCs w:val="32"/>
        </w:rPr>
        <w:t xml:space="preserve">                                  </w:t>
      </w:r>
    </w:p>
    <w:p w:rsidR="0091779B" w:rsidRPr="00B32F21" w:rsidRDefault="0091779B" w:rsidP="0091779B">
      <w:pPr>
        <w:widowControl w:val="0"/>
        <w:autoSpaceDE w:val="0"/>
        <w:autoSpaceDN w:val="0"/>
        <w:spacing w:after="0" w:line="240" w:lineRule="auto"/>
        <w:ind w:right="-108"/>
        <w:jc w:val="both"/>
        <w:rPr>
          <w:rFonts w:ascii="PT Astra Serif" w:eastAsia="Times New Roman" w:hAnsi="PT Astra Serif" w:cs="Arial"/>
          <w:b/>
          <w:kern w:val="0"/>
          <w:sz w:val="32"/>
          <w:szCs w:val="32"/>
        </w:rPr>
      </w:pP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kern w:val="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1270</wp:posOffset>
                </wp:positionV>
                <wp:extent cx="5876290" cy="525780"/>
                <wp:effectExtent l="0" t="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290" cy="525780"/>
                          <a:chOff x="0" y="0"/>
                          <a:chExt cx="58765" cy="5257762"/>
                        </a:xfrm>
                      </wpg:grpSpPr>
                      <wps:wsp>
                        <wps:cNvPr id="1811060079" name="Shap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660" cy="1752"/>
                          </a:xfrm>
                          <a:custGeom>
                            <a:avLst/>
                            <a:gdLst>
                              <a:gd name="T0" fmla="*/ 0 w 5366003"/>
                              <a:gd name="T1" fmla="*/ 0 h 175255"/>
                              <a:gd name="T2" fmla="*/ 0 w 5366003"/>
                              <a:gd name="T3" fmla="*/ 175255 h 175255"/>
                              <a:gd name="T4" fmla="*/ 5366003 w 5366003"/>
                              <a:gd name="T5" fmla="*/ 175255 h 175255"/>
                              <a:gd name="T6" fmla="*/ 5366003 w 5366003"/>
                              <a:gd name="T7" fmla="*/ 0 h 175255"/>
                              <a:gd name="T8" fmla="*/ 0 w 5366003"/>
                              <a:gd name="T9" fmla="*/ 0 h 175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66003" h="175255">
                                <a:moveTo>
                                  <a:pt x="0" y="0"/>
                                </a:moveTo>
                                <a:lnTo>
                                  <a:pt x="0" y="175255"/>
                                </a:lnTo>
                                <a:lnTo>
                                  <a:pt x="5366003" y="175255"/>
                                </a:lnTo>
                                <a:lnTo>
                                  <a:pt x="5366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100022" name="Shape 3"/>
                        <wps:cNvSpPr>
                          <a:spLocks noChangeArrowheads="1"/>
                        </wps:cNvSpPr>
                        <wps:spPr bwMode="auto">
                          <a:xfrm>
                            <a:off x="0" y="1752"/>
                            <a:ext cx="58765" cy="1753"/>
                          </a:xfrm>
                          <a:custGeom>
                            <a:avLst/>
                            <a:gdLst>
                              <a:gd name="T0" fmla="*/ 0 w 5876542"/>
                              <a:gd name="T1" fmla="*/ 0 h 175253"/>
                              <a:gd name="T2" fmla="*/ 0 w 5876542"/>
                              <a:gd name="T3" fmla="*/ 175253 h 175253"/>
                              <a:gd name="T4" fmla="*/ 5876542 w 5876542"/>
                              <a:gd name="T5" fmla="*/ 175253 h 175253"/>
                              <a:gd name="T6" fmla="*/ 5876542 w 5876542"/>
                              <a:gd name="T7" fmla="*/ 0 h 175253"/>
                              <a:gd name="T8" fmla="*/ 0 w 5876542"/>
                              <a:gd name="T9" fmla="*/ 0 h 175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6542" h="175253">
                                <a:moveTo>
                                  <a:pt x="0" y="0"/>
                                </a:moveTo>
                                <a:lnTo>
                                  <a:pt x="0" y="175253"/>
                                </a:lnTo>
                                <a:lnTo>
                                  <a:pt x="5876542" y="175253"/>
                                </a:lnTo>
                                <a:lnTo>
                                  <a:pt x="58765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065973" name="Shape 4"/>
                        <wps:cNvSpPr>
                          <a:spLocks noChangeArrowheads="1"/>
                        </wps:cNvSpPr>
                        <wps:spPr bwMode="auto">
                          <a:xfrm>
                            <a:off x="0" y="3505"/>
                            <a:ext cx="13304" cy="1752"/>
                          </a:xfrm>
                          <a:custGeom>
                            <a:avLst/>
                            <a:gdLst>
                              <a:gd name="T0" fmla="*/ 0 w 1330450"/>
                              <a:gd name="T1" fmla="*/ 0 h 175255"/>
                              <a:gd name="T2" fmla="*/ 0 w 1330450"/>
                              <a:gd name="T3" fmla="*/ 175255 h 175255"/>
                              <a:gd name="T4" fmla="*/ 1330450 w 1330450"/>
                              <a:gd name="T5" fmla="*/ 175255 h 175255"/>
                              <a:gd name="T6" fmla="*/ 1330450 w 1330450"/>
                              <a:gd name="T7" fmla="*/ 0 h 175255"/>
                              <a:gd name="T8" fmla="*/ 0 w 1330450"/>
                              <a:gd name="T9" fmla="*/ 0 h 175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0450" h="175255">
                                <a:moveTo>
                                  <a:pt x="0" y="0"/>
                                </a:moveTo>
                                <a:lnTo>
                                  <a:pt x="0" y="175255"/>
                                </a:lnTo>
                                <a:lnTo>
                                  <a:pt x="1330450" y="175255"/>
                                </a:lnTo>
                                <a:lnTo>
                                  <a:pt x="1330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85.05pt;margin-top:.1pt;width:462.7pt;height:41.4pt;z-index:-251658240;mso-position-horizontal-relative:page" coordsize="587,52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" o:allowincell="f">
                <v:shape id="Shape 2" o:spid="_x0000_s1027" style="position:absolute;width:536;height:17;visibility:visible;mso-wrap-style:square;v-text-anchor:top" coordsize="5366003,175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bQ8cA&#10;AADjAAAADwAAAGRycy9kb3ducmV2LnhtbERP3UvDMBB/F/Y/hBN8c0kVau2WDRW/EDbYJuz1aM6m&#10;rLmUJm7Zf28Ewcf7fd98mVwvjjSGzrOGYqpAEDfedNxq+Ny9XFcgQkQ22HsmDWcKsFxMLuZYG3/i&#10;DR23sRU5hEONGmyMQy1laCw5DFM/EGfuy48OYz7HVpoRTznc9fJGqVI67Dg3WBzoyVJz2H47DXF9&#10;plv7tnv9MOUqPbfrx6rbJ62vLtPDDESkFP/Ff+53k+dXRaFKpe7u4fenDI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r20PHAAAA4wAAAA8AAAAAAAAAAAAAAAAAmAIAAGRy&#10;cy9kb3ducmV2LnhtbFBLBQYAAAAABAAEAPUAAACMAwAAAAA=&#10;" path="m,l,175255r5366003,l5366003,,,xe" stroked="f">
                  <v:path o:connecttype="custom" o:connectlocs="0,0;0,1752;53660,1752;53660,0;0,0" o:connectangles="0,0,0,0,0"/>
                </v:shape>
                <v:shape id="Shape 3" o:spid="_x0000_s1028" style="position:absolute;top:17;width:587;height:18;visibility:visible;mso-wrap-style:square;v-text-anchor:top" coordsize="5876542,175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qkMgA&#10;AADiAAAADwAAAGRycy9kb3ducmV2LnhtbESPQWsCMRSE74L/ITyht5q4LbVujSJCqQVBtEKvj81z&#10;s7h5WTap7v77RhA8DjPzDTNfdq4WF2pD5VnDZKxAEBfeVFxqOP58Pr+DCBHZYO2ZNPQUYLkYDuaY&#10;G3/lPV0OsRQJwiFHDTbGJpcyFJYchrFviJN38q3DmGRbStPiNcFdLTOl3qTDitOCxYbWlorz4c9p&#10;2Ib+d/e1eTla+S1nqjb91r72Wj+NutUHiEhdfITv7Y3RMFPTiVIqy+B2Kd0Bu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YKqQyAAAAOIAAAAPAAAAAAAAAAAAAAAAAJgCAABk&#10;cnMvZG93bnJldi54bWxQSwUGAAAAAAQABAD1AAAAjQMAAAAA&#10;" path="m,l,175253r5876542,l5876542,,,xe" stroked="f">
                  <v:path o:connecttype="custom" o:connectlocs="0,0;0,1753;58765,1753;58765,0;0,0" o:connectangles="0,0,0,0,0"/>
                </v:shape>
                <v:shape id="Shape 4" o:spid="_x0000_s1029" style="position:absolute;top:35;width:133;height:17;visibility:visible;mso-wrap-style:square;v-text-anchor:top" coordsize="1330450,175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Aq8kA&#10;AADjAAAADwAAAGRycy9kb3ducmV2LnhtbERPS2vCQBC+F/oflil4qxsr8ZG6ShUqLfQQH4ceh+yY&#10;BLOzMbuu8d93C4Ue53vPYtWbRgTqXG1ZwWiYgCAurK65VHA8vD/PQDiPrLGxTAru5GC1fHxYYKbt&#10;jXcU9r4UMYRdhgoq79tMSldUZNANbUscuZPtDPp4dqXUHd5iuGnkS5JMpMGaY0OFLW0qKs77q1GQ&#10;599fDV3GaQj9JdzXW7PLP7dKDZ76t1cQnnr/L/5zf+g4f5ROk0k6n47h96cIgFz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ydAq8kAAADjAAAADwAAAAAAAAAAAAAAAACYAgAA&#10;ZHJzL2Rvd25yZXYueG1sUEsFBgAAAAAEAAQA9QAAAI4DAAAAAA==&#10;" path="m,l,175255r1330450,l1330450,,,xe" stroked="f">
                  <v:path o:connecttype="custom" o:connectlocs="0,0;0,1752;13304,1752;13304,0;0,0" o:connectangles="0,0,0,0,0"/>
                </v:shape>
                <w10:wrap anchorx="page"/>
              </v:group>
            </w:pict>
          </mc:Fallback>
        </mc:AlternateConten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Об 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у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тве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рж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дении р</w:t>
      </w:r>
      <w:r w:rsidRPr="001F1ED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г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лам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нта 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али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за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ции </w:t>
      </w: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полном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чий админи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с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тр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 до</w:t>
      </w:r>
      <w:r w:rsidRPr="001F1ED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х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од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в </w:t>
      </w:r>
      <w:proofErr w:type="gramStart"/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по</w:t>
      </w:r>
      <w:proofErr w:type="gramEnd"/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 </w:t>
      </w: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в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з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ыс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ка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н</w:t>
      </w:r>
      <w:r w:rsidRPr="001F1ED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ю д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бит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ор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с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ой </w:t>
      </w:r>
      <w:r w:rsidRPr="001F1ED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з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ад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лженнос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и </w:t>
      </w:r>
      <w:proofErr w:type="gramStart"/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по</w:t>
      </w:r>
      <w:proofErr w:type="gramEnd"/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платежам в бюдж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т, пеням и шт</w:t>
      </w:r>
      <w:r w:rsidRPr="001F1ED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ра</w:t>
      </w:r>
      <w:r w:rsidRPr="001F1ED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фам по ним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 w:firstLine="201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</w:p>
    <w:p w:rsidR="0091779B" w:rsidRPr="00B32F21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38" w:firstLine="201"/>
        <w:jc w:val="both"/>
        <w:rPr>
          <w:rFonts w:ascii="PT Astra Serif" w:eastAsia="Arial" w:hAnsi="PT Astra Serif" w:cs="Arial"/>
          <w:b/>
          <w:color w:val="202020"/>
          <w:kern w:val="0"/>
          <w:sz w:val="32"/>
          <w:szCs w:val="32"/>
          <w:lang w:eastAsia="ru-RU"/>
        </w:rPr>
      </w:pP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kern w:val="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2540</wp:posOffset>
                </wp:positionV>
                <wp:extent cx="5977255" cy="192786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1927860"/>
                          <a:chOff x="0" y="0"/>
                          <a:chExt cx="59771" cy="19278592"/>
                        </a:xfrm>
                      </wpg:grpSpPr>
                      <wps:wsp>
                        <wps:cNvPr id="10" name="Shap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"/>
                        <wps:cNvSpPr>
                          <a:spLocks noChangeArrowheads="1"/>
                        </wps:cNvSpPr>
                        <wps:spPr bwMode="auto">
                          <a:xfrm>
                            <a:off x="0" y="1752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1 h 175261"/>
                              <a:gd name="T2" fmla="*/ 0 w 5977127"/>
                              <a:gd name="T3" fmla="*/ 0 h 175261"/>
                              <a:gd name="T4" fmla="*/ 5977127 w 5977127"/>
                              <a:gd name="T5" fmla="*/ 0 h 175261"/>
                              <a:gd name="T6" fmla="*/ 5977127 w 5977127"/>
                              <a:gd name="T7" fmla="*/ 175261 h 175261"/>
                              <a:gd name="T8" fmla="*/ 0 w 5977127"/>
                              <a:gd name="T9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8"/>
                        <wps:cNvSpPr>
                          <a:spLocks noChangeArrowheads="1"/>
                        </wps:cNvSpPr>
                        <wps:spPr bwMode="auto">
                          <a:xfrm>
                            <a:off x="0" y="3505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8 h 175258"/>
                              <a:gd name="T2" fmla="*/ 0 w 5977127"/>
                              <a:gd name="T3" fmla="*/ 0 h 175258"/>
                              <a:gd name="T4" fmla="*/ 5977127 w 5977127"/>
                              <a:gd name="T5" fmla="*/ 0 h 175258"/>
                              <a:gd name="T6" fmla="*/ 5977127 w 5977127"/>
                              <a:gd name="T7" fmla="*/ 175258 h 175258"/>
                              <a:gd name="T8" fmla="*/ 0 w 597712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9"/>
                        <wps:cNvSpPr>
                          <a:spLocks noChangeArrowheads="1"/>
                        </wps:cNvSpPr>
                        <wps:spPr bwMode="auto">
                          <a:xfrm>
                            <a:off x="0" y="5257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0"/>
                        <wps:cNvSpPr>
                          <a:spLocks noChangeArrowheads="1"/>
                        </wps:cNvSpPr>
                        <wps:spPr bwMode="auto">
                          <a:xfrm>
                            <a:off x="0" y="7010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1"/>
                        <wps:cNvSpPr>
                          <a:spLocks noChangeArrowheads="1"/>
                        </wps:cNvSpPr>
                        <wps:spPr bwMode="auto">
                          <a:xfrm>
                            <a:off x="0" y="8762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2"/>
                        <wps:cNvSpPr>
                          <a:spLocks noChangeArrowheads="1"/>
                        </wps:cNvSpPr>
                        <wps:spPr bwMode="auto">
                          <a:xfrm>
                            <a:off x="0" y="10515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1 h 175261"/>
                              <a:gd name="T2" fmla="*/ 0 w 5977127"/>
                              <a:gd name="T3" fmla="*/ 0 h 175261"/>
                              <a:gd name="T4" fmla="*/ 5977127 w 5977127"/>
                              <a:gd name="T5" fmla="*/ 0 h 175261"/>
                              <a:gd name="T6" fmla="*/ 5977127 w 5977127"/>
                              <a:gd name="T7" fmla="*/ 175261 h 175261"/>
                              <a:gd name="T8" fmla="*/ 0 w 5977127"/>
                              <a:gd name="T9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13"/>
                        <wps:cNvSpPr>
                          <a:spLocks noChangeArrowheads="1"/>
                        </wps:cNvSpPr>
                        <wps:spPr bwMode="auto">
                          <a:xfrm>
                            <a:off x="0" y="12268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4020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5"/>
                        <wps:cNvSpPr>
                          <a:spLocks noChangeArrowheads="1"/>
                        </wps:cNvSpPr>
                        <wps:spPr bwMode="auto">
                          <a:xfrm>
                            <a:off x="0" y="15773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16"/>
                        <wps:cNvSpPr>
                          <a:spLocks noChangeArrowheads="1"/>
                        </wps:cNvSpPr>
                        <wps:spPr bwMode="auto">
                          <a:xfrm>
                            <a:off x="0" y="17526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0 h 175258"/>
                              <a:gd name="T2" fmla="*/ 0 w 5977127"/>
                              <a:gd name="T3" fmla="*/ 175258 h 175258"/>
                              <a:gd name="T4" fmla="*/ 5977127 w 5977127"/>
                              <a:gd name="T5" fmla="*/ 175258 h 175258"/>
                              <a:gd name="T6" fmla="*/ 5977127 w 5977127"/>
                              <a:gd name="T7" fmla="*/ 0 h 175258"/>
                              <a:gd name="T8" fmla="*/ 0 w 5977127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7127" y="175258"/>
                                </a:lnTo>
                                <a:lnTo>
                                  <a:pt x="597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83.6pt;margin-top:.2pt;width:470.65pt;height:151.8pt;z-index:-251658240;mso-position-horizontal-relative:page" coordsize="597,19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" o:allowincell="f">
                <v:shape id="Shape 6" o:spid="_x0000_s1027" style="position:absolute;width:597;height:17;visibility:visible;mso-wrap-style:square;v-text-anchor:top" coordsize="597712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mrMsEA&#10;AADbAAAADwAAAGRycy9kb3ducmV2LnhtbESPTYvCQAyG78L+hyELXsRO9bBIdSquy4qXFfzAc+jE&#10;ttjJlM6s1n9vDoK3hLwfTxbL3jXqRl2oPRuYJCko4sLbmksDp+PveAYqRGSLjWcy8KAAy/xjsMDM&#10;+jvv6XaIpZIQDhkaqGJsM61DUZHDkPiWWG4X3zmMsnalth3eJdw1epqmX9phzdJQYUvriorr4d9J&#10;yR/T43u7L1ft5Eyjn2KD650zZvjZr+agIvXxLX65t1bwhV5+kQF0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JqzLBAAAA2wAAAA8AAAAAAAAAAAAAAAAAmAIAAGRycy9kb3du&#10;cmV2LnhtbFBLBQYAAAAABAAEAPUAAACGAwAAAAA=&#10;" path="m,175259l,,5977127,r,175259l,175259xe" stroked="f">
                  <v:path o:connecttype="custom" o:connectlocs="0,1752;0,0;59771,0;59771,1752;0,1752" o:connectangles="0,0,0,0,0"/>
                </v:shape>
                <v:shape id="Shape 7" o:spid="_x0000_s1028" style="position:absolute;top:17;width:597;height:18;visibility:visible;mso-wrap-style:square;v-text-anchor:top" coordsize="597712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+wAL8A&#10;AADbAAAADwAAAGRycy9kb3ducmV2LnhtbERPS4vCMBC+C/sfwgh701RhfVSjLMrCCntQq/ehGdti&#10;MylJtPXfG2HB23x8z1muO1OLOzlfWVYwGiYgiHOrKy4UnLKfwQyED8gaa8uk4EEe1quP3hJTbVs+&#10;0P0YChFD2KeooAyhSaX0eUkG/dA2xJG7WGcwROgKqR22MdzUcpwkE2mw4thQYkObkvLr8WYU3Lb7&#10;3dc1tA+kLNu685/j/Xyq1Ge/+16ACNSFt/jf/avj/BG8fokH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z7AAvwAAANsAAAAPAAAAAAAAAAAAAAAAAJgCAABkcnMvZG93bnJl&#10;di54bWxQSwUGAAAAAAQABAD1AAAAhAMAAAAA&#10;" path="m,175261l,,5977127,r,175261l,175261xe" stroked="f">
                  <v:path o:connecttype="custom" o:connectlocs="0,1753;0,0;59771,0;59771,1753;0,1753" o:connectangles="0,0,0,0,0"/>
                </v:shape>
                <v:shape id="Shape 8" o:spid="_x0000_s1029" style="position:absolute;top:35;width:597;height:17;visibility:visible;mso-wrap-style:square;v-text-anchor:top" coordsize="597712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5aU8EA&#10;AADbAAAADwAAAGRycy9kb3ducmV2LnhtbERPS4vCMBC+C/6HMAt7kW26iiJdo4hgUfDi4+JtaKYP&#10;tpmUJtb6740geJuP7zmLVW9q0VHrKssKfqMYBHFmdcWFgst5+zMH4TyyxtoyKXiQg9VyOFhgou2d&#10;j9SdfCFCCLsEFZTeN4mULivJoItsQxy43LYGfYBtIXWL9xBuajmO45k0WHFoKLGhTUnZ/+lmFKTX&#10;Ll2n8/0kfkwPlz73ONreZkp9f/XrPxCeev8Rv907HeaP4fVLO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OWlPBAAAA2wAAAA8AAAAAAAAAAAAAAAAAmAIAAGRycy9kb3du&#10;cmV2LnhtbFBLBQYAAAAABAAEAPUAAACGAwAAAAA=&#10;" path="m,175258l,,5977127,r,175258l,175258xe" stroked="f">
                  <v:path o:connecttype="custom" o:connectlocs="0,1752;0,0;59771,0;59771,1752;0,1752" o:connectangles="0,0,0,0,0"/>
                </v:shape>
                <v:shape id="Shape 9" o:spid="_x0000_s1030" style="position:absolute;top:52;width:597;height:18;visibility:visible;mso-wrap-style:square;v-text-anchor:top" coordsize="597712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+L/r8A&#10;AADbAAAADwAAAGRycy9kb3ducmV2LnhtbERPTYvCMBC9L+x/CLPgbU1XQZZqlLIieBLaXe9DMzbF&#10;ZlKStNZ/b4QFb/N4n7PZTbYTI/nQOlbwNc9AENdOt9wo+Ps9fH6DCBFZY+eYFNwpwG77/rbBXLsb&#10;lzRWsREphEOOCkyMfS5lqA1ZDHPXEyfu4rzFmKBvpPZ4S+G2k4ssW0mLLacGgz39GKqv1WAVFGVf&#10;Hcr91Z0XtS8HOwymGE9KzT6mYg0i0hRf4n/3Uaf5S3j+kg6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r4v+vwAAANsAAAAPAAAAAAAAAAAAAAAAAJgCAABkcnMvZG93bnJl&#10;di54bWxQSwUGAAAAAAQABAD1AAAAhAMAAAAA&#10;" path="m,175260l,,5977127,r,175260l,175260xe" stroked="f">
                  <v:path o:connecttype="custom" o:connectlocs="0,1753;0,0;59771,0;59771,1753;0,1753" o:connectangles="0,0,0,0,0"/>
                </v:shape>
                <v:shape id="Shape 10" o:spid="_x0000_s1031" style="position:absolute;top:70;width:597;height:17;visibility:visible;mso-wrap-style:square;v-text-anchor:top" coordsize="597712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KtMcAA&#10;AADbAAAADwAAAGRycy9kb3ducmV2LnhtbESPSwvCMBCE74L/IazgRTRVRKQaxQeKFwUfeF6atS02&#10;m9JErf/eCIK3XWZ2vtnpvDaFeFLlcssK+r0IBHFidc6pgst50x2DcB5ZY2GZFLzJwXzWbEwx1vbF&#10;R3qefCpCCLsYFWTel7GULsnIoOvZkjhoN1sZ9GGtUqkrfIVwU8hBFI2kwZwDIcOSVhkl99PDBMie&#10;6b3cHdNF2b9SZ51scXUwSrVb9WICwlPt/+bf9U6H+kP4/hIGkL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KtMcAAAADbAAAADwAAAAAAAAAAAAAAAACYAgAAZHJzL2Rvd25y&#10;ZXYueG1sUEsFBgAAAAAEAAQA9QAAAIUDAAAAAA==&#10;" path="m,175259l,,5977127,r,175259l,175259xe" stroked="f">
                  <v:path o:connecttype="custom" o:connectlocs="0,1752;0,0;59771,0;59771,1752;0,1752" o:connectangles="0,0,0,0,0"/>
                </v:shape>
                <v:shape id="Shape 11" o:spid="_x0000_s1032" style="position:absolute;top:87;width:597;height:18;visibility:visible;mso-wrap-style:square;v-text-anchor:top" coordsize="597712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2Eb8A&#10;AADbAAAADwAAAGRycy9kb3ducmV2LnhtbERPTYvCMBC9L+x/CLPgbU1XUJZqlLIieBLaXe9DMzbF&#10;ZlKStNZ/b4QFb/N4n7PZTbYTI/nQOlbwNc9AENdOt9wo+Ps9fH6DCBFZY+eYFNwpwG77/rbBXLsb&#10;lzRWsREphEOOCkyMfS5lqA1ZDHPXEyfu4rzFmKBvpPZ4S+G2k4ssW0mLLacGgz39GKqv1WAVFGVf&#10;Hcr91Z0XtS8HOwymGE9KzT6mYg0i0hRf4n/3Uaf5S3j+kg6Q2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CrYRvwAAANsAAAAPAAAAAAAAAAAAAAAAAJgCAABkcnMvZG93bnJl&#10;di54bWxQSwUGAAAAAAQABAD1AAAAhAMAAAAA&#10;" path="m,175260l,,5977127,r,175260l,175260xe" stroked="f">
                  <v:path o:connecttype="custom" o:connectlocs="0,1753;0,0;59771,0;59771,1753;0,1753" o:connectangles="0,0,0,0,0"/>
                </v:shape>
                <v:shape id="Shape 12" o:spid="_x0000_s1033" style="position:absolute;top:105;width:597;height:17;visibility:visible;mso-wrap-style:square;v-text-anchor:top" coordsize="5977127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odMEA&#10;AADbAAAADwAAAGRycy9kb3ducmV2LnhtbERPS2vCQBC+F/oflin0VjcVGtvoKqUiVPCQmnofstMk&#10;mJ0Nu2se/74rCN7m43vOajOaVvTkfGNZwessAUFcWt1wpeC32L28g/ABWWNrmRRM5GGzfnxYYabt&#10;wD/UH0MlYgj7DBXUIXSZlL6syaCf2Y44cn/WGQwRukpqh0MMN62cJ0kqDTYcG2rs6Kum8ny8GAWX&#10;bb5/O4dhQiqKrTsdHOcfC6Wen8bPJYhAY7iLb+5vHeencP0lH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mKHTBAAAA2wAAAA8AAAAAAAAAAAAAAAAAmAIAAGRycy9kb3du&#10;cmV2LnhtbFBLBQYAAAAABAAEAPUAAACGAwAAAAA=&#10;" path="m,175261l,,5977127,r,175261l,175261xe" stroked="f">
                  <v:path o:connecttype="custom" o:connectlocs="0,1753;0,0;59771,0;59771,1753;0,1753" o:connectangles="0,0,0,0,0"/>
                </v:shape>
                <v:shape id="Shape 13" o:spid="_x0000_s1034" style="position:absolute;top:122;width:597;height:18;visibility:visible;mso-wrap-style:square;v-text-anchor:top" coordsize="597712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N/b8A&#10;AADbAAAADwAAAGRycy9kb3ducmV2LnhtbERPTYvCMBC9L+x/CLPgbU3Xgy7VKGVF8CS0u96HZmyK&#10;zaQkaa3/3ggL3ubxPmezm2wnRvKhdazga56BIK6dbrlR8Pd7+PwGESKyxs4xKbhTgN32/W2DuXY3&#10;LmmsYiNSCIccFZgY+1zKUBuyGOauJ07cxXmLMUHfSO3xlsJtJxdZtpQWW04NBnv6MVRfq8EqKMq+&#10;OpT7qzsval8OdhhMMZ6Umn1MxRpEpCm+xP/uo07zV/D8JR0gt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I39vwAAANsAAAAPAAAAAAAAAAAAAAAAAJgCAABkcnMvZG93bnJl&#10;di54bWxQSwUGAAAAAAQABAD1AAAAhAMAAAAA&#10;" path="m,175260l,,5977127,r,175260l,175260xe" stroked="f">
                  <v:path o:connecttype="custom" o:connectlocs="0,1752;0,0;59771,0;59771,1752;0,1752" o:connectangles="0,0,0,0,0"/>
                </v:shape>
                <v:shape id="Shape 14" o:spid="_x0000_s1035" style="position:absolute;top:140;width:597;height:17;visibility:visible;mso-wrap-style:square;v-text-anchor:top" coordsize="597712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+nNMEA&#10;AADbAAAADwAAAGRycy9kb3ducmV2LnhtbESPTYvCQAyG78L+hyELXsRO9bBIdSquy4qXFfzAc+jE&#10;ttjJlM6s1n9vDoK3hLwfTxbL3jXqRl2oPRuYJCko4sLbmksDp+PveAYqRGSLjWcy8KAAy/xjsMDM&#10;+jvv6XaIpZIQDhkaqGJsM61DUZHDkPiWWG4X3zmMsnalth3eJdw1epqmX9phzdJQYUvriorr4d9J&#10;yR/T43u7L1ft5Eyjn2KD650zZvjZr+agIvXxLX65t1bwBVZ+kQF0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0/pzTBAAAA2wAAAA8AAAAAAAAAAAAAAAAAmAIAAGRycy9kb3du&#10;cmV2LnhtbFBLBQYAAAAABAAEAPUAAACGAwAAAAA=&#10;" path="m,175259l,,5977127,r,175259l,175259xe" stroked="f">
                  <v:path o:connecttype="custom" o:connectlocs="0,1753;0,0;59771,0;59771,1753;0,1753" o:connectangles="0,0,0,0,0"/>
                </v:shape>
                <v:shape id="Shape 15" o:spid="_x0000_s1036" style="position:absolute;top:157;width:597;height:18;visibility:visible;mso-wrap-style:square;v-text-anchor:top" coordsize="597712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e8FL8A&#10;AADbAAAADwAAAGRycy9kb3ducmV2LnhtbERPTYvCMBC9L+x/CLPgbU3Xg7jVKGVF8CS0u96HZmyK&#10;zaQkaa3/3ggL3ubxPmezm2wnRvKhdazga56BIK6dbrlR8Pd7+FyBCBFZY+eYFNwpwG77/rbBXLsb&#10;lzRWsREphEOOCkyMfS5lqA1ZDHPXEyfu4rzFmKBvpPZ4S+G2k4ssW0qLLacGgz39GKqv1WAVFGVf&#10;Hcr91Z0XtS8HOwymGE9KzT6mYg0i0hRf4n/3Uaf53/D8JR0gt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R7wUvwAAANsAAAAPAAAAAAAAAAAAAAAAAJgCAABkcnMvZG93bnJl&#10;di54bWxQSwUGAAAAAAQABAD1AAAAhAMAAAAA&#10;" path="m,175260l,,5977127,r,175260l,175260xe" stroked="f">
                  <v:path o:connecttype="custom" o:connectlocs="0,1753;0,0;59771,0;59771,1753;0,1753" o:connectangles="0,0,0,0,0"/>
                </v:shape>
                <v:shape id="Shape 16" o:spid="_x0000_s1037" style="position:absolute;top:175;width:597;height:17;visibility:visible;mso-wrap-style:square;v-text-anchor:top" coordsize="597712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yrAr4A&#10;AADbAAAADwAAAGRycy9kb3ducmV2LnhtbERPuwrCMBTdBf8hXMFFNFVRpBpFBIuCi4/F7dJc22Jz&#10;U5pY69+bQXA8nPdq05pSNFS7wrKC8SgCQZxaXXCm4HbdDxcgnEfWWFomBR9ysFl3OyuMtX3zmZqL&#10;z0QIYRejgtz7KpbSpTkZdCNbEQfuYWuDPsA6k7rGdwg3pZxE0VwaLDg05FjRLqf0eXkZBcm9SbbJ&#10;4jiNPrPTrX14HOxfc6X6vXa7BOGp9X/xz33QCiZhffgSfoB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8qwK+AAAA2wAAAA8AAAAAAAAAAAAAAAAAmAIAAGRycy9kb3ducmV2&#10;LnhtbFBLBQYAAAAABAAEAPUAAACDAwAAAAA=&#10;" path="m,l,175258r5977127,l5977127,,,xe" stroked="f">
                  <v:path o:connecttype="custom" o:connectlocs="0,0;0,1752;59771,1752;59771,0;0,0" o:connectangles="0,0,0,0,0"/>
                </v:shape>
                <w10:wrap anchorx="page"/>
              </v:group>
            </w:pict>
          </mc:Fallback>
        </mc:AlternateContent>
      </w:r>
      <w:proofErr w:type="gramStart"/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В с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тв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ет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ствии с п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ун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то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м 2 с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та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тьи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160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.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1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Б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юдж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тного 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оде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са Росси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й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ской Ф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де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ции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т 31.07.1998 №145-ФЗ, В с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тв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ет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ствии п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з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м Мин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ф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ина Ро</w:t>
      </w:r>
      <w:r w:rsidRPr="001F1ED7">
        <w:rPr>
          <w:rFonts w:ascii="PT Astra Serif" w:eastAsia="Arial" w:hAnsi="PT Astra Serif" w:cs="Arial"/>
          <w:color w:val="000000"/>
          <w:spacing w:val="-2"/>
          <w:kern w:val="0"/>
          <w:sz w:val="28"/>
          <w:szCs w:val="28"/>
          <w:lang w:eastAsia="ru-RU"/>
        </w:rPr>
        <w:t>с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сии от 24 февраля 2026 года № 12н «О внесении изменений в общие требования 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РФ  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т 26.09.2024 №1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39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н</w:t>
      </w:r>
      <w:r w:rsidR="00DD2C63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«О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б</w:t>
      </w:r>
      <w:proofErr w:type="gramEnd"/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у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тве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жд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нии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бщих т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бов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ний к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 xml:space="preserve"> ре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глам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нту </w:t>
      </w:r>
      <w:proofErr w:type="gramStart"/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ал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зации п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лно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мо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ч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й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дминист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ра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ора до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х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одов бюдже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а</w:t>
      </w:r>
      <w:proofErr w:type="gramEnd"/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Arial" w:hAnsi="PT Astra Serif" w:cs="Arial"/>
          <w:color w:val="000000"/>
          <w:spacing w:val="-2"/>
          <w:kern w:val="0"/>
          <w:sz w:val="28"/>
          <w:szCs w:val="28"/>
          <w:lang w:eastAsia="ru-RU"/>
        </w:rPr>
        <w:t>п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о в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з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ыск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нию д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биторской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за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долж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нност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r w:rsidRPr="001F1ED7">
        <w:rPr>
          <w:rFonts w:ascii="PT Astra Serif" w:eastAsia="Arial" w:hAnsi="PT Astra Serif" w:cs="Arial"/>
          <w:color w:val="000000"/>
          <w:spacing w:val="-2"/>
          <w:kern w:val="0"/>
          <w:sz w:val="28"/>
          <w:szCs w:val="28"/>
          <w:lang w:eastAsia="ru-RU"/>
        </w:rPr>
        <w:t>п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о плат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ж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м в бюдже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, п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нями шт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ра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ф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м по ним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»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дминис</w:t>
      </w:r>
      <w:r w:rsidRPr="001F1ED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000000"/>
          <w:spacing w:val="-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ация </w:t>
      </w:r>
      <w:r w:rsidRPr="001F1ED7">
        <w:rPr>
          <w:rFonts w:ascii="PT Astra Serif" w:eastAsia="Arial" w:hAnsi="PT Astra Serif" w:cs="Arial"/>
          <w:color w:val="000000"/>
          <w:spacing w:val="63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Лесновского</w:t>
      </w:r>
      <w:r w:rsidRPr="001F1ED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муниципального образования: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</w:pP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center"/>
        <w:rPr>
          <w:rFonts w:ascii="PT Astra Serif" w:eastAsia="Arial" w:hAnsi="PT Astra Serif" w:cs="Arial"/>
          <w:b/>
          <w:kern w:val="0"/>
          <w:sz w:val="28"/>
          <w:szCs w:val="28"/>
          <w:lang w:eastAsia="ru-RU"/>
        </w:rPr>
      </w:pPr>
      <w:r w:rsidRPr="001F1ED7">
        <w:rPr>
          <w:rFonts w:ascii="PT Astra Serif" w:eastAsia="Arial" w:hAnsi="PT Astra Serif" w:cs="Arial"/>
          <w:b/>
          <w:color w:val="000000"/>
          <w:spacing w:val="1"/>
          <w:kern w:val="0"/>
          <w:sz w:val="28"/>
          <w:szCs w:val="28"/>
          <w:lang w:eastAsia="ru-RU"/>
        </w:rPr>
        <w:t>П</w:t>
      </w:r>
      <w:r w:rsidRPr="001F1ED7">
        <w:rPr>
          <w:rFonts w:ascii="PT Astra Serif" w:eastAsia="Arial" w:hAnsi="PT Astra Serif" w:cs="Arial"/>
          <w:b/>
          <w:color w:val="000000"/>
          <w:kern w:val="0"/>
          <w:sz w:val="28"/>
          <w:szCs w:val="28"/>
          <w:lang w:eastAsia="ru-RU"/>
        </w:rPr>
        <w:t>ОС</w:t>
      </w:r>
      <w:r w:rsidRPr="001F1ED7">
        <w:rPr>
          <w:rFonts w:ascii="PT Astra Serif" w:eastAsia="Arial" w:hAnsi="PT Astra Serif" w:cs="Arial"/>
          <w:b/>
          <w:color w:val="000000"/>
          <w:spacing w:val="2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b/>
          <w:color w:val="00000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b/>
          <w:color w:val="000000"/>
          <w:kern w:val="0"/>
          <w:sz w:val="28"/>
          <w:szCs w:val="28"/>
          <w:lang w:eastAsia="ru-RU"/>
        </w:rPr>
        <w:t>НОВЛЯЕТ:</w:t>
      </w: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</w:pP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1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. 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Ут</w:t>
      </w:r>
      <w:r w:rsidRPr="001F1ED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в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ердить </w:t>
      </w:r>
      <w:r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«Р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гламент 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еализации п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лно</w:t>
      </w:r>
      <w:r w:rsidRPr="001F1ED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м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ч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ий 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дминистрации    </w:t>
      </w:r>
      <w:r w:rsidRPr="001F1ED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Лесновского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 муниципального образования по взыс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ка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нию д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бит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ор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с</w:t>
      </w:r>
      <w:r w:rsidRPr="001F1ED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к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ой з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д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лженнос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и по пла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те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ж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м в бюдж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е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т, пеням и ш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р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ф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м по ни</w: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м</w:t>
      </w:r>
      <w:r w:rsidR="002C24D1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 xml:space="preserve">», </w:t>
      </w:r>
      <w:r w:rsidR="002C24D1">
        <w:rPr>
          <w:rFonts w:ascii="PT Astra Serif" w:hAnsi="PT Astra Serif"/>
          <w:sz w:val="28"/>
          <w:szCs w:val="28"/>
        </w:rPr>
        <w:t>согласно приложению к настоящему постановлению.</w:t>
      </w: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kern w:val="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176530</wp:posOffset>
                </wp:positionV>
                <wp:extent cx="5977255" cy="70421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704215"/>
                          <a:chOff x="0" y="0"/>
                          <a:chExt cx="59771" cy="7040742"/>
                        </a:xfrm>
                      </wpg:grpSpPr>
                      <wps:wsp>
                        <wps:cNvPr id="5" name="Shape 18"/>
                        <wps:cNvSpPr>
                          <a:spLocks noChangeArrowheads="1"/>
                        </wps:cNvSpPr>
                        <wps:spPr bwMode="auto">
                          <a:xfrm>
                            <a:off x="13898" y="0"/>
                            <a:ext cx="38344" cy="1752"/>
                          </a:xfrm>
                          <a:custGeom>
                            <a:avLst/>
                            <a:gdLst>
                              <a:gd name="T0" fmla="*/ 0 w 3834383"/>
                              <a:gd name="T1" fmla="*/ 175259 h 175259"/>
                              <a:gd name="T2" fmla="*/ 0 w 3834383"/>
                              <a:gd name="T3" fmla="*/ 0 h 175259"/>
                              <a:gd name="T4" fmla="*/ 3834383 w 3834383"/>
                              <a:gd name="T5" fmla="*/ 0 h 175259"/>
                              <a:gd name="T6" fmla="*/ 3834383 w 3834383"/>
                              <a:gd name="T7" fmla="*/ 175259 h 175259"/>
                              <a:gd name="T8" fmla="*/ 0 w 3834383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3438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834383" y="0"/>
                                </a:lnTo>
                                <a:lnTo>
                                  <a:pt x="383438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 noChangeArrowheads="1"/>
                        </wps:cNvSpPr>
                        <wps:spPr bwMode="auto">
                          <a:xfrm>
                            <a:off x="182" y="1752"/>
                            <a:ext cx="58994" cy="1753"/>
                          </a:xfrm>
                          <a:custGeom>
                            <a:avLst/>
                            <a:gdLst>
                              <a:gd name="T0" fmla="*/ 0 w 5899403"/>
                              <a:gd name="T1" fmla="*/ 0 h 175259"/>
                              <a:gd name="T2" fmla="*/ 0 w 5899403"/>
                              <a:gd name="T3" fmla="*/ 175259 h 175259"/>
                              <a:gd name="T4" fmla="*/ 5899403 w 5899403"/>
                              <a:gd name="T5" fmla="*/ 175259 h 175259"/>
                              <a:gd name="T6" fmla="*/ 5899403 w 5899403"/>
                              <a:gd name="T7" fmla="*/ 0 h 175259"/>
                              <a:gd name="T8" fmla="*/ 0 w 5899403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994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99403" y="175259"/>
                                </a:lnTo>
                                <a:lnTo>
                                  <a:pt x="5899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 noChangeArrowheads="1"/>
                        </wps:cNvSpPr>
                        <wps:spPr bwMode="auto">
                          <a:xfrm>
                            <a:off x="182" y="3505"/>
                            <a:ext cx="27691" cy="1752"/>
                          </a:xfrm>
                          <a:custGeom>
                            <a:avLst/>
                            <a:gdLst>
                              <a:gd name="T0" fmla="*/ 0 w 2769106"/>
                              <a:gd name="T1" fmla="*/ 0 h 175261"/>
                              <a:gd name="T2" fmla="*/ 0 w 2769106"/>
                              <a:gd name="T3" fmla="*/ 175261 h 175261"/>
                              <a:gd name="T4" fmla="*/ 2769106 w 2769106"/>
                              <a:gd name="T5" fmla="*/ 175261 h 175261"/>
                              <a:gd name="T6" fmla="*/ 2769106 w 2769106"/>
                              <a:gd name="T7" fmla="*/ 0 h 175261"/>
                              <a:gd name="T8" fmla="*/ 0 w 2769106"/>
                              <a:gd name="T9" fmla="*/ 0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69106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769106" y="175261"/>
                                </a:lnTo>
                                <a:lnTo>
                                  <a:pt x="2769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 noChangeArrowheads="1"/>
                        </wps:cNvSpPr>
                        <wps:spPr bwMode="auto">
                          <a:xfrm>
                            <a:off x="0" y="5272"/>
                            <a:ext cx="59771" cy="1768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0 h 176782"/>
                              <a:gd name="T2" fmla="*/ 0 w 5977127"/>
                              <a:gd name="T3" fmla="*/ 176782 h 176782"/>
                              <a:gd name="T4" fmla="*/ 5977127 w 5977127"/>
                              <a:gd name="T5" fmla="*/ 176782 h 176782"/>
                              <a:gd name="T6" fmla="*/ 5977127 w 5977127"/>
                              <a:gd name="T7" fmla="*/ 0 h 176782"/>
                              <a:gd name="T8" fmla="*/ 0 w 5977127"/>
                              <a:gd name="T9" fmla="*/ 0 h 176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7127" y="176782"/>
                                </a:lnTo>
                                <a:lnTo>
                                  <a:pt x="597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3.6pt;margin-top:13.9pt;width:470.65pt;height:55.45pt;z-index:-251658240;mso-position-horizontal-relative:page" coordsize="597,7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" o:allowincell="f">
                <v:shape id="Shape 18" o:spid="_x0000_s1027" style="position:absolute;left:138;width:384;height:17;visibility:visible;mso-wrap-style:square;v-text-anchor:top" coordsize="383438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adcEA&#10;AADaAAAADwAAAGRycy9kb3ducmV2LnhtbESPT2vCQBTE70K/w/IK3nRjwT+kriKFUnvU9FBvj+xr&#10;Nph9L2RXE7+9WxA8DjPzG2a9HXyjrtSFWtjAbJqBIi7F1lwZ+Ck+JytQISJbbITJwI0CbDcvozXm&#10;Vno+0PUYK5UgHHI04GJsc61D6chjmEpLnLw/6TzGJLtK2w77BPeNfsuyhfZYc1pw2NKHo/J8vHgD&#10;ZBdfsejPQq64VCK/8+8lnYwZvw67d1CRhvgMP9p7a2AO/1fSDd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g2nXBAAAA2gAAAA8AAAAAAAAAAAAAAAAAmAIAAGRycy9kb3du&#10;cmV2LnhtbFBLBQYAAAAABAAEAPUAAACGAwAAAAA=&#10;" path="m,175259l,,3834383,r,175259l,175259xe" stroked="f">
                  <v:path o:connecttype="custom" o:connectlocs="0,1752;0,0;38344,0;38344,1752;0,1752" o:connectangles="0,0,0,0,0"/>
                </v:shape>
                <v:shape id="Shape 19" o:spid="_x0000_s1028" style="position:absolute;left:1;top:17;width:590;height:18;visibility:visible;mso-wrap-style:square;v-text-anchor:top" coordsize="589940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7oFsUA&#10;AADaAAAADwAAAGRycy9kb3ducmV2LnhtbESPT2sCMRTE70K/Q3iFXkSzbUV0NYoUCj202vXf+bF5&#10;ZtduXpZN1PXbG0HocZiZ3zDTeWsrcabGl44VvPYTEMS50yUbBdvNZ28EwgdkjZVjUnAlD/PZU2eK&#10;qXYXzui8DkZECPsUFRQh1KmUPi/Iou+7mjh6B9dYDFE2RuoGLxFuK/mWJENpseS4UGBNHwXlf+uT&#10;VTD+Mdkue++uNt/H4/L6e1oMlnuj1Mtzu5iACNSG//Cj/aUVDOF+Jd4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ugWxQAAANoAAAAPAAAAAAAAAAAAAAAAAJgCAABkcnMv&#10;ZG93bnJldi54bWxQSwUGAAAAAAQABAD1AAAAigMAAAAA&#10;" path="m,l,175259r5899403,l5899403,,,xe" stroked="f">
                  <v:path o:connecttype="custom" o:connectlocs="0,0;0,1753;58994,1753;58994,0;0,0" o:connectangles="0,0,0,0,0"/>
                </v:shape>
                <v:shape id="Shape 20" o:spid="_x0000_s1029" style="position:absolute;left:1;top:35;width:277;height:17;visibility:visible;mso-wrap-style:square;v-text-anchor:top" coordsize="2769106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DlcMA&#10;AADaAAAADwAAAGRycy9kb3ducmV2LnhtbESPT2vCQBTE74LfYXlCb7rRttZG12ALpQFPaqHXR/aZ&#10;BLNvw+42f759t1DwOMzMb5hdNphGdOR8bVnBcpGAIC6srrlU8HX5mG9A+ICssbFMCkbykO2nkx2m&#10;2vZ8ou4cShEh7FNUUIXQplL6oiKDfmFb4uhdrTMYonSl1A77CDeNXCXJWhqsOS5U2NJ7RcXt/GMU&#10;dK6TY/H4eRnyzfPrU/J9fHP+qNTDbDhsQQQawj383861ghf4uxJv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fDlcMAAADaAAAADwAAAAAAAAAAAAAAAACYAgAAZHJzL2Rv&#10;d25yZXYueG1sUEsFBgAAAAAEAAQA9QAAAIgDAAAAAA==&#10;" path="m,l,175261r2769106,l2769106,,,xe" stroked="f">
                  <v:path o:connecttype="custom" o:connectlocs="0,0;0,1752;27691,1752;27691,0;0,0" o:connectangles="0,0,0,0,0"/>
                </v:shape>
                <v:shape id="Shape 21" o:spid="_x0000_s1030" style="position:absolute;top:52;width:597;height:18;visibility:visible;mso-wrap-style:square;v-text-anchor:top" coordsize="5977127,176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Ne78A&#10;AADaAAAADwAAAGRycy9kb3ducmV2LnhtbERPTWvCQBC9C/0PyxR6kbqp1FJSN1IKBY82Bs/T7HQT&#10;kp0N2VFTf717EDw+3vd6M/lenWiMbWADL4sMFHEdbMvOQLX/fn4HFQXZYh+YDPxThE3xMFtjbsOZ&#10;f+hUilMphGOOBhqRIdc61g15jIswECfuL4weJcHRaTviOYX7Xi+z7E17bDk1NDjQV0N1Vx69gVC6&#10;49zr39WOL5fDINK511gZ8/Q4fX6AEprkLr65t9ZA2pqupBugiy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2M17vwAAANoAAAAPAAAAAAAAAAAAAAAAAJgCAABkcnMvZG93bnJl&#10;di54bWxQSwUGAAAAAAQABAD1AAAAhAMAAAAA&#10;" path="m,l,176782r5977127,l5977127,,,xe" stroked="f">
                  <v:path o:connecttype="custom" o:connectlocs="0,0;0,1768;59771,1768;59771,0;0,0" o:connectangles="0,0,0,0,0"/>
                </v:shape>
                <w10:wrap anchorx="page"/>
              </v:group>
            </w:pict>
          </mc:Fallback>
        </mc:AlternateContent>
      </w:r>
      <w:r w:rsidRPr="001F1ED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2</w:t>
      </w:r>
      <w:r w:rsidRPr="001F1ED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. 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П</w:t>
      </w:r>
      <w:r w:rsidRPr="001F1ED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с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тан</w:t>
      </w:r>
      <w:r w:rsidRPr="001F1ED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вление админист</w:t>
      </w:r>
      <w:r w:rsidRPr="001F1ED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ра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ции </w:t>
      </w:r>
      <w:r w:rsidRPr="001F1ED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Лесновского</w:t>
      </w:r>
      <w:r w:rsidRPr="001F1ED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муниципального образования</w:t>
      </w:r>
      <w:r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от 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14.09.2023 № 45-п 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«О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б 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у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тверждении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 xml:space="preserve"> ре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гламента реализации п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ол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ном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ч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и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й 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а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дминист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ра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торами </w:t>
      </w:r>
      <w:r w:rsidRPr="00D05EDF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д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о</w:t>
      </w:r>
      <w:r w:rsidRPr="00D05EDF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х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од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в по в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з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ыс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ка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нию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 xml:space="preserve"> д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еби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тор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с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к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ой </w:t>
      </w:r>
      <w:r w:rsidRPr="00D05EDF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з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ад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лженнос</w:t>
      </w:r>
      <w:r w:rsidRPr="00D05EDF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т</w:t>
      </w:r>
      <w:r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и</w:t>
      </w:r>
      <w:r w:rsidRPr="00D05EDF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, ее учету и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 списанию» - сч</w:t>
      </w:r>
      <w:r w:rsidRPr="001F1ED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и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тать </w:t>
      </w:r>
      <w:r w:rsidRPr="001F1ED7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у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тратившим сил</w:t>
      </w:r>
      <w:r w:rsidRPr="001F1ED7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у</w:t>
      </w:r>
      <w:r w:rsidRPr="001F1ED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.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PT Astra Serif" w:eastAsia="Arial" w:hAnsi="PT Astra Serif" w:cs="Arial"/>
          <w:kern w:val="0"/>
          <w:sz w:val="28"/>
          <w:szCs w:val="28"/>
          <w:lang w:eastAsia="ru-RU"/>
        </w:rPr>
      </w:pPr>
      <w:r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3.</w:t>
      </w:r>
      <w:r w:rsidRPr="00DF5172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</w:t>
      </w:r>
      <w:proofErr w:type="gramStart"/>
      <w:r w:rsidRPr="001F1ED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Опубликовать настоящее постановление на сайте администрации </w:t>
      </w:r>
      <w:r w:rsidRPr="001F1ED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Лесновского</w:t>
      </w:r>
      <w:r w:rsidRPr="001F1ED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муниципального образования в информационно-телекоммуникационной сети «Интернет» (ссылка</w:t>
      </w:r>
      <w:r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: </w:t>
      </w:r>
      <w:hyperlink r:id="rId6">
        <w:r w:rsidRPr="00D05EDF">
          <w:rPr>
            <w:rStyle w:val="-"/>
            <w:rFonts w:ascii="PT Astra Serif" w:hAnsi="PT Astra Serif"/>
            <w:sz w:val="28"/>
            <w:szCs w:val="28"/>
            <w:u w:val="none"/>
            <w:lang w:eastAsia="ru-RU"/>
          </w:rPr>
          <w:t>https://lesnoeadmin.gosuslugi.ru/</w:t>
        </w:r>
      </w:hyperlink>
      <w:proofErr w:type="gramEnd"/>
    </w:p>
    <w:p w:rsidR="0091779B" w:rsidRPr="001F1ED7" w:rsidRDefault="00DD2C63" w:rsidP="0091779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4</w:t>
      </w:r>
      <w:r w:rsidR="0091779B" w:rsidRPr="001F1ED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.</w:t>
      </w:r>
      <w:r w:rsidR="0091779B"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Настоящее постановление вступает в силу после его </w:t>
      </w:r>
      <w:r w:rsidR="0091779B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опубликования</w:t>
      </w:r>
      <w:r w:rsidR="0091779B"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</w:p>
    <w:p w:rsidR="0091779B" w:rsidRPr="001F1ED7" w:rsidRDefault="0091779B" w:rsidP="009177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5</w:t>
      </w:r>
      <w:r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1779B" w:rsidRPr="0091779B" w:rsidRDefault="0091779B" w:rsidP="0091779B">
      <w:pPr>
        <w:suppressLineNumbers/>
        <w:tabs>
          <w:tab w:val="left" w:pos="1134"/>
        </w:tabs>
        <w:spacing w:after="0" w:line="240" w:lineRule="auto"/>
        <w:jc w:val="both"/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           </w:t>
      </w:r>
      <w:r w:rsidRPr="001F1ED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</w:t>
      </w:r>
    </w:p>
    <w:p w:rsidR="0091779B" w:rsidRDefault="0091779B" w:rsidP="0091779B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Лесновского</w:t>
      </w:r>
    </w:p>
    <w:p w:rsidR="0091779B" w:rsidRPr="00D05EDF" w:rsidRDefault="0091779B" w:rsidP="0091779B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Е.Г.Попова</w:t>
      </w:r>
      <w:proofErr w:type="spellEnd"/>
    </w:p>
    <w:p w:rsidR="0091779B" w:rsidRPr="001F1ED7" w:rsidRDefault="0091779B" w:rsidP="009177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91779B" w:rsidRPr="001F1ED7" w:rsidRDefault="0091779B" w:rsidP="0091779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91779B" w:rsidRPr="00D05EDF" w:rsidRDefault="002C24D1" w:rsidP="0091779B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            </w:t>
      </w:r>
    </w:p>
    <w:p w:rsidR="0091779B" w:rsidRDefault="0091779B" w:rsidP="0091779B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</w:pP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lastRenderedPageBreak/>
        <w:t xml:space="preserve">Приложение к постановлению </w:t>
      </w:r>
    </w:p>
    <w:p w:rsidR="00F53F28" w:rsidRDefault="00F53F28" w:rsidP="0091779B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</w:pPr>
      <w:r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администрации  Лесновского</w:t>
      </w:r>
    </w:p>
    <w:p w:rsidR="00F53F28" w:rsidRPr="000A5158" w:rsidRDefault="00F53F28" w:rsidP="0091779B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</w:pPr>
      <w:r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муниципального  образования</w:t>
      </w:r>
    </w:p>
    <w:p w:rsidR="0091779B" w:rsidRPr="000A5158" w:rsidRDefault="0091779B" w:rsidP="0091779B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</w:pP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    от </w:t>
      </w:r>
      <w:r w:rsidR="005E3034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01</w:t>
      </w: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.0</w:t>
      </w:r>
      <w:r w:rsidR="005E3034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7</w:t>
      </w: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.2026</w:t>
      </w:r>
      <w:r w:rsidR="00DD2C63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г. </w:t>
      </w: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№   </w:t>
      </w:r>
      <w:r w:rsidR="00DD2C63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4</w:t>
      </w:r>
      <w:r w:rsidR="005E3034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2</w:t>
      </w:r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-</w:t>
      </w:r>
      <w:proofErr w:type="gramStart"/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>п</w:t>
      </w:r>
      <w:proofErr w:type="gramEnd"/>
      <w:r w:rsidRPr="000A5158">
        <w:rPr>
          <w:rFonts w:ascii="PT Astra Serif" w:eastAsia="Times New Roman" w:hAnsi="PT Astra Serif" w:cs="Arial"/>
          <w:kern w:val="0"/>
          <w:sz w:val="20"/>
          <w:szCs w:val="20"/>
          <w:lang w:eastAsia="ru-RU"/>
        </w:rPr>
        <w:t xml:space="preserve"> 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 </w:t>
      </w:r>
      <w:r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 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Регламент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реализации полномочий главного администратора доходов </w:t>
      </w:r>
      <w:r w:rsidRPr="000A5158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бюджета  </w:t>
      </w:r>
      <w:r w:rsidRPr="000A5158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Лесновского</w:t>
      </w:r>
      <w:r w:rsidRPr="001F1ED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сельского поселения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по взысканию дебиторской задолженности  по платежам в бюджет, 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пеням и штрафам по ним 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</w:p>
    <w:p w:rsidR="0091779B" w:rsidRPr="001F1ED7" w:rsidRDefault="0091779B" w:rsidP="0091779B">
      <w:pPr>
        <w:widowControl w:val="0"/>
        <w:numPr>
          <w:ilvl w:val="0"/>
          <w:numId w:val="1"/>
        </w:numPr>
        <w:tabs>
          <w:tab w:val="num" w:pos="720"/>
        </w:tabs>
        <w:suppressAutoHyphens/>
        <w:autoSpaceDE w:val="0"/>
        <w:autoSpaceDN w:val="0"/>
        <w:adjustRightInd w:val="0"/>
        <w:spacing w:after="0" w:line="320" w:lineRule="atLeast"/>
        <w:ind w:left="3274"/>
        <w:jc w:val="both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Общие положения</w:t>
      </w:r>
    </w:p>
    <w:p w:rsid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1.1. Настоящий регламент устанавливает порядок реализации полномочий администратора доходов бюджета</w:t>
      </w:r>
      <w:r w:rsidR="004B3D73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по взысканию дебит</w:t>
      </w:r>
      <w:r w:rsidR="00E73053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рской задолженности по платежам в бюджет, пеням и штрафам по ним </w:t>
      </w:r>
      <w:r w:rsidR="003603F2" w:rsidRP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(далее – Регламент)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администрация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Лесновского 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муниципального образования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Балашовского муниципального района Саратовской области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(далее – администратор доходов)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уста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навливает порядок реализации полномочий администратора доходов бюджета 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по взысканию дебиторской задолженности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по платежам в бюджет, пеням и штрафам по ним, являющимся источником формирования доходов бюджета 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Лесновского сельского поселения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Балашовского муниципального района, за исключением платежей, предусмотренных: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законодательством о налогах и сборах;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правом Евразийского экономического союза;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законодательством Российской Федерации о таможенном регулировании.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(Далее – дебиторская задолженность по доходам.)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1.2. Реализацию полномочий по работе с дебиторской задолженностью по доходам в случаях, предусмотренных настоящим регламентом, обеспечивает 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администрация 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Лесновского </w:t>
      </w:r>
      <w:r w:rsidR="003603F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муниципального образования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Балашовского муниципального района Саратовской области.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1.3. Процедура осуществления каждого мероприятия по взысканию дебиторской задолженности по доходам, включая направление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организации, осуществляется </w:t>
      </w:r>
      <w:r w:rsidR="008E19C7"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администратор</w:t>
      </w:r>
      <w:r w:rsid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ом</w:t>
      </w:r>
      <w:r w:rsidR="008E19C7"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доходов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, установленн</w:t>
      </w:r>
      <w:r w:rsid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ы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 законодательством Российской Федерации и настоящим регламентом.</w:t>
      </w:r>
    </w:p>
    <w:p w:rsidR="00E47FB8" w:rsidRPr="00E47FB8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1.4. Основными направлениями работы с дебиторской задолженностью по доходам в </w:t>
      </w:r>
      <w:r w:rsid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администрации</w:t>
      </w:r>
      <w:r w:rsidR="008E19C7"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Лесновского муниципального образования Балашовского муниципального района Саратовской области </w:t>
      </w: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являются:</w:t>
      </w:r>
    </w:p>
    <w:p w:rsidR="00E47FB8" w:rsidRPr="00E47FB8" w:rsidRDefault="008E19C7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="00E47FB8"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дебиторская задолженность, образовавшаяся вследствие реализации полномочий 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администратора</w:t>
      </w:r>
      <w:r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доходов </w:t>
      </w:r>
      <w:r w:rsidR="00E47FB8"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E47FB8"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lastRenderedPageBreak/>
        <w:t>(далее – Федеральный закон № 44-ФЗ);</w:t>
      </w:r>
    </w:p>
    <w:p w:rsidR="00E47FB8" w:rsidRPr="00E47FB8" w:rsidRDefault="008E19C7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-</w:t>
      </w:r>
      <w:r w:rsidR="00E47FB8"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дебиторская задолженность, образовавшаяся от неуплаты процентов за пользование бюджетным кредитом в установленные договором сроки в бюджет</w:t>
      </w:r>
      <w:r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сельского поселения</w:t>
      </w:r>
      <w:r w:rsidR="00E47FB8"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</w:p>
    <w:p w:rsidR="0091779B" w:rsidRPr="001F1ED7" w:rsidRDefault="00E47FB8" w:rsidP="00E47FB8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1.5. Сроки реализации каждого мероприятия, предусмотренного настоящим регламентом, не должны превышать сроки, установленные общими требованиями к регламенту </w:t>
      </w:r>
      <w:proofErr w:type="gramStart"/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реализации полномочий администратора доходов бюджета</w:t>
      </w:r>
      <w:proofErr w:type="gramEnd"/>
      <w:r w:rsidRPr="00E47FB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по взысканию дебиторской задолженности, утверждёнными приказом Минфина России от 26.09.2024 № 139н (далее – Общие требования).</w:t>
      </w:r>
      <w:r w:rsidR="0091779B" w:rsidRPr="001F1ED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ab/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 </w:t>
      </w:r>
    </w:p>
    <w:p w:rsidR="008E19C7" w:rsidRPr="008E19C7" w:rsidRDefault="008E19C7" w:rsidP="008E19C7">
      <w:pPr>
        <w:spacing w:after="0" w:line="360" w:lineRule="atLeast"/>
        <w:jc w:val="center"/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  <w:t>2. Мероприятия по недопущению образования просроченной дебиторской задолженности по доходам, выявлению факторов, влияющих на её образование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2.1. 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Администрация</w:t>
      </w:r>
      <w:r w:rsidRPr="008E19C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Лесновского муниципального образования Балашовского муниципального района Саратовской области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обеспечивает в порядке и сроки, предусмотренные действующим законодательством и (или) договором (контрактом, соглашением), а в случае, если такие сроки не установлены, – ежеквартально, контроль </w:t>
      </w:r>
      <w:proofErr w:type="gramStart"/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за</w:t>
      </w:r>
      <w:proofErr w:type="gramEnd"/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: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 xml:space="preserve">правильностью исчисления, полнотой и своевременностью осуществления платежей в бюджет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Лесновского сельского поселения 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Балашовского муниципального района, пеней и штрафов по ним;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фактическим зачислением платежей в бюджет в размерах и сроках, установленных законодательством Российской Федерации, договором (контрактом, соглашением);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 xml:space="preserve">погашением (квитированием) начислений соответствующих платежей, являющихся источниками формирования доходов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сельского поселения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, в Государственной информационной системе о государственных и муниципальных платежах (ГИС ГМП);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исполнением графика платежей в связи с предоставлением отсрочки или рассрочки уплаты платежей и погашением дебиторской задолженности, образовавшейся в связи с неисполнением графика, а также за начислением процентов за предоставленную отсрочку или рассрочку и пени (штрафы) за просрочку уплаты;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своевременным начислением неустойки (штрафов, пеней);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своевременным составлением первичных учетных документов, обосновывающих возникновение дебиторской задолженности или оформляющих операции по её увеличению (уменьшению), а также их отражением в бюджетном учёте.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2.2. Ежеквартально проводится инвентаризация расчётов с должниками, включая: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сверку данных по доходам бюджета на основании информации о непогашенных начислениях, содержащейся в ГИС ГМП;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оценку ожидаемых результатов работы по взысканию дебиторской задолженности по доходам;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lastRenderedPageBreak/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признание дебиторской задолженности по доходам сомнительной.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2.3. В части дебиторской задолженности, образовавшейся вследствие реализации полномочий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администратором доходов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в соответствии с Федеральным законом № 44-ФЗ, ежеквартально обеспечивается проведение мониторинга финансового (платёжного) состояния должников, в том числе при проведении инвентаризации, на предмет: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наличия сведений о взыскании с должника денежных сре</w:t>
      </w:r>
      <w:proofErr w:type="gramStart"/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дств в р</w:t>
      </w:r>
      <w:proofErr w:type="gramEnd"/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амках исполнительного производства;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наличия сведений о возбуждении в отношении должника дела о банкротстве;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наличия сведений о том, что в отношении юридического лица принято решение о предстоящем исключении из ЕГРЮЛ, в отношении индивидуального предпринимателя – о предстоящем исключении из ЕГРИП.</w:t>
      </w:r>
    </w:p>
    <w:p w:rsidR="008E19C7" w:rsidRPr="008E19C7" w:rsidRDefault="008E19C7" w:rsidP="008E19C7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2.4. В рамках мониторинга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вправе запрашивать и получать результаты анализа (автоматизированного расчёта) и мониторинга финансового состояния и уровня долговой нагрузки организаций, включённых в соответствующий перечень, у федерального органа исполнительной власти, уполномоченного по контролю и надзору в области налогов и сборов, в порядке, установленном законодательством Российской Федерации.</w:t>
      </w:r>
    </w:p>
    <w:p w:rsidR="0091779B" w:rsidRDefault="008E19C7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8E19C7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2.5. Иные мероприятия по недопущению образования просроченной дебиторской задолженности проводятся по решению </w:t>
      </w:r>
      <w:r w:rsidR="000A3D0B"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администратора доходов</w:t>
      </w:r>
      <w:r w:rsid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.</w:t>
      </w:r>
    </w:p>
    <w:p w:rsidR="000A3D0B" w:rsidRPr="001F1ED7" w:rsidRDefault="000A3D0B" w:rsidP="000A3D0B">
      <w:pPr>
        <w:spacing w:after="0" w:line="36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5E490A" w:rsidRPr="005E490A" w:rsidRDefault="005E490A" w:rsidP="005E490A">
      <w:pPr>
        <w:spacing w:after="0" w:line="360" w:lineRule="atLeast"/>
        <w:jc w:val="center"/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  <w:t>3. Мероприятия по урегулированию дебиторской задолженности по доходам в досудебном порядке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3.1. Мероприятия по досудебному урегулированию осуществляются со дня истечения срока уплаты соответствующего платежа в бюджет (пеней, штрафов) до начала работы по принудительному взысканию и включают в себя: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определён моментом востребования) не позднее 30 календарных дней со дня образования дебиторской задолженности по доходам.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урегулирования, когда претензионный порядок предусмотрен процессуальным законодательством Российской Федерации или договором (контрактом).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3.1.3. Рассмотрение вопроса о возможности предоставления отсрочки (рассрочки) платежа, реструктуризации дебиторской задолженности по </w:t>
      </w: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lastRenderedPageBreak/>
        <w:t>доходам в порядке и случаях, предусмотренных законодательством Российской Федерации.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3.1.4. </w:t>
      </w:r>
      <w:proofErr w:type="gramStart"/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обязательствам, а также уведомлений о наличии задолженности в сроки, установленные Положением о порядке предъявления требований по обязательствам перед Российской Федерацией в деле о банкротстве, утверждённым постановлением Правительства РФ от 29.05.2004 № 257.</w:t>
      </w:r>
      <w:proofErr w:type="gramEnd"/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3.1.5. </w:t>
      </w:r>
      <w:proofErr w:type="gramStart"/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Направление в федеральный орган исполнительной власти, осуществляющий государственную регистрацию юридических лиц и индивидуальных предпринимателей (ФНС России), принявший решение о предстоящем исключении должника из ЕГРЮЛ или ЕГРИП, возражений против предстоящего исключения с приложением документов, подтверждающих обоснованность таких возражений, в сроки, установленные статьями 21.1 и 22.4 Федерального закона от 08.08.2001 № 129-ФЗ «О государственной регистрации юридических лиц и индивидуальных предпринимателей».</w:t>
      </w:r>
      <w:proofErr w:type="gramEnd"/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3.1.6. Иные мероприятия, проводимые по решению </w:t>
      </w:r>
      <w:r w:rsid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администратора доходов</w:t>
      </w: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в целях погашения (урегулирования) дебиторской задолженности по доходам в досудебном порядке.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3.2. </w:t>
      </w:r>
      <w:r w:rsid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при выявлении в ходе </w:t>
      </w:r>
      <w:proofErr w:type="gramStart"/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контроля за</w:t>
      </w:r>
      <w:proofErr w:type="gramEnd"/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поступлением доходов в бюджет нарушений контрагентом условий договора (контракта, соглашения) в части уплаты денежных средств не позднее 30 календарных дней с момента образования просроченной дебиторской задолженности: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производит расчёт задолженности по пеням и штрафам;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направляет должнику требование (претензию) о погашении задолженности в 15-дневный срок с приложением расчёта задолженности по пеням и штрафам.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3.3. Требование (претензия) направляется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5E490A" w:rsidRPr="005E490A" w:rsidRDefault="005E490A" w:rsidP="005E490A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5E490A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3.4. При добровольном исполнении обязательства в срок, указанный в требовании (претензии), претензионная работа в отношении должника прекращается.</w:t>
      </w:r>
    </w:p>
    <w:p w:rsidR="0091779B" w:rsidRPr="001F1ED7" w:rsidRDefault="0091779B" w:rsidP="0091779B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1F1ED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 </w:t>
      </w:r>
    </w:p>
    <w:p w:rsidR="000A3D0B" w:rsidRPr="000A3D0B" w:rsidRDefault="000A3D0B" w:rsidP="000A3D0B">
      <w:pPr>
        <w:spacing w:after="0" w:line="360" w:lineRule="atLeast"/>
        <w:jc w:val="center"/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  <w:t>4. Мероприятия по принудительному взысканию дебиторской задолженности по доходам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4.2. Взыскание просроченной дебиторской задолженности в судебном порядке осуществляется в сроки и в порядке, установленные действующим законодательством Российской Федерации, в пределах сроков исковой 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lastRenderedPageBreak/>
        <w:t>давности, определяемых в соответствии с процессуальным законодательством: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обеспечивает подготовку необходимых материалов и документов по дебиторской задолженности, образовавшейся вследствие реализации полномочий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администрации Лесновского муниципального образования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в соответствии с Федеральным законом № 44-ФЗ, а также подачу искового заявления в суд;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обеспечивает сопровождение дела в суде первой инстанции, а при необходимости (целесообразности и наличии законных оснований) –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4.3. На стадии принудительного исполнения судебных актов службой судебных приставов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осуществляет при необходимости взаимодействие со службой судебных приставов.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4.4. </w:t>
      </w:r>
      <w:r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обеспечивает: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-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ab/>
        <w:t>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 (во взаимодействии с правовым управлением).</w:t>
      </w:r>
    </w:p>
    <w:p w:rsid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4.5. Иные мероприятия по принудительному взысканию дебиторской задолженности проводятся по решению </w:t>
      </w:r>
      <w:r w:rsidR="001D6108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администратора доходов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.</w:t>
      </w:r>
    </w:p>
    <w:p w:rsidR="001D6108" w:rsidRPr="000A3D0B" w:rsidRDefault="001D6108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</w:p>
    <w:p w:rsidR="000A3D0B" w:rsidRPr="000A3D0B" w:rsidRDefault="000A3D0B" w:rsidP="000A3D0B">
      <w:pPr>
        <w:spacing w:after="0" w:line="360" w:lineRule="atLeast"/>
        <w:jc w:val="center"/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  <w:t>5. Мероприятия по наблюдению за платёжеспособностью должника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5.1. В целях обеспечения исполнения дебиторской задолженности по доходам </w:t>
      </w:r>
      <w:r w:rsidR="001D6108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администратор доходов</w:t>
      </w: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 осуществляет наблюдение за платёжеспособностью должника, в том числе за возможностью взыскания задолженности в случае изменения имущественного положения должника.</w:t>
      </w:r>
    </w:p>
    <w:p w:rsidR="000A3D0B" w:rsidRP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 xml:space="preserve">5.2. Наблюдение проводится на основании информации, полученной </w:t>
      </w:r>
      <w:proofErr w:type="gramStart"/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из</w:t>
      </w:r>
      <w:proofErr w:type="gramEnd"/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:</w:t>
      </w:r>
    </w:p>
    <w:p w:rsidR="000A3D0B" w:rsidRPr="000A3D0B" w:rsidRDefault="000A3D0B" w:rsidP="000A3D0B">
      <w:pPr>
        <w:numPr>
          <w:ilvl w:val="0"/>
          <w:numId w:val="2"/>
        </w:num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ГИС ГМП;</w:t>
      </w:r>
    </w:p>
    <w:p w:rsidR="000A3D0B" w:rsidRPr="000A3D0B" w:rsidRDefault="000A3D0B" w:rsidP="000A3D0B">
      <w:pPr>
        <w:numPr>
          <w:ilvl w:val="0"/>
          <w:numId w:val="2"/>
        </w:num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исполнительных производств;</w:t>
      </w:r>
    </w:p>
    <w:p w:rsidR="000A3D0B" w:rsidRPr="000A3D0B" w:rsidRDefault="000A3D0B" w:rsidP="000A3D0B">
      <w:pPr>
        <w:numPr>
          <w:ilvl w:val="0"/>
          <w:numId w:val="2"/>
        </w:num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данных о банкротстве;</w:t>
      </w:r>
    </w:p>
    <w:p w:rsidR="000A3D0B" w:rsidRPr="000A3D0B" w:rsidRDefault="000A3D0B" w:rsidP="000A3D0B">
      <w:pPr>
        <w:numPr>
          <w:ilvl w:val="0"/>
          <w:numId w:val="2"/>
        </w:num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сведений о реорганизации, ликвидации или исключении должника из ЕГРЮЛ/ЕГРИП;</w:t>
      </w:r>
    </w:p>
    <w:p w:rsidR="000A3D0B" w:rsidRPr="000A3D0B" w:rsidRDefault="000A3D0B" w:rsidP="000A3D0B">
      <w:pPr>
        <w:numPr>
          <w:ilvl w:val="0"/>
          <w:numId w:val="2"/>
        </w:num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ответов на запросы, направленные в соответствии с пунктом 1.3 настоящего регламента.</w:t>
      </w:r>
    </w:p>
    <w:p w:rsidR="000A3D0B" w:rsidRDefault="000A3D0B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  <w:t>5.3. Периодичность наблюдения – не реже одного раза в квартал.</w:t>
      </w:r>
    </w:p>
    <w:p w:rsidR="001D6108" w:rsidRDefault="001D6108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</w:p>
    <w:p w:rsidR="001D6108" w:rsidRPr="000A3D0B" w:rsidRDefault="001D6108" w:rsidP="000A3D0B">
      <w:pPr>
        <w:spacing w:after="0" w:line="360" w:lineRule="atLeast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</w:rPr>
      </w:pPr>
    </w:p>
    <w:p w:rsidR="001D6108" w:rsidRPr="001D6108" w:rsidRDefault="000A3D0B" w:rsidP="001D6108">
      <w:pPr>
        <w:widowControl w:val="0"/>
        <w:suppressAutoHyphens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0A3D0B">
        <w:rPr>
          <w:rFonts w:ascii="PT Astra Serif" w:eastAsia="Times New Roman" w:hAnsi="PT Astra Serif" w:cs="Times New Roman"/>
          <w:b/>
          <w:bCs/>
          <w:kern w:val="0"/>
          <w:sz w:val="28"/>
          <w:szCs w:val="28"/>
          <w:lang w:eastAsia="ru-RU"/>
        </w:rPr>
        <w:t xml:space="preserve">6. </w:t>
      </w:r>
      <w:r w:rsidR="001D6108" w:rsidRPr="001D6108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Перечень сотрудников, ответственных за работу с дебиторской</w:t>
      </w:r>
      <w:r w:rsidR="001D6108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</w:t>
      </w:r>
      <w:r w:rsidR="001D6108" w:rsidRPr="001D6108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задолженностью по доходам</w:t>
      </w:r>
    </w:p>
    <w:p w:rsidR="001D6108" w:rsidRPr="001D6108" w:rsidRDefault="001D6108" w:rsidP="001D610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1D610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Ответственными лицами за работу с дебиторской задолженностью по </w:t>
      </w:r>
      <w:r w:rsidRPr="001D6108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lastRenderedPageBreak/>
        <w:t xml:space="preserve">доходам являются: </w:t>
      </w:r>
    </w:p>
    <w:p w:rsidR="006607D1" w:rsidRPr="006607D1" w:rsidRDefault="00050B30" w:rsidP="00050B30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6.1. </w:t>
      </w:r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Глава Лесновского муниципального образования — осуществляет общее руководство и </w:t>
      </w:r>
      <w:proofErr w:type="gramStart"/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контроль за</w:t>
      </w:r>
      <w:proofErr w:type="gramEnd"/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реализацией полномочий администратора доходов, подписывает претензии, уведомления и иные докуме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нты по взысканию задолженности;</w:t>
      </w:r>
    </w:p>
    <w:p w:rsidR="006607D1" w:rsidRPr="006607D1" w:rsidRDefault="00050B30" w:rsidP="00050B30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6.2. </w:t>
      </w:r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Ответственный сотрудник администрации Лесновского муниципального образования (назначается распоряжением главы) — координирует работу по выявлению, учету и взысканию дебиторской задолженности, организует реализацию мероприятий, предусмотренных настоящим Регламентом, контролирует соблюдение установленных сроков, представляет ежеквартальный доклад главе Лесновского муниципального об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разования о результатах работы;</w:t>
      </w:r>
    </w:p>
    <w:p w:rsidR="006607D1" w:rsidRPr="006607D1" w:rsidRDefault="00050B30" w:rsidP="00050B30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6.3. </w:t>
      </w:r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Уполномоченное лицо, ответственное за ведение бюджетного учета и составление отчетности администратора доходов бюджета — отражает операции по начислению и погашению задолженности в бюджетн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ом учете, формирует отчетность;</w:t>
      </w:r>
    </w:p>
    <w:p w:rsidR="00F90F72" w:rsidRDefault="00050B30" w:rsidP="006607D1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6.4. </w:t>
      </w:r>
      <w:r w:rsidR="006607D1"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Уполномоченное лицо, ответственное за администрирование поступлений неналоговых доходов в бюджет Лесновского муниципального образования — осуществляет мониторинг поступлений, сверку расчетов с плательщиками, подготавливает проекты претензий и уведомлений.</w:t>
      </w:r>
    </w:p>
    <w:p w:rsidR="00050B30" w:rsidRDefault="00050B30" w:rsidP="006607D1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1D6108" w:rsidRPr="007C2D42" w:rsidRDefault="001D6108" w:rsidP="007C2D42">
      <w:pPr>
        <w:pStyle w:val="a5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20" w:lineRule="atLeast"/>
        <w:ind w:right="161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proofErr w:type="gramStart"/>
      <w:r w:rsidRPr="007C2D42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Порядок обмена информацией (первичными учетными</w:t>
      </w:r>
      <w:proofErr w:type="gramEnd"/>
    </w:p>
    <w:p w:rsidR="001D6108" w:rsidRPr="001D6108" w:rsidRDefault="001D6108" w:rsidP="006607D1">
      <w:pPr>
        <w:widowControl w:val="0"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1D6108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документами) администратора доходов бюджета</w:t>
      </w:r>
    </w:p>
    <w:p w:rsidR="006607D1" w:rsidRPr="006607D1" w:rsidRDefault="006607D1" w:rsidP="006607D1">
      <w:pPr>
        <w:spacing w:after="0" w:line="36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7.1</w:t>
      </w:r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 При выявлении дебиторской задолженности по доходам ответственный сотрудник подготавливает проект претензии (требования) в 2-х экземплярах и передает на подпись главе Лесновского муниципального образования. Подписанная претензия в течение одного рабочего дня направляется должнику (дебитору). Второй экземпляр претензии вместе с документами, обосновывающими возникновение задолженности, передается уполномоченному лицу для учета и отражения в бюджетном учете.</w:t>
      </w:r>
    </w:p>
    <w:p w:rsidR="006607D1" w:rsidRPr="006607D1" w:rsidRDefault="006607D1" w:rsidP="006607D1">
      <w:pPr>
        <w:spacing w:after="0" w:line="36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7.2</w:t>
      </w:r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. </w:t>
      </w:r>
      <w:proofErr w:type="gramStart"/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 случае неуплаты или оплаты в неполном объеме платежей, предусмотренных претензией, ответственный сотрудник подготавливает в 2-х экземплярах проект уведомления должнику о переводе задолженности в просроченную и передает на подпись главе Лесновского муниципального образования.</w:t>
      </w:r>
      <w:proofErr w:type="gramEnd"/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Подписанное уведомление в течение одного рабочего дня направляется должнику. Второй экземпляр уведомления передается уполномоченному лицу вместе с документами, содержащими информацию о согласии должника добровольно погасить задолженность, о предоставлении отсрочки (рассрочки) платежа либ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 об отказе должника от уплаты.</w:t>
      </w:r>
    </w:p>
    <w:p w:rsidR="006607D1" w:rsidRDefault="006607D1" w:rsidP="006607D1">
      <w:pPr>
        <w:spacing w:after="0" w:line="36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7.</w:t>
      </w: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</w:t>
      </w:r>
      <w:r w:rsidRPr="006607D1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 В случае принятия решения о принудительном взыскании дебиторской задолженности подготовка документов и взаимодействие сотрудников администрации Лесновского муниципального образования осуществляется в соответствии с разделом 4 настоящего Регламента.</w:t>
      </w:r>
    </w:p>
    <w:p w:rsidR="0091779B" w:rsidRPr="001F1ED7" w:rsidRDefault="0091779B" w:rsidP="0091779B">
      <w:pPr>
        <w:rPr>
          <w:rFonts w:ascii="PT Astra Serif" w:hAnsi="PT Astra Serif"/>
          <w:sz w:val="28"/>
          <w:szCs w:val="28"/>
        </w:rPr>
      </w:pPr>
    </w:p>
    <w:sectPr w:rsidR="0091779B" w:rsidRPr="001F1ED7" w:rsidSect="002C24D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7FCD"/>
    <w:multiLevelType w:val="multilevel"/>
    <w:tmpl w:val="5390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C6C54"/>
    <w:multiLevelType w:val="hybridMultilevel"/>
    <w:tmpl w:val="3E7A3FC2"/>
    <w:lvl w:ilvl="0" w:tplc="BDD4EEEA">
      <w:start w:val="7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386E02B1"/>
    <w:multiLevelType w:val="multilevel"/>
    <w:tmpl w:val="CF5A58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B1990"/>
    <w:multiLevelType w:val="multilevel"/>
    <w:tmpl w:val="CF5A58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7B4D22"/>
    <w:multiLevelType w:val="multilevel"/>
    <w:tmpl w:val="9B3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E2"/>
    <w:rsid w:val="000108E2"/>
    <w:rsid w:val="00050B30"/>
    <w:rsid w:val="000A3D0B"/>
    <w:rsid w:val="000E1744"/>
    <w:rsid w:val="0015348A"/>
    <w:rsid w:val="001D6108"/>
    <w:rsid w:val="00226C64"/>
    <w:rsid w:val="002C24D1"/>
    <w:rsid w:val="003603F2"/>
    <w:rsid w:val="00380A8E"/>
    <w:rsid w:val="004B3D73"/>
    <w:rsid w:val="005518B5"/>
    <w:rsid w:val="0059333B"/>
    <w:rsid w:val="005E3034"/>
    <w:rsid w:val="005E490A"/>
    <w:rsid w:val="006607D1"/>
    <w:rsid w:val="007C2D42"/>
    <w:rsid w:val="00835F30"/>
    <w:rsid w:val="008E19C7"/>
    <w:rsid w:val="0091779B"/>
    <w:rsid w:val="0095731C"/>
    <w:rsid w:val="009C1C66"/>
    <w:rsid w:val="00A779C3"/>
    <w:rsid w:val="00D57F44"/>
    <w:rsid w:val="00D94310"/>
    <w:rsid w:val="00DD2C63"/>
    <w:rsid w:val="00E47FB8"/>
    <w:rsid w:val="00E73053"/>
    <w:rsid w:val="00F53F28"/>
    <w:rsid w:val="00F9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08"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1779B"/>
    <w:rPr>
      <w:color w:val="0000FF"/>
      <w:u w:val="single"/>
    </w:rPr>
  </w:style>
  <w:style w:type="paragraph" w:customStyle="1" w:styleId="Standard">
    <w:name w:val="Standard"/>
    <w:rsid w:val="009177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7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C3"/>
    <w:rPr>
      <w:rFonts w:ascii="Tahoma" w:hAnsi="Tahoma" w:cs="Tahoma"/>
      <w:kern w:val="2"/>
      <w:sz w:val="16"/>
      <w:szCs w:val="16"/>
    </w:rPr>
  </w:style>
  <w:style w:type="paragraph" w:styleId="a5">
    <w:name w:val="List Paragraph"/>
    <w:basedOn w:val="a"/>
    <w:uiPriority w:val="34"/>
    <w:qFormat/>
    <w:rsid w:val="007C2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108"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1779B"/>
    <w:rPr>
      <w:color w:val="0000FF"/>
      <w:u w:val="single"/>
    </w:rPr>
  </w:style>
  <w:style w:type="paragraph" w:customStyle="1" w:styleId="Standard">
    <w:name w:val="Standard"/>
    <w:rsid w:val="009177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7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9C3"/>
    <w:rPr>
      <w:rFonts w:ascii="Tahoma" w:hAnsi="Tahoma" w:cs="Tahoma"/>
      <w:kern w:val="2"/>
      <w:sz w:val="16"/>
      <w:szCs w:val="16"/>
    </w:rPr>
  </w:style>
  <w:style w:type="paragraph" w:styleId="a5">
    <w:name w:val="List Paragraph"/>
    <w:basedOn w:val="a"/>
    <w:uiPriority w:val="34"/>
    <w:qFormat/>
    <w:rsid w:val="007C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noeadmin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2026-06-26T12:45:00Z</cp:lastPrinted>
  <dcterms:created xsi:type="dcterms:W3CDTF">2026-06-26T07:54:00Z</dcterms:created>
  <dcterms:modified xsi:type="dcterms:W3CDTF">2026-07-20T13:15:00Z</dcterms:modified>
</cp:coreProperties>
</file>